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91F70" w14:paraId="5B323BA4" w14:textId="77777777" w:rsidTr="00391F70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91F70" w14:paraId="7714AFF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91F70" w14:paraId="3B12BDF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02DEDEB7" w14:textId="652EE251" w:rsidR="00391F70" w:rsidRDefault="00391F70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590D8784" w14:textId="77777777" w:rsidR="00391F70" w:rsidRDefault="00391F7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FAE73FC" w14:textId="77777777" w:rsidR="00391F70" w:rsidRDefault="00391F70">
            <w:pPr>
              <w:jc w:val="center"/>
              <w:rPr>
                <w:rFonts w:eastAsia="Times New Roman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91F70" w14:paraId="4F5AEAD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391F70" w14:paraId="4A695C28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12A476AC" w14:textId="5AB14093" w:rsidR="00391F70" w:rsidRDefault="00391F70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23C7661" wp14:editId="27E015CE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1F70" w14:paraId="5767AEC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70142CC" w14:textId="77777777" w:rsidR="00391F70" w:rsidRDefault="00391F7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66C64E7" w14:textId="77777777" w:rsidR="00391F70" w:rsidRDefault="00391F70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Daily Update </w:t>
                        </w:r>
                      </w:p>
                    </w:tc>
                  </w:tr>
                  <w:tr w:rsidR="00391F70" w14:paraId="2EEC87E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3FA83533" w14:textId="77777777" w:rsidR="00391F70" w:rsidRDefault="00391F7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330DAE82" w14:textId="77777777" w:rsidR="00391F70" w:rsidRDefault="00391F70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Wednesday 19th May 2021</w:t>
                        </w:r>
                      </w:p>
                    </w:tc>
                  </w:tr>
                </w:tbl>
                <w:p w14:paraId="43272248" w14:textId="77777777" w:rsidR="00391F70" w:rsidRDefault="00391F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91F70" w14:paraId="07A25915" w14:textId="77777777"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6DEF126A" w14:textId="7730B5E9" w:rsidR="00391F70" w:rsidRDefault="00391F7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4962069" wp14:editId="0EE1601B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1F70" w14:paraId="5C11BD48" w14:textId="77777777"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"/>
                    <w:gridCol w:w="8615"/>
                    <w:gridCol w:w="192"/>
                  </w:tblGrid>
                  <w:tr w:rsidR="00391F70" w14:paraId="721C2ECF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7A4035BE" w14:textId="77777777" w:rsidR="00391F70" w:rsidRDefault="00391F7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C5AC64B" w14:textId="77777777" w:rsidR="00391F70" w:rsidRDefault="00391F7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175DFED" w14:textId="77777777" w:rsidR="00391F70" w:rsidRDefault="00391F7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1F70" w14:paraId="7872225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E3C9F61" w14:textId="77777777" w:rsidR="00391F70" w:rsidRDefault="00391F7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36BB2089" w14:textId="77777777" w:rsidR="00391F70" w:rsidRDefault="00391F70">
                        <w:pPr>
                          <w:spacing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daily update contains important information for community pharmacy teams, including details of the ongoing response to the COVID-19 pandemic. </w:t>
                        </w:r>
                      </w:p>
                      <w:p w14:paraId="43DBE882" w14:textId="77777777" w:rsidR="00391F70" w:rsidRDefault="00391F70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E662652">
                            <v:rect id="_x0000_i1032" style="width:468pt;height:1.5pt" o:hralign="center" o:hrstd="t" o:hr="t" fillcolor="#a0a0a0" stroked="f"/>
                          </w:pict>
                        </w:r>
                      </w:p>
                      <w:p w14:paraId="66739AAA" w14:textId="77777777" w:rsidR="00391F70" w:rsidRDefault="00391F70">
                        <w:pPr>
                          <w:spacing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  </w:t>
                        </w:r>
                      </w:p>
                      <w:p w14:paraId="7C016AFC" w14:textId="77777777" w:rsidR="00391F70" w:rsidRDefault="00391F70">
                        <w:pPr>
                          <w:pStyle w:val="Heading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today's update: Pharmacy services ‘lifeline’ for people with lung conditions; webinar on increasing C-19 vac uptake; submitting weekly C-19 test distribution service data; s</w:t>
                        </w:r>
                        <w:r>
                          <w:rPr>
                            <w:rStyle w:val="Strong"/>
                            <w:rFonts w:eastAsia="Times New Roman"/>
                            <w:b/>
                            <w:bCs/>
                          </w:rPr>
                          <w:t>ign up for Pharmacy Review engagement event.</w:t>
                        </w:r>
                      </w:p>
                      <w:p w14:paraId="5D722FB8" w14:textId="77777777" w:rsidR="00391F70" w:rsidRDefault="00391F70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FD91140">
                            <v:rect id="_x0000_i1033" style="width:468pt;height:1.5pt" o:hralign="center" o:hrstd="t" o:hr="t" fillcolor="#a0a0a0" stroked="f"/>
                          </w:pict>
                        </w:r>
                      </w:p>
                      <w:p w14:paraId="009D8E86" w14:textId="77777777" w:rsidR="00391F70" w:rsidRDefault="00391F70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Pharmacy services a ‘lifeline’ for people with lung conditions</w:t>
                        </w:r>
                      </w:p>
                      <w:p w14:paraId="377154A4" w14:textId="77777777" w:rsidR="00391F70" w:rsidRDefault="00391F70" w:rsidP="00391F70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A survey of people living with lung disease has found that 95% of respondents thought the support they accessed in community pharmacy was valuable, essential or something that they ‘could not live without'.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Over 2,100 people with lung disease were surveyed on their use of community pharmacies by the </w:t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Taskforce for Lung Health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, of which PSNC is a member. Among those taking part, three-quarters (75%) of those who use community pharmacies said that they value pharmacies services because they are close to home and just over a quarter (26%) of respondents stated that they found their local pharmacy easier to access than making a GP appointment.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more about the survey's findings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11C8E6A2" w14:textId="77777777" w:rsidR="00391F70" w:rsidRDefault="00391F70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57788A9">
                            <v:rect id="_x0000_i1034" style="width:468pt;height:1.5pt" o:hralign="center" o:hrstd="t" o:hr="t" fillcolor="#a0a0a0" stroked="f"/>
                          </w:pict>
                        </w:r>
                      </w:p>
                      <w:p w14:paraId="634485A1" w14:textId="77777777" w:rsidR="00391F70" w:rsidRDefault="00391F70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Webinar: Boosting COVID-19 vaccine uptake in African and Caribbean communities </w:t>
                        </w:r>
                      </w:p>
                      <w:p w14:paraId="56C754D8" w14:textId="77777777" w:rsidR="00391F70" w:rsidRDefault="00391F70">
                        <w:pPr>
                          <w:spacing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Community pharmacy colleagues are invited to join an NHS webinar exploring working models to boost vaccine confidence within black communities.  </w:t>
                        </w:r>
                      </w:p>
                      <w:p w14:paraId="380EB6C4" w14:textId="77777777" w:rsidR="00391F70" w:rsidRDefault="00391F70">
                        <w:pPr>
                          <w:pStyle w:val="NormalWeb"/>
                          <w:spacing w:line="264" w:lineRule="auto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This online event is being run by NHS England and NHS Improvement (NHSE&amp;I) as part of </w:t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the COVID Vaccine Equalities Connect and Exchange Hub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. Aimed at all those working to increase COVID vaccine take-up, including in community pharmacies, the webinar will look at the impact of Windrush, explore ideas for teams to work more closely with community pharmacy and look at other community-engagement service blueprints. </w:t>
                        </w:r>
                      </w:p>
                      <w:p w14:paraId="27863DF1" w14:textId="77777777" w:rsidR="00391F70" w:rsidRDefault="00391F70">
                        <w:pPr>
                          <w:pStyle w:val="NormalWeb"/>
                          <w:spacing w:line="264" w:lineRule="auto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>The NHSE&amp;I webinar will be held on Thursday 3rd June, 1.30-2.30pm. </w:t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Please register here to join the event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 (note, you will need to create a free NHS events account to book). </w:t>
                        </w:r>
                      </w:p>
                      <w:p w14:paraId="64031DFD" w14:textId="77777777" w:rsidR="00391F70" w:rsidRDefault="00391F70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5C28F04">
                            <v:rect id="_x0000_i1035" style="width:468pt;height:1.5pt" o:hralign="center" o:hrstd="t" o:hr="t" fillcolor="#a0a0a0" stroked="f"/>
                          </w:pict>
                        </w:r>
                      </w:p>
                      <w:p w14:paraId="66A27223" w14:textId="77777777" w:rsidR="00391F70" w:rsidRDefault="00391F70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Have you submitted your weekly data for the C-19 test distribution service?</w:t>
                        </w:r>
                      </w:p>
                      <w:p w14:paraId="010192E4" w14:textId="77777777" w:rsidR="00391F70" w:rsidRDefault="00391F70" w:rsidP="00391F70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Contractors who have signed up to provide the NHS community pharmacy COVID-19 lateral flow device distribution service are reminded that they must record a range of information on the NHS Business Services Authority's Manage Your Service (MYS) portal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by close of business on the pharmacy’s last trading day of each week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, including the wholesaler supplying the tests and the quantity of cartons received.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PSNC has produced a COVID-19 Lateral Flow Device Stock Record Sheet (available in both </w:t>
                        </w:r>
                        <w:hyperlink r:id="rId12" w:history="1">
                          <w:r>
                            <w:rPr>
                              <w:rStyle w:val="Strong"/>
                              <w:rFonts w:ascii="Tahoma" w:eastAsia="Times New Roman" w:hAnsi="Tahoma" w:cs="Tahoma"/>
                              <w:color w:val="4E3487"/>
                              <w:sz w:val="21"/>
                              <w:szCs w:val="21"/>
                            </w:rPr>
                            <w:t>PDF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or </w:t>
                        </w:r>
                        <w:hyperlink r:id="rId13" w:history="1">
                          <w:r>
                            <w:rPr>
                              <w:rStyle w:val="Strong"/>
                              <w:rFonts w:ascii="Tahoma" w:eastAsia="Times New Roman" w:hAnsi="Tahoma" w:cs="Tahoma"/>
                              <w:color w:val="4E3487"/>
                              <w:sz w:val="21"/>
                              <w:szCs w:val="21"/>
                            </w:rPr>
                            <w:t>Microsoft Word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format) which contractors can use to record this information to allow it to be entered into the MYS portal later in the week.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about submitting weekly COVID-19 test distribution service data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346CF711" w14:textId="77777777" w:rsidR="00391F70" w:rsidRDefault="00391F70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53F55B34">
                            <v:rect id="_x0000_i1036" style="width:468pt;height:1.5pt" o:hralign="center" o:hrstd="t" o:hr="t" fillcolor="#a0a0a0" stroked="f"/>
                          </w:pict>
                        </w:r>
                      </w:p>
                      <w:p w14:paraId="534F1088" w14:textId="77777777" w:rsidR="00391F70" w:rsidRDefault="00391F70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Contractor Reminder: Sign up now for Pharmacy Review engagement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event</w:t>
                        </w:r>
                        <w:proofErr w:type="gramEnd"/>
                      </w:p>
                      <w:p w14:paraId="1B3A1015" w14:textId="77777777" w:rsidR="00391F70" w:rsidRDefault="00391F70" w:rsidP="00391F70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Contractors are reminded that the Review Steering Group (RSG) is holding a Contractor Forum engagement event next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Tuesday evening, from 7:30-8:45pm.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5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Click here to register for the Contractor Forum RSG Event - Zoom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D87A92F" w14:textId="77777777" w:rsidR="00391F70" w:rsidRDefault="00391F70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391F70" w14:paraId="44706DB0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D9CABF7" w14:textId="77777777" w:rsidR="00391F70" w:rsidRDefault="00391F7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E7DF17C" w14:textId="77777777" w:rsidR="00391F70" w:rsidRDefault="00391F7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0A5D1DB" w14:textId="77777777" w:rsidR="00391F70" w:rsidRDefault="00391F7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2CDC72" w14:textId="77777777" w:rsidR="00391F70" w:rsidRDefault="00391F7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975204" w14:textId="77777777" w:rsidR="00391F70" w:rsidRDefault="00391F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1F70" w14:paraId="7417CD64" w14:textId="77777777" w:rsidTr="00391F7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91F70" w14:paraId="7871D93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91F70" w14:paraId="100F03D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3126FAC4" w14:textId="77777777" w:rsidR="00391F70" w:rsidRDefault="00391F70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3F6EF22B" w14:textId="7076241C" w:rsidR="00391F70" w:rsidRDefault="00391F70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6B8B010" wp14:editId="113319EC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64704F0" wp14:editId="374DC41B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D95750F" wp14:editId="133169CB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2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9B87C52" wp14:editId="1EBF19E5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r:link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E4D219B" w14:textId="77777777" w:rsidR="00391F70" w:rsidRDefault="00391F70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8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91F70" w14:paraId="6DB6712B" w14:textId="77777777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120780" w14:textId="77777777" w:rsidR="00391F70" w:rsidRDefault="00391F70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You are receiving this email because you are subscribed to PSNC's newsletters.</w:t>
                        </w:r>
                        <w: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br/>
                        </w:r>
                        <w:hyperlink r:id="rId29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b/>
                              <w:bCs/>
                              <w:color w:val="F2E634"/>
                              <w:sz w:val="17"/>
                              <w:szCs w:val="17"/>
                            </w:rPr>
                            <w:t>Click here to unsubscribe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 xml:space="preserve"> OR </w:t>
                        </w:r>
                        <w:hyperlink r:id="rId30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b/>
                              <w:bCs/>
                              <w:color w:val="D58721"/>
                              <w:sz w:val="17"/>
                              <w:szCs w:val="17"/>
                            </w:rPr>
                            <w:t>click here to update your profile.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0B207D41" w14:textId="77777777" w:rsidR="00391F70" w:rsidRDefault="00391F7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A5F794" w14:textId="77777777" w:rsidR="00391F70" w:rsidRDefault="00391F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2F735B" w14:textId="37B7BE5D" w:rsidR="00391F70" w:rsidRDefault="00391F70" w:rsidP="00391F70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5860E4A" wp14:editId="2ABD356F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563B1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70"/>
    <w:rsid w:val="00391F70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0589"/>
  <w15:chartTrackingRefBased/>
  <w15:docId w15:val="{3A76151A-97F8-4C1B-B97D-E2EA44B9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70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91F70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91F70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91F70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91F70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F70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F70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F70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F70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91F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91F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1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929bcbe44d&amp;e=d19e9fd41c" TargetMode="External"/><Relationship Id="rId13" Type="http://schemas.openxmlformats.org/officeDocument/2006/relationships/hyperlink" Target="https://psnc.us7.list-manage.com/track/click?u=86d41ab7fa4c7c2c5d7210782&amp;id=1baf170d3c&amp;e=d19e9fd41c" TargetMode="External"/><Relationship Id="rId18" Type="http://schemas.openxmlformats.org/officeDocument/2006/relationships/image" Target="https://gallery.mailchimp.com/86d41ab7fa4c7c2c5d7210782/images/5acd9cf1-bdba-4039-b74f-638b444ff5d8.png" TargetMode="External"/><Relationship Id="rId26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image" Target="https://gallery.mailchimp.com/86d41ab7fa4c7c2c5d7210782/images/e1475f6b-1081-4509-ab25-9cd7f83d26b2.png" TargetMode="External"/><Relationship Id="rId34" Type="http://schemas.openxmlformats.org/officeDocument/2006/relationships/theme" Target="theme/theme1.xm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b757876fbb&amp;e=d19e9fd41c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psnc.us7.list-manage.com/track/click?u=86d41ab7fa4c7c2c5d7210782&amp;id=7dd73a1bce&amp;e=d19e9fd41c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snc.us7.list-manage.com/track/click?u=86d41ab7fa4c7c2c5d7210782&amp;id=156458f9a4&amp;e=d19e9fd41c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psnc.us7.list-manage.com/unsubscribe?u=86d41ab7fa4c7c2c5d7210782&amp;id=b5ca69e1d1&amp;e=d19e9fd41c&amp;c=af747a22f1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410a0dc531&amp;e=d19e9fd41c" TargetMode="External"/><Relationship Id="rId24" Type="http://schemas.openxmlformats.org/officeDocument/2006/relationships/image" Target="https://gallery.mailchimp.com/86d41ab7fa4c7c2c5d7210782/images/cd088afd-0ac0-4498-8ed1-e4199bf882ce.png" TargetMode="External"/><Relationship Id="rId32" Type="http://schemas.openxmlformats.org/officeDocument/2006/relationships/image" Target="https://psnc.us7.list-manage.com/track/open.php?u=86d41ab7fa4c7c2c5d7210782&amp;id=af747a22f1&amp;e=d19e9fd41c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hyperlink" Target="https://psnc.us7.list-manage.com/track/click?u=86d41ab7fa4c7c2c5d7210782&amp;id=e2bc70045e&amp;e=d19e9fd41c" TargetMode="External"/><Relationship Id="rId23" Type="http://schemas.openxmlformats.org/officeDocument/2006/relationships/image" Target="media/image5.png"/><Relationship Id="rId28" Type="http://schemas.openxmlformats.org/officeDocument/2006/relationships/hyperlink" Target="mailto:info@psnc.org.uk" TargetMode="External"/><Relationship Id="rId10" Type="http://schemas.openxmlformats.org/officeDocument/2006/relationships/hyperlink" Target="https://psnc.us7.list-manage.com/track/click?u=86d41ab7fa4c7c2c5d7210782&amp;id=68449c231e&amp;e=d19e9fd41c" TargetMode="External"/><Relationship Id="rId19" Type="http://schemas.openxmlformats.org/officeDocument/2006/relationships/hyperlink" Target="https://psnc.us7.list-manage.com/track/click?u=86d41ab7fa4c7c2c5d7210782&amp;id=188b5b5d9a&amp;e=d19e9fd41c" TargetMode="External"/><Relationship Id="rId31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9be8e318a6&amp;e=d19e9fd41c" TargetMode="External"/><Relationship Id="rId14" Type="http://schemas.openxmlformats.org/officeDocument/2006/relationships/hyperlink" Target="https://psnc.us7.list-manage.com/track/click?u=86d41ab7fa4c7c2c5d7210782&amp;id=53515a3bac&amp;e=d19e9fd41c" TargetMode="External"/><Relationship Id="rId22" Type="http://schemas.openxmlformats.org/officeDocument/2006/relationships/hyperlink" Target="https://psnc.us7.list-manage.com/track/click?u=86d41ab7fa4c7c2c5d7210782&amp;id=d900248ea5&amp;e=d19e9fd41c" TargetMode="External"/><Relationship Id="rId27" Type="http://schemas.openxmlformats.org/officeDocument/2006/relationships/image" Target="https://gallery.mailchimp.com/86d41ab7fa4c7c2c5d7210782/images/f5c0845f-f39c-425d-8d3c-deff11493c50.png" TargetMode="External"/><Relationship Id="rId30" Type="http://schemas.openxmlformats.org/officeDocument/2006/relationships/hyperlink" Target="https://psnc.us7.list-manage.com/profile?u=86d41ab7fa4c7c2c5d7210782&amp;id=b5ca69e1d1&amp;e=d19e9fd41c&amp;c=af747a22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2021-05-20T08:38:00Z</dcterms:created>
  <dcterms:modified xsi:type="dcterms:W3CDTF">2021-05-20T08:41:00Z</dcterms:modified>
</cp:coreProperties>
</file>