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826AB0" w:rsidRPr="00826AB0" w14:paraId="6EF9807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826AB0" w:rsidRPr="00826AB0" w14:paraId="03FDA68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6"/>
                  </w:tblGrid>
                  <w:tr w:rsidR="00826AB0" w:rsidRPr="00826AB0" w14:paraId="6438C6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13DE20FA" w14:textId="77777777">
                          <w:tc>
                            <w:tcPr>
                              <w:tcW w:w="9000" w:type="dxa"/>
                              <w:hideMark/>
                            </w:tcPr>
                            <w:p w14:paraId="2F9C2257" w14:textId="77777777" w:rsidR="00826AB0" w:rsidRPr="00826AB0" w:rsidRDefault="00826AB0" w:rsidP="00826AB0">
                              <w:pPr>
                                <w:spacing w:after="0" w:line="240" w:lineRule="auto"/>
                              </w:pPr>
                            </w:p>
                          </w:tc>
                        </w:tr>
                      </w:tbl>
                      <w:p w14:paraId="4BA3C13B" w14:textId="77777777" w:rsidR="00826AB0" w:rsidRPr="00826AB0" w:rsidRDefault="00826AB0" w:rsidP="00826AB0">
                        <w:pPr>
                          <w:spacing w:after="0" w:line="240" w:lineRule="auto"/>
                        </w:pPr>
                      </w:p>
                    </w:tc>
                  </w:tr>
                </w:tbl>
                <w:p w14:paraId="713471C6" w14:textId="77777777" w:rsidR="00826AB0" w:rsidRPr="00826AB0" w:rsidRDefault="00826AB0" w:rsidP="00826AB0">
                  <w:pPr>
                    <w:spacing w:after="0" w:line="240" w:lineRule="auto"/>
                  </w:pPr>
                </w:p>
              </w:tc>
            </w:tr>
            <w:tr w:rsidR="00826AB0" w:rsidRPr="00826AB0" w14:paraId="4AEAD07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6"/>
                  </w:tblGrid>
                  <w:tr w:rsidR="00826AB0" w:rsidRPr="00826AB0" w14:paraId="059F0A6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6"/>
                        </w:tblGrid>
                        <w:tr w:rsidR="00826AB0" w:rsidRPr="00826AB0" w14:paraId="40C9F64A"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26AB0" w:rsidRPr="00826AB0" w14:paraId="3FE34D8E" w14:textId="77777777">
                                <w:tc>
                                  <w:tcPr>
                                    <w:tcW w:w="0" w:type="auto"/>
                                    <w:hideMark/>
                                  </w:tcPr>
                                  <w:p w14:paraId="34EB3F2C" w14:textId="0EFAE4A0" w:rsidR="00826AB0" w:rsidRPr="00826AB0" w:rsidRDefault="00826AB0" w:rsidP="00826AB0">
                                    <w:pPr>
                                      <w:spacing w:after="0" w:line="240" w:lineRule="auto"/>
                                    </w:pPr>
                                    <w:r w:rsidRPr="00826AB0">
                                      <w:drawing>
                                        <wp:inline distT="0" distB="0" distL="0" distR="0" wp14:anchorId="265BACA0" wp14:editId="21D1F6EF">
                                          <wp:extent cx="2514600" cy="812800"/>
                                          <wp:effectExtent l="0" t="0" r="0" b="6350"/>
                                          <wp:docPr id="1620528150"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26AB0" w:rsidRPr="00826AB0" w14:paraId="3DE1580E" w14:textId="77777777">
                                <w:tc>
                                  <w:tcPr>
                                    <w:tcW w:w="0" w:type="auto"/>
                                    <w:hideMark/>
                                  </w:tcPr>
                                  <w:p w14:paraId="0E2320DF" w14:textId="77777777" w:rsidR="00826AB0" w:rsidRPr="00826AB0" w:rsidRDefault="00826AB0" w:rsidP="00826AB0">
                                    <w:pPr>
                                      <w:spacing w:after="0" w:line="240" w:lineRule="auto"/>
                                      <w:jc w:val="right"/>
                                      <w:rPr>
                                        <w:b/>
                                        <w:bCs/>
                                        <w:sz w:val="36"/>
                                        <w:szCs w:val="36"/>
                                      </w:rPr>
                                    </w:pPr>
                                    <w:r w:rsidRPr="00826AB0">
                                      <w:rPr>
                                        <w:b/>
                                        <w:bCs/>
                                        <w:sz w:val="36"/>
                                        <w:szCs w:val="36"/>
                                      </w:rPr>
                                      <w:t>Newsletter</w:t>
                                    </w:r>
                                  </w:p>
                                  <w:p w14:paraId="74B0CE25" w14:textId="77777777" w:rsidR="00826AB0" w:rsidRPr="00826AB0" w:rsidRDefault="00826AB0" w:rsidP="00826AB0">
                                    <w:pPr>
                                      <w:spacing w:after="0" w:line="240" w:lineRule="auto"/>
                                      <w:jc w:val="right"/>
                                    </w:pPr>
                                    <w:r w:rsidRPr="00826AB0">
                                      <w:rPr>
                                        <w:sz w:val="36"/>
                                        <w:szCs w:val="36"/>
                                      </w:rPr>
                                      <w:t>20th May 2026</w:t>
                                    </w:r>
                                  </w:p>
                                </w:tc>
                              </w:tr>
                            </w:tbl>
                            <w:p w14:paraId="08FBD93F" w14:textId="77777777" w:rsidR="00826AB0" w:rsidRPr="00826AB0" w:rsidRDefault="00826AB0" w:rsidP="00826AB0">
                              <w:pPr>
                                <w:spacing w:after="0" w:line="240" w:lineRule="auto"/>
                              </w:pPr>
                            </w:p>
                          </w:tc>
                        </w:tr>
                      </w:tbl>
                      <w:p w14:paraId="1EFA5BC3" w14:textId="77777777" w:rsidR="00826AB0" w:rsidRPr="00826AB0" w:rsidRDefault="00826AB0" w:rsidP="00826AB0">
                        <w:pPr>
                          <w:spacing w:after="0" w:line="240" w:lineRule="auto"/>
                        </w:pPr>
                      </w:p>
                    </w:tc>
                  </w:tr>
                </w:tbl>
                <w:p w14:paraId="415DEA1A" w14:textId="77777777" w:rsidR="00826AB0" w:rsidRPr="00826AB0" w:rsidRDefault="00826AB0" w:rsidP="00826AB0">
                  <w:pPr>
                    <w:spacing w:after="0" w:line="240" w:lineRule="auto"/>
                  </w:pPr>
                </w:p>
              </w:tc>
            </w:tr>
            <w:tr w:rsidR="00826AB0" w:rsidRPr="00826AB0" w14:paraId="3D85676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6"/>
                  </w:tblGrid>
                  <w:tr w:rsidR="00826AB0" w:rsidRPr="00826AB0" w14:paraId="24EB423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826AB0" w:rsidRPr="00826AB0" w14:paraId="0D262C00" w14:textId="77777777">
                          <w:tc>
                            <w:tcPr>
                              <w:tcW w:w="0" w:type="auto"/>
                              <w:tcMar>
                                <w:top w:w="0" w:type="dxa"/>
                                <w:left w:w="135" w:type="dxa"/>
                                <w:bottom w:w="0" w:type="dxa"/>
                                <w:right w:w="135" w:type="dxa"/>
                              </w:tcMar>
                              <w:hideMark/>
                            </w:tcPr>
                            <w:p w14:paraId="2D4D64F1" w14:textId="4B66448B" w:rsidR="00826AB0" w:rsidRPr="00826AB0" w:rsidRDefault="00826AB0" w:rsidP="00826AB0">
                              <w:pPr>
                                <w:spacing w:after="0" w:line="240" w:lineRule="auto"/>
                              </w:pPr>
                              <w:r w:rsidRPr="00826AB0">
                                <w:drawing>
                                  <wp:inline distT="0" distB="0" distL="0" distR="0" wp14:anchorId="25FA2ED9" wp14:editId="5B404364">
                                    <wp:extent cx="5372100" cy="336550"/>
                                    <wp:effectExtent l="0" t="0" r="0" b="6350"/>
                                    <wp:docPr id="237904167"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0C72A331" w14:textId="77777777" w:rsidR="00826AB0" w:rsidRPr="00826AB0" w:rsidRDefault="00826AB0" w:rsidP="00826AB0">
                        <w:pPr>
                          <w:spacing w:after="0" w:line="240" w:lineRule="auto"/>
                        </w:pPr>
                      </w:p>
                    </w:tc>
                  </w:tr>
                </w:tbl>
                <w:p w14:paraId="70578F97"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223B9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1AB031D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BC5AEC9" w14:textId="77777777">
                                <w:tc>
                                  <w:tcPr>
                                    <w:tcW w:w="0" w:type="auto"/>
                                    <w:tcMar>
                                      <w:top w:w="0" w:type="dxa"/>
                                      <w:left w:w="270" w:type="dxa"/>
                                      <w:bottom w:w="135" w:type="dxa"/>
                                      <w:right w:w="270" w:type="dxa"/>
                                    </w:tcMar>
                                    <w:hideMark/>
                                  </w:tcPr>
                                  <w:p w14:paraId="6A2C97BA" w14:textId="77777777" w:rsidR="00826AB0" w:rsidRPr="00826AB0" w:rsidRDefault="00826AB0" w:rsidP="00826AB0">
                                    <w:pPr>
                                      <w:spacing w:after="0" w:line="240" w:lineRule="auto"/>
                                    </w:pPr>
                                    <w:r w:rsidRPr="00826AB0">
                                      <w:rPr>
                                        <w:b/>
                                        <w:bCs/>
                                      </w:rPr>
                                      <w:t>This newsletter - sent on Mondays, Wednesdays and Fridays - contains important information and resources to support community pharmacies across England.</w:t>
                                    </w:r>
                                  </w:p>
                                </w:tc>
                              </w:tr>
                            </w:tbl>
                            <w:p w14:paraId="79CF244A" w14:textId="77777777" w:rsidR="00826AB0" w:rsidRPr="00826AB0" w:rsidRDefault="00826AB0" w:rsidP="00826AB0">
                              <w:pPr>
                                <w:spacing w:after="0" w:line="240" w:lineRule="auto"/>
                              </w:pPr>
                            </w:p>
                          </w:tc>
                        </w:tr>
                      </w:tbl>
                      <w:p w14:paraId="74747119" w14:textId="77777777" w:rsidR="00826AB0" w:rsidRPr="00826AB0" w:rsidRDefault="00826AB0" w:rsidP="00826AB0">
                        <w:pPr>
                          <w:spacing w:after="0" w:line="240" w:lineRule="auto"/>
                        </w:pPr>
                      </w:p>
                    </w:tc>
                  </w:tr>
                </w:tbl>
                <w:p w14:paraId="1F83DF2C"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57470B7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4BA05D52" w14:textId="77777777">
                          <w:trPr>
                            <w:hidden/>
                          </w:trPr>
                          <w:tc>
                            <w:tcPr>
                              <w:tcW w:w="0" w:type="auto"/>
                              <w:tcBorders>
                                <w:top w:val="single" w:sz="12" w:space="0" w:color="106B62"/>
                                <w:left w:val="nil"/>
                                <w:bottom w:val="nil"/>
                                <w:right w:val="nil"/>
                              </w:tcBorders>
                              <w:vAlign w:val="center"/>
                              <w:hideMark/>
                            </w:tcPr>
                            <w:p w14:paraId="21155D13" w14:textId="77777777" w:rsidR="00826AB0" w:rsidRPr="00826AB0" w:rsidRDefault="00826AB0" w:rsidP="00826AB0">
                              <w:pPr>
                                <w:spacing w:after="0" w:line="240" w:lineRule="auto"/>
                                <w:rPr>
                                  <w:vanish/>
                                </w:rPr>
                              </w:pPr>
                            </w:p>
                          </w:tc>
                        </w:tr>
                      </w:tbl>
                      <w:p w14:paraId="6228EE33" w14:textId="77777777" w:rsidR="00826AB0" w:rsidRPr="00826AB0" w:rsidRDefault="00826AB0" w:rsidP="00826AB0">
                        <w:pPr>
                          <w:spacing w:after="0" w:line="240" w:lineRule="auto"/>
                        </w:pPr>
                      </w:p>
                    </w:tc>
                  </w:tr>
                </w:tbl>
                <w:p w14:paraId="5B8EE3FD"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740D07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566DB73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2C3EFE3" w14:textId="77777777">
                                <w:tc>
                                  <w:tcPr>
                                    <w:tcW w:w="0" w:type="auto"/>
                                    <w:tcMar>
                                      <w:top w:w="0" w:type="dxa"/>
                                      <w:left w:w="270" w:type="dxa"/>
                                      <w:bottom w:w="135" w:type="dxa"/>
                                      <w:right w:w="270" w:type="dxa"/>
                                    </w:tcMar>
                                    <w:hideMark/>
                                  </w:tcPr>
                                  <w:p w14:paraId="13CD3701" w14:textId="77777777" w:rsidR="00826AB0" w:rsidRPr="00826AB0" w:rsidRDefault="00826AB0" w:rsidP="00826AB0">
                                    <w:pPr>
                                      <w:spacing w:after="0" w:line="240" w:lineRule="auto"/>
                                      <w:rPr>
                                        <w:b/>
                                        <w:bCs/>
                                      </w:rPr>
                                    </w:pPr>
                                    <w:r w:rsidRPr="00826AB0">
                                      <w:rPr>
                                        <w:b/>
                                        <w:bCs/>
                                      </w:rPr>
                                      <w:t>In this update: CPE is coming to a town near you; Nominations open for East &amp; North Midlands Representative; Trainee Programme updates; NMS myth busting.</w:t>
                                    </w:r>
                                  </w:p>
                                </w:tc>
                              </w:tr>
                            </w:tbl>
                            <w:p w14:paraId="71D6BF17" w14:textId="77777777" w:rsidR="00826AB0" w:rsidRPr="00826AB0" w:rsidRDefault="00826AB0" w:rsidP="00826AB0">
                              <w:pPr>
                                <w:spacing w:after="0" w:line="240" w:lineRule="auto"/>
                              </w:pPr>
                            </w:p>
                          </w:tc>
                        </w:tr>
                      </w:tbl>
                      <w:p w14:paraId="4A1A7526" w14:textId="77777777" w:rsidR="00826AB0" w:rsidRPr="00826AB0" w:rsidRDefault="00826AB0" w:rsidP="00826AB0">
                        <w:pPr>
                          <w:spacing w:after="0" w:line="240" w:lineRule="auto"/>
                        </w:pPr>
                      </w:p>
                    </w:tc>
                  </w:tr>
                </w:tbl>
                <w:p w14:paraId="32D9110E"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E0311C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038E63E5" w14:textId="77777777">
                          <w:trPr>
                            <w:hidden/>
                          </w:trPr>
                          <w:tc>
                            <w:tcPr>
                              <w:tcW w:w="0" w:type="auto"/>
                              <w:tcBorders>
                                <w:top w:val="single" w:sz="12" w:space="0" w:color="106B62"/>
                                <w:left w:val="nil"/>
                                <w:bottom w:val="nil"/>
                                <w:right w:val="nil"/>
                              </w:tcBorders>
                              <w:vAlign w:val="center"/>
                              <w:hideMark/>
                            </w:tcPr>
                            <w:p w14:paraId="4C70197B" w14:textId="77777777" w:rsidR="00826AB0" w:rsidRPr="00826AB0" w:rsidRDefault="00826AB0" w:rsidP="00826AB0">
                              <w:pPr>
                                <w:spacing w:after="0" w:line="240" w:lineRule="auto"/>
                                <w:rPr>
                                  <w:vanish/>
                                </w:rPr>
                              </w:pPr>
                            </w:p>
                          </w:tc>
                        </w:tr>
                      </w:tbl>
                      <w:p w14:paraId="089B045D" w14:textId="77777777" w:rsidR="00826AB0" w:rsidRPr="00826AB0" w:rsidRDefault="00826AB0" w:rsidP="00826AB0">
                        <w:pPr>
                          <w:spacing w:after="0" w:line="240" w:lineRule="auto"/>
                        </w:pPr>
                      </w:p>
                    </w:tc>
                  </w:tr>
                </w:tbl>
                <w:p w14:paraId="16CE6075"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8AE9DD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826AB0" w:rsidRPr="00826AB0" w14:paraId="55DF291B" w14:textId="77777777">
                          <w:tc>
                            <w:tcPr>
                              <w:tcW w:w="0" w:type="auto"/>
                              <w:tcMar>
                                <w:top w:w="0" w:type="dxa"/>
                                <w:left w:w="135" w:type="dxa"/>
                                <w:bottom w:w="0" w:type="dxa"/>
                                <w:right w:w="135" w:type="dxa"/>
                              </w:tcMar>
                              <w:hideMark/>
                            </w:tcPr>
                            <w:p w14:paraId="06571577" w14:textId="2BBDD569" w:rsidR="00826AB0" w:rsidRPr="00826AB0" w:rsidRDefault="00826AB0" w:rsidP="00826AB0">
                              <w:pPr>
                                <w:spacing w:after="0" w:line="240" w:lineRule="auto"/>
                              </w:pPr>
                              <w:r w:rsidRPr="00826AB0">
                                <w:drawing>
                                  <wp:inline distT="0" distB="0" distL="0" distR="0" wp14:anchorId="09E40191" wp14:editId="0140BDCB">
                                    <wp:extent cx="5372100" cy="1790700"/>
                                    <wp:effectExtent l="0" t="0" r="0" b="0"/>
                                    <wp:docPr id="703324628"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D38D775" w14:textId="77777777" w:rsidR="00826AB0" w:rsidRPr="00826AB0" w:rsidRDefault="00826AB0" w:rsidP="00826AB0">
                        <w:pPr>
                          <w:spacing w:after="0" w:line="240" w:lineRule="auto"/>
                        </w:pPr>
                      </w:p>
                    </w:tc>
                  </w:tr>
                </w:tbl>
                <w:p w14:paraId="1DEAF297"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58CFA4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589966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8C0E43D" w14:textId="77777777">
                                <w:tc>
                                  <w:tcPr>
                                    <w:tcW w:w="0" w:type="auto"/>
                                    <w:tcMar>
                                      <w:top w:w="0" w:type="dxa"/>
                                      <w:left w:w="270" w:type="dxa"/>
                                      <w:bottom w:w="135" w:type="dxa"/>
                                      <w:right w:w="270" w:type="dxa"/>
                                    </w:tcMar>
                                    <w:hideMark/>
                                  </w:tcPr>
                                  <w:p w14:paraId="59695363" w14:textId="77777777" w:rsidR="00826AB0" w:rsidRPr="00826AB0" w:rsidRDefault="00826AB0" w:rsidP="00826AB0">
                                    <w:pPr>
                                      <w:spacing w:after="0" w:line="240" w:lineRule="auto"/>
                                      <w:rPr>
                                        <w:b/>
                                        <w:bCs/>
                                      </w:rPr>
                                    </w:pPr>
                                    <w:r w:rsidRPr="00826AB0">
                                      <w:rPr>
                                        <w:b/>
                                        <w:bCs/>
                                      </w:rPr>
                                      <w:t>We’ll soon be stopping off in Newmarket and Nottingham</w:t>
                                    </w:r>
                                  </w:p>
                                  <w:p w14:paraId="38B0D036" w14:textId="77777777" w:rsidR="00826AB0" w:rsidRPr="00826AB0" w:rsidRDefault="00826AB0" w:rsidP="00826AB0">
                                    <w:pPr>
                                      <w:spacing w:after="0" w:line="240" w:lineRule="auto"/>
                                    </w:pPr>
                                    <w:r w:rsidRPr="00826AB0">
                                      <w:t>Community Pharmacy England’s annual regional roadshow series returns in just a few weeks, with the Newmarket and Nottingham events not far away.</w:t>
                                    </w:r>
                                    <w:r w:rsidRPr="00826AB0">
                                      <w:br/>
                                    </w:r>
                                    <w:r w:rsidRPr="00826AB0">
                                      <w:br/>
                                      <w:t>The roadshow provides an opportunity to talk openly about the current challenges facing the sector and the future of the Community Pharmacy Contractual Framework (CPCF), with a strong focus on what needs to happen next.</w:t>
                                    </w:r>
                                    <w:r w:rsidRPr="00826AB0">
                                      <w:br/>
                                    </w:r>
                                    <w:r w:rsidRPr="00826AB0">
                                      <w:br/>
                                      <w:t>These interactive sessions are all about bringing local pharmacy owners together with Community Pharmacy England’s Executive Team and Committee Members to reflect on sector priorities and the work underway to secure a more sustainable future for community pharmacy.</w:t>
                                    </w:r>
                                    <w:r w:rsidRPr="00826AB0">
                                      <w:br/>
                                    </w:r>
                                    <w:r w:rsidRPr="00826AB0">
                                      <w:br/>
                                    </w:r>
                                    <w:r w:rsidRPr="00826AB0">
                                      <w:rPr>
                                        <w:b/>
                                        <w:bCs/>
                                      </w:rPr>
                                      <w:t>What’s in it for you? </w:t>
                                    </w:r>
                                  </w:p>
                                  <w:p w14:paraId="723079E3" w14:textId="77777777" w:rsidR="00826AB0" w:rsidRPr="00826AB0" w:rsidRDefault="00826AB0" w:rsidP="00826AB0">
                                    <w:pPr>
                                      <w:spacing w:after="0" w:line="240" w:lineRule="auto"/>
                                    </w:pPr>
                                    <w:r w:rsidRPr="00826AB0">
                                      <w:rPr>
                                        <w:rFonts w:ascii="Segoe UI Emoji" w:hAnsi="Segoe UI Emoji" w:cs="Segoe UI Emoji"/>
                                      </w:rPr>
                                      <w:t>🔍</w:t>
                                    </w:r>
                                    <w:r w:rsidRPr="00826AB0">
                                      <w:t> </w:t>
                                    </w:r>
                                    <w:r w:rsidRPr="00826AB0">
                                      <w:rPr>
                                        <w:b/>
                                        <w:bCs/>
                                      </w:rPr>
                                      <w:t>Hear the latest:</w:t>
                                    </w:r>
                                    <w:r w:rsidRPr="00826AB0">
                                      <w:t xml:space="preserve"> Get a clear update on current CPCF discussions and the wider work underway to support the sector;</w:t>
                                    </w:r>
                                    <w:r w:rsidRPr="00826AB0">
                                      <w:br/>
                                    </w:r>
                                    <w:r w:rsidRPr="00826AB0">
                                      <w:br/>
                                    </w:r>
                                    <w:r w:rsidRPr="00826AB0">
                                      <w:rPr>
                                        <w:rFonts w:ascii="Segoe UI Emoji" w:hAnsi="Segoe UI Emoji" w:cs="Segoe UI Emoji"/>
                                      </w:rPr>
                                      <w:t>💬</w:t>
                                    </w:r>
                                    <w:r w:rsidRPr="00826AB0">
                                      <w:t> </w:t>
                                    </w:r>
                                    <w:r w:rsidRPr="00826AB0">
                                      <w:rPr>
                                        <w:b/>
                                        <w:bCs/>
                                      </w:rPr>
                                      <w:t>Share your experiences:</w:t>
                                    </w:r>
                                    <w:r w:rsidRPr="00826AB0">
                                      <w:t xml:space="preserve"> Take part in interactive discussions designed to inform future negotiating priorities and national policy work;</w:t>
                                    </w:r>
                                    <w:r w:rsidRPr="00826AB0">
                                      <w:br/>
                                    </w:r>
                                    <w:r w:rsidRPr="00826AB0">
                                      <w:lastRenderedPageBreak/>
                                      <w:br/>
                                    </w:r>
                                    <w:r w:rsidRPr="00826AB0">
                                      <w:rPr>
                                        <w:rFonts w:ascii="Segoe UI Emoji" w:hAnsi="Segoe UI Emoji" w:cs="Segoe UI Emoji"/>
                                      </w:rPr>
                                      <w:t>🧭</w:t>
                                    </w:r>
                                    <w:r w:rsidRPr="00826AB0">
                                      <w:t> </w:t>
                                    </w:r>
                                    <w:r w:rsidRPr="00826AB0">
                                      <w:rPr>
                                        <w:b/>
                                        <w:bCs/>
                                      </w:rPr>
                                      <w:t>Ask questions directly:</w:t>
                                    </w:r>
                                    <w:r w:rsidRPr="00826AB0">
                                      <w:t xml:space="preserve"> Join an open Q&amp;A with senior leaders and Committee Members; and </w:t>
                                    </w:r>
                                    <w:r w:rsidRPr="00826AB0">
                                      <w:br/>
                                    </w:r>
                                    <w:r w:rsidRPr="00826AB0">
                                      <w:br/>
                                    </w:r>
                                    <w:r w:rsidRPr="00826AB0">
                                      <w:rPr>
                                        <w:rFonts w:ascii="Segoe UI Emoji" w:hAnsi="Segoe UI Emoji" w:cs="Segoe UI Emoji"/>
                                      </w:rPr>
                                      <w:t>👥</w:t>
                                    </w:r>
                                    <w:r w:rsidRPr="00826AB0">
                                      <w:t> </w:t>
                                    </w:r>
                                    <w:r w:rsidRPr="00826AB0">
                                      <w:rPr>
                                        <w:b/>
                                        <w:bCs/>
                                      </w:rPr>
                                      <w:t>Connect with colleagues:</w:t>
                                    </w:r>
                                    <w:r w:rsidRPr="00826AB0">
                                      <w:t xml:space="preserve"> Step away from the day-to-day and spend time networking with fellow pharmacy owners and representatives from your area.</w:t>
                                    </w:r>
                                    <w:r w:rsidRPr="00826AB0">
                                      <w:br/>
                                    </w:r>
                                    <w:r w:rsidRPr="00826AB0">
                                      <w:br/>
                                      <w:t>Places are free for pharmacy owners and representatives, but advance registration is essential. If you cannot attend your local session, you are welcome to register for a neighbouring event.</w:t>
                                    </w:r>
                                  </w:p>
                                </w:tc>
                              </w:tr>
                            </w:tbl>
                            <w:p w14:paraId="2B00CBDB" w14:textId="77777777" w:rsidR="00826AB0" w:rsidRPr="00826AB0" w:rsidRDefault="00826AB0" w:rsidP="00826AB0">
                              <w:pPr>
                                <w:spacing w:after="0" w:line="240" w:lineRule="auto"/>
                              </w:pPr>
                            </w:p>
                          </w:tc>
                        </w:tr>
                      </w:tbl>
                      <w:p w14:paraId="0FF583D8" w14:textId="77777777" w:rsidR="00826AB0" w:rsidRPr="00826AB0" w:rsidRDefault="00826AB0" w:rsidP="00826AB0">
                        <w:pPr>
                          <w:spacing w:after="0" w:line="240" w:lineRule="auto"/>
                        </w:pPr>
                      </w:p>
                    </w:tc>
                  </w:tr>
                </w:tbl>
                <w:p w14:paraId="30F8C471"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6DA2D77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500"/>
                        </w:tblGrid>
                        <w:tr w:rsidR="00826AB0" w:rsidRPr="00826AB0" w14:paraId="3EBAD5DE" w14:textId="77777777">
                          <w:trPr>
                            <w:jc w:val="center"/>
                            <w:hidden/>
                          </w:trPr>
                          <w:tc>
                            <w:tcPr>
                              <w:tcW w:w="0" w:type="auto"/>
                              <w:hideMark/>
                            </w:tcPr>
                            <w:p w14:paraId="5294F0AD" w14:textId="77777777" w:rsidR="00826AB0" w:rsidRPr="00826AB0" w:rsidRDefault="00826AB0" w:rsidP="00826AB0">
                              <w:pPr>
                                <w:spacing w:after="0" w:line="240" w:lineRule="auto"/>
                                <w:rPr>
                                  <w:vanish/>
                                </w:rPr>
                              </w:pPr>
                            </w:p>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826AB0" w:rsidRPr="00826AB0" w14:paraId="33CD5FB1" w14:textId="77777777">
                                <w:tc>
                                  <w:tcPr>
                                    <w:tcW w:w="0" w:type="auto"/>
                                    <w:tcMar>
                                      <w:top w:w="135" w:type="dxa"/>
                                      <w:left w:w="270" w:type="dxa"/>
                                      <w:bottom w:w="135" w:type="dxa"/>
                                      <w:right w:w="270" w:type="dxa"/>
                                    </w:tcMar>
                                    <w:vAlign w:val="center"/>
                                    <w:hideMark/>
                                  </w:tcPr>
                                  <w:tbl>
                                    <w:tblPr>
                                      <w:tblW w:w="5000" w:type="pct"/>
                                      <w:tblBorders>
                                        <w:top w:val="single" w:sz="6" w:space="0" w:color="47D1BA"/>
                                        <w:left w:val="single" w:sz="6" w:space="0" w:color="47D1BA"/>
                                        <w:bottom w:val="single" w:sz="6" w:space="0" w:color="47D1BA"/>
                                        <w:right w:val="single" w:sz="6" w:space="0" w:color="47D1BA"/>
                                      </w:tblBorders>
                                      <w:tblLook w:val="04A0" w:firstRow="1" w:lastRow="0" w:firstColumn="1" w:lastColumn="0" w:noHBand="0" w:noVBand="1"/>
                                    </w:tblPr>
                                    <w:tblGrid>
                                      <w:gridCol w:w="3944"/>
                                    </w:tblGrid>
                                    <w:tr w:rsidR="00826AB0" w:rsidRPr="00826AB0" w14:paraId="16CA03B7" w14:textId="77777777">
                                      <w:tc>
                                        <w:tcPr>
                                          <w:tcW w:w="0" w:type="auto"/>
                                          <w:tcBorders>
                                            <w:top w:val="single" w:sz="6" w:space="0" w:color="47D1BA"/>
                                            <w:left w:val="single" w:sz="6" w:space="0" w:color="47D1BA"/>
                                            <w:bottom w:val="single" w:sz="6" w:space="0" w:color="47D1BA"/>
                                            <w:right w:val="single" w:sz="6" w:space="0" w:color="47D1BA"/>
                                          </w:tcBorders>
                                          <w:tcMar>
                                            <w:top w:w="270" w:type="dxa"/>
                                            <w:left w:w="270" w:type="dxa"/>
                                            <w:bottom w:w="270" w:type="dxa"/>
                                            <w:right w:w="270" w:type="dxa"/>
                                          </w:tcMar>
                                          <w:hideMark/>
                                        </w:tcPr>
                                        <w:p w14:paraId="36E1FD95" w14:textId="77777777" w:rsidR="00826AB0" w:rsidRPr="00826AB0" w:rsidRDefault="00826AB0" w:rsidP="00826AB0">
                                          <w:pPr>
                                            <w:spacing w:after="0" w:line="240" w:lineRule="auto"/>
                                          </w:pPr>
                                          <w:hyperlink r:id="rId10" w:tgtFrame="_blank" w:history="1">
                                            <w:r w:rsidRPr="00826AB0">
                                              <w:rPr>
                                                <w:rStyle w:val="Hyperlink"/>
                                                <w:b/>
                                                <w:bCs/>
                                              </w:rPr>
                                              <w:t>Newmarket</w:t>
                                            </w:r>
                                          </w:hyperlink>
                                          <w:r w:rsidRPr="00826AB0">
                                            <w:t xml:space="preserve"> </w:t>
                                          </w:r>
                                        </w:p>
                                      </w:tc>
                                    </w:tr>
                                  </w:tbl>
                                  <w:p w14:paraId="5EFD3B00" w14:textId="77777777" w:rsidR="00826AB0" w:rsidRPr="00826AB0" w:rsidRDefault="00826AB0" w:rsidP="00826AB0">
                                    <w:pPr>
                                      <w:spacing w:after="0" w:line="240" w:lineRule="auto"/>
                                    </w:pPr>
                                  </w:p>
                                </w:tc>
                              </w:tr>
                            </w:tbl>
                            <w:p w14:paraId="68DCEA55" w14:textId="77777777" w:rsidR="00826AB0" w:rsidRPr="00826AB0" w:rsidRDefault="00826AB0" w:rsidP="00826AB0">
                              <w:pPr>
                                <w:spacing w:after="0" w:line="240" w:lineRule="auto"/>
                              </w:pPr>
                            </w:p>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826AB0" w:rsidRPr="00826AB0" w14:paraId="6EE0DE61" w14:textId="77777777">
                                <w:tc>
                                  <w:tcPr>
                                    <w:tcW w:w="0" w:type="auto"/>
                                    <w:tcMar>
                                      <w:top w:w="135" w:type="dxa"/>
                                      <w:left w:w="270" w:type="dxa"/>
                                      <w:bottom w:w="135" w:type="dxa"/>
                                      <w:right w:w="270" w:type="dxa"/>
                                    </w:tcMar>
                                    <w:vAlign w:val="center"/>
                                    <w:hideMark/>
                                  </w:tcPr>
                                  <w:tbl>
                                    <w:tblPr>
                                      <w:tblW w:w="5000" w:type="pct"/>
                                      <w:tblBorders>
                                        <w:top w:val="single" w:sz="6" w:space="0" w:color="47D1BA"/>
                                        <w:left w:val="single" w:sz="6" w:space="0" w:color="47D1BA"/>
                                        <w:bottom w:val="single" w:sz="6" w:space="0" w:color="47D1BA"/>
                                        <w:right w:val="single" w:sz="6" w:space="0" w:color="47D1BA"/>
                                      </w:tblBorders>
                                      <w:tblLook w:val="04A0" w:firstRow="1" w:lastRow="0" w:firstColumn="1" w:lastColumn="0" w:noHBand="0" w:noVBand="1"/>
                                    </w:tblPr>
                                    <w:tblGrid>
                                      <w:gridCol w:w="3944"/>
                                    </w:tblGrid>
                                    <w:tr w:rsidR="00826AB0" w:rsidRPr="00826AB0" w14:paraId="45382DA5" w14:textId="77777777">
                                      <w:tc>
                                        <w:tcPr>
                                          <w:tcW w:w="0" w:type="auto"/>
                                          <w:tcBorders>
                                            <w:top w:val="single" w:sz="6" w:space="0" w:color="47D1BA"/>
                                            <w:left w:val="single" w:sz="6" w:space="0" w:color="47D1BA"/>
                                            <w:bottom w:val="single" w:sz="6" w:space="0" w:color="47D1BA"/>
                                            <w:right w:val="single" w:sz="6" w:space="0" w:color="47D1BA"/>
                                          </w:tcBorders>
                                          <w:tcMar>
                                            <w:top w:w="270" w:type="dxa"/>
                                            <w:left w:w="270" w:type="dxa"/>
                                            <w:bottom w:w="270" w:type="dxa"/>
                                            <w:right w:w="270" w:type="dxa"/>
                                          </w:tcMar>
                                          <w:hideMark/>
                                        </w:tcPr>
                                        <w:p w14:paraId="7E16A155" w14:textId="77777777" w:rsidR="00826AB0" w:rsidRPr="00826AB0" w:rsidRDefault="00826AB0" w:rsidP="00826AB0">
                                          <w:pPr>
                                            <w:spacing w:after="0" w:line="240" w:lineRule="auto"/>
                                          </w:pPr>
                                          <w:hyperlink r:id="rId11" w:tgtFrame="_blank" w:history="1">
                                            <w:r w:rsidRPr="00826AB0">
                                              <w:rPr>
                                                <w:rStyle w:val="Hyperlink"/>
                                                <w:b/>
                                                <w:bCs/>
                                              </w:rPr>
                                              <w:t>Nottingham</w:t>
                                            </w:r>
                                          </w:hyperlink>
                                          <w:r w:rsidRPr="00826AB0">
                                            <w:t xml:space="preserve"> </w:t>
                                          </w:r>
                                        </w:p>
                                      </w:tc>
                                    </w:tr>
                                  </w:tbl>
                                  <w:p w14:paraId="173BDED9" w14:textId="77777777" w:rsidR="00826AB0" w:rsidRPr="00826AB0" w:rsidRDefault="00826AB0" w:rsidP="00826AB0">
                                    <w:pPr>
                                      <w:spacing w:after="0" w:line="240" w:lineRule="auto"/>
                                    </w:pPr>
                                  </w:p>
                                </w:tc>
                              </w:tr>
                            </w:tbl>
                            <w:p w14:paraId="43C02E3E" w14:textId="77777777" w:rsidR="00826AB0" w:rsidRPr="00826AB0" w:rsidRDefault="00826AB0" w:rsidP="00826AB0">
                              <w:pPr>
                                <w:spacing w:after="0" w:line="240" w:lineRule="auto"/>
                              </w:pPr>
                            </w:p>
                          </w:tc>
                        </w:tr>
                      </w:tbl>
                      <w:p w14:paraId="20AB7B38" w14:textId="77777777" w:rsidR="00826AB0" w:rsidRPr="00826AB0" w:rsidRDefault="00826AB0" w:rsidP="00826AB0">
                        <w:pPr>
                          <w:spacing w:after="0" w:line="240" w:lineRule="auto"/>
                        </w:pPr>
                      </w:p>
                    </w:tc>
                  </w:tr>
                </w:tbl>
                <w:p w14:paraId="1B305B41"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247A42A7"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50"/>
                        </w:tblGrid>
                        <w:tr w:rsidR="00826AB0" w:rsidRPr="00826AB0" w14:paraId="38F2BAB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29857C" w14:textId="77777777" w:rsidR="00826AB0" w:rsidRPr="00826AB0" w:rsidRDefault="00826AB0" w:rsidP="00826AB0">
                              <w:pPr>
                                <w:spacing w:after="0" w:line="240" w:lineRule="auto"/>
                              </w:pPr>
                              <w:hyperlink r:id="rId12" w:tgtFrame="_blank" w:tooltip="View full details of all summer roadshows" w:history="1">
                                <w:r w:rsidRPr="00826AB0">
                                  <w:rPr>
                                    <w:rStyle w:val="Hyperlink"/>
                                    <w:b/>
                                    <w:bCs/>
                                  </w:rPr>
                                  <w:t>View full details of all summer roadshows</w:t>
                                </w:r>
                              </w:hyperlink>
                              <w:r w:rsidRPr="00826AB0">
                                <w:t xml:space="preserve"> </w:t>
                              </w:r>
                            </w:p>
                          </w:tc>
                        </w:tr>
                      </w:tbl>
                      <w:p w14:paraId="52F1E20F" w14:textId="77777777" w:rsidR="00826AB0" w:rsidRPr="00826AB0" w:rsidRDefault="00826AB0" w:rsidP="00826AB0">
                        <w:pPr>
                          <w:spacing w:after="0" w:line="240" w:lineRule="auto"/>
                        </w:pPr>
                      </w:p>
                    </w:tc>
                  </w:tr>
                </w:tbl>
                <w:p w14:paraId="015BB50C"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020F288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66BC459D" w14:textId="77777777">
                          <w:trPr>
                            <w:hidden/>
                          </w:trPr>
                          <w:tc>
                            <w:tcPr>
                              <w:tcW w:w="0" w:type="auto"/>
                              <w:tcBorders>
                                <w:top w:val="single" w:sz="12" w:space="0" w:color="106B62"/>
                                <w:left w:val="nil"/>
                                <w:bottom w:val="nil"/>
                                <w:right w:val="nil"/>
                              </w:tcBorders>
                              <w:vAlign w:val="center"/>
                              <w:hideMark/>
                            </w:tcPr>
                            <w:p w14:paraId="363D3F90" w14:textId="77777777" w:rsidR="00826AB0" w:rsidRPr="00826AB0" w:rsidRDefault="00826AB0" w:rsidP="00826AB0">
                              <w:pPr>
                                <w:spacing w:after="0" w:line="240" w:lineRule="auto"/>
                                <w:rPr>
                                  <w:vanish/>
                                </w:rPr>
                              </w:pPr>
                            </w:p>
                          </w:tc>
                        </w:tr>
                      </w:tbl>
                      <w:p w14:paraId="5FC77638" w14:textId="77777777" w:rsidR="00826AB0" w:rsidRPr="00826AB0" w:rsidRDefault="00826AB0" w:rsidP="00826AB0">
                        <w:pPr>
                          <w:spacing w:after="0" w:line="240" w:lineRule="auto"/>
                        </w:pPr>
                      </w:p>
                    </w:tc>
                  </w:tr>
                </w:tbl>
                <w:p w14:paraId="1A935369"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5D57AC8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826AB0" w:rsidRPr="00826AB0" w14:paraId="3D6A48FA" w14:textId="77777777">
                          <w:tc>
                            <w:tcPr>
                              <w:tcW w:w="0" w:type="auto"/>
                              <w:tcMar>
                                <w:top w:w="0" w:type="dxa"/>
                                <w:left w:w="135" w:type="dxa"/>
                                <w:bottom w:w="0" w:type="dxa"/>
                                <w:right w:w="135" w:type="dxa"/>
                              </w:tcMar>
                              <w:hideMark/>
                            </w:tcPr>
                            <w:p w14:paraId="20F3A0BD" w14:textId="0280BC5C" w:rsidR="00826AB0" w:rsidRPr="00826AB0" w:rsidRDefault="00826AB0" w:rsidP="00826AB0">
                              <w:pPr>
                                <w:spacing w:after="0" w:line="240" w:lineRule="auto"/>
                              </w:pPr>
                              <w:r w:rsidRPr="00826AB0">
                                <w:drawing>
                                  <wp:inline distT="0" distB="0" distL="0" distR="0" wp14:anchorId="0B1CDD23" wp14:editId="06C5E691">
                                    <wp:extent cx="5372100" cy="1790700"/>
                                    <wp:effectExtent l="0" t="0" r="0" b="0"/>
                                    <wp:docPr id="1294387901" name="Picture 15">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17E8240" w14:textId="77777777" w:rsidR="00826AB0" w:rsidRPr="00826AB0" w:rsidRDefault="00826AB0" w:rsidP="00826AB0">
                        <w:pPr>
                          <w:spacing w:after="0" w:line="240" w:lineRule="auto"/>
                        </w:pPr>
                      </w:p>
                    </w:tc>
                  </w:tr>
                </w:tbl>
                <w:p w14:paraId="07820093"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923F8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296334A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7D2C7EE6" w14:textId="77777777">
                                <w:tc>
                                  <w:tcPr>
                                    <w:tcW w:w="0" w:type="auto"/>
                                    <w:tcMar>
                                      <w:top w:w="0" w:type="dxa"/>
                                      <w:left w:w="270" w:type="dxa"/>
                                      <w:bottom w:w="135" w:type="dxa"/>
                                      <w:right w:w="270" w:type="dxa"/>
                                    </w:tcMar>
                                    <w:hideMark/>
                                  </w:tcPr>
                                  <w:p w14:paraId="215CB8DB" w14:textId="77777777" w:rsidR="00826AB0" w:rsidRPr="00826AB0" w:rsidRDefault="00826AB0" w:rsidP="00826AB0">
                                    <w:pPr>
                                      <w:spacing w:after="0" w:line="240" w:lineRule="auto"/>
                                    </w:pPr>
                                    <w:r w:rsidRPr="00826AB0">
                                      <w:t>Nominations are now open for an Independent Regional Representative for Community Pharmacy England from the East and North Midlands region as part of a mid-term election process.</w:t>
                                    </w:r>
                                    <w:r w:rsidRPr="00826AB0">
                                      <w:br/>
                                    </w:r>
                                    <w:r w:rsidRPr="00826AB0">
                                      <w:br/>
                                      <w:t>Eligible LPC members and officers in the region have until</w:t>
                                    </w:r>
                                    <w:r w:rsidRPr="00826AB0">
                                      <w:rPr>
                                        <w:b/>
                                        <w:bCs/>
                                      </w:rPr>
                                      <w:t xml:space="preserve"> 2nd June 2026</w:t>
                                    </w:r>
                                    <w:r w:rsidRPr="00826AB0">
                                      <w:t xml:space="preserve"> to submit nominations. </w:t>
                                    </w:r>
                                    <w:r w:rsidRPr="00826AB0">
                                      <w:br/>
                                    </w:r>
                                    <w:r w:rsidRPr="00826AB0">
                                      <w:br/>
                                    </w:r>
                                    <w:hyperlink r:id="rId15" w:tgtFrame="_blank" w:history="1">
                                      <w:r w:rsidRPr="00826AB0">
                                        <w:rPr>
                                          <w:rStyle w:val="Hyperlink"/>
                                        </w:rPr>
                                        <w:t>Read the full guide and nomination details</w:t>
                                      </w:r>
                                    </w:hyperlink>
                                  </w:p>
                                </w:tc>
                              </w:tr>
                            </w:tbl>
                            <w:p w14:paraId="2F0D397D" w14:textId="77777777" w:rsidR="00826AB0" w:rsidRPr="00826AB0" w:rsidRDefault="00826AB0" w:rsidP="00826AB0">
                              <w:pPr>
                                <w:spacing w:after="0" w:line="240" w:lineRule="auto"/>
                              </w:pPr>
                            </w:p>
                          </w:tc>
                        </w:tr>
                      </w:tbl>
                      <w:p w14:paraId="5DE8702B" w14:textId="77777777" w:rsidR="00826AB0" w:rsidRPr="00826AB0" w:rsidRDefault="00826AB0" w:rsidP="00826AB0">
                        <w:pPr>
                          <w:spacing w:after="0" w:line="240" w:lineRule="auto"/>
                        </w:pPr>
                      </w:p>
                    </w:tc>
                  </w:tr>
                </w:tbl>
                <w:p w14:paraId="34057474"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515C7AC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5D436D33" w14:textId="77777777">
                          <w:trPr>
                            <w:hidden/>
                          </w:trPr>
                          <w:tc>
                            <w:tcPr>
                              <w:tcW w:w="0" w:type="auto"/>
                              <w:tcBorders>
                                <w:top w:val="single" w:sz="12" w:space="0" w:color="106B62"/>
                                <w:left w:val="nil"/>
                                <w:bottom w:val="nil"/>
                                <w:right w:val="nil"/>
                              </w:tcBorders>
                              <w:vAlign w:val="center"/>
                              <w:hideMark/>
                            </w:tcPr>
                            <w:p w14:paraId="505162AD" w14:textId="77777777" w:rsidR="00826AB0" w:rsidRPr="00826AB0" w:rsidRDefault="00826AB0" w:rsidP="00826AB0">
                              <w:pPr>
                                <w:spacing w:after="0" w:line="240" w:lineRule="auto"/>
                                <w:rPr>
                                  <w:vanish/>
                                </w:rPr>
                              </w:pPr>
                            </w:p>
                          </w:tc>
                        </w:tr>
                      </w:tbl>
                      <w:p w14:paraId="7EC11C02" w14:textId="77777777" w:rsidR="00826AB0" w:rsidRPr="00826AB0" w:rsidRDefault="00826AB0" w:rsidP="00826AB0">
                        <w:pPr>
                          <w:spacing w:after="0" w:line="240" w:lineRule="auto"/>
                        </w:pPr>
                      </w:p>
                    </w:tc>
                  </w:tr>
                </w:tbl>
                <w:p w14:paraId="63DFF0E6"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5D0C13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0C8FB5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BEFD33A" w14:textId="77777777">
                                <w:tc>
                                  <w:tcPr>
                                    <w:tcW w:w="0" w:type="auto"/>
                                    <w:tcMar>
                                      <w:top w:w="0" w:type="dxa"/>
                                      <w:left w:w="270" w:type="dxa"/>
                                      <w:bottom w:w="135" w:type="dxa"/>
                                      <w:right w:w="270" w:type="dxa"/>
                                    </w:tcMar>
                                    <w:hideMark/>
                                  </w:tcPr>
                                  <w:p w14:paraId="21298D03" w14:textId="77777777" w:rsidR="00826AB0" w:rsidRPr="00826AB0" w:rsidRDefault="00826AB0" w:rsidP="00826AB0">
                                    <w:pPr>
                                      <w:spacing w:after="0" w:line="240" w:lineRule="auto"/>
                                      <w:rPr>
                                        <w:b/>
                                        <w:bCs/>
                                      </w:rPr>
                                    </w:pPr>
                                    <w:r w:rsidRPr="00826AB0">
                                      <w:rPr>
                                        <w:b/>
                                        <w:bCs/>
                                      </w:rPr>
                                      <w:t>Key information: Foundation Trainee Pharmacist Programme</w:t>
                                    </w:r>
                                  </w:p>
                                  <w:p w14:paraId="52135D51" w14:textId="77777777" w:rsidR="00826AB0" w:rsidRPr="00826AB0" w:rsidRDefault="00826AB0" w:rsidP="00826AB0">
                                    <w:pPr>
                                      <w:spacing w:after="0" w:line="240" w:lineRule="auto"/>
                                    </w:pPr>
                                    <w:r w:rsidRPr="00826AB0">
                                      <w:t>NHS England has issued important reminders ahead of the 2026 Foundation Trainee Pharmacist Programme (FTPP) intake and the final sign-off process for current trainees.</w:t>
                                    </w:r>
                                    <w:r w:rsidRPr="00826AB0">
                                      <w:br/>
                                    </w:r>
                                    <w:r w:rsidRPr="00826AB0">
                                      <w:br/>
                                      <w:t>The update covers the 15th June deadline for confirming Designated Supervisors for new trainees, as well as mandatory e-portfolio requirements for those nearing the end of their training year, helping pharmacy owners avoid delays to programme completion and registration timelines.</w:t>
                                    </w:r>
                                    <w:r w:rsidRPr="00826AB0">
                                      <w:br/>
                                    </w:r>
                                    <w:r w:rsidRPr="00826AB0">
                                      <w:lastRenderedPageBreak/>
                                      <w:br/>
                                    </w:r>
                                    <w:hyperlink r:id="rId16" w:tgtFrame="_blank" w:history="1">
                                      <w:r w:rsidRPr="00826AB0">
                                        <w:rPr>
                                          <w:rStyle w:val="Hyperlink"/>
                                        </w:rPr>
                                        <w:t>More details here</w:t>
                                      </w:r>
                                    </w:hyperlink>
                                  </w:p>
                                </w:tc>
                              </w:tr>
                            </w:tbl>
                            <w:p w14:paraId="4A873A00" w14:textId="77777777" w:rsidR="00826AB0" w:rsidRPr="00826AB0" w:rsidRDefault="00826AB0" w:rsidP="00826AB0">
                              <w:pPr>
                                <w:spacing w:after="0" w:line="240" w:lineRule="auto"/>
                              </w:pPr>
                            </w:p>
                          </w:tc>
                        </w:tr>
                      </w:tbl>
                      <w:p w14:paraId="795F6E01" w14:textId="77777777" w:rsidR="00826AB0" w:rsidRPr="00826AB0" w:rsidRDefault="00826AB0" w:rsidP="00826AB0">
                        <w:pPr>
                          <w:spacing w:after="0" w:line="240" w:lineRule="auto"/>
                        </w:pPr>
                      </w:p>
                    </w:tc>
                  </w:tr>
                </w:tbl>
                <w:p w14:paraId="3343A8C6"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75FB22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526248AE" w14:textId="77777777">
                          <w:trPr>
                            <w:hidden/>
                          </w:trPr>
                          <w:tc>
                            <w:tcPr>
                              <w:tcW w:w="0" w:type="auto"/>
                              <w:tcBorders>
                                <w:top w:val="single" w:sz="12" w:space="0" w:color="106B62"/>
                                <w:left w:val="nil"/>
                                <w:bottom w:val="nil"/>
                                <w:right w:val="nil"/>
                              </w:tcBorders>
                              <w:vAlign w:val="center"/>
                              <w:hideMark/>
                            </w:tcPr>
                            <w:p w14:paraId="45AE7F9B" w14:textId="77777777" w:rsidR="00826AB0" w:rsidRPr="00826AB0" w:rsidRDefault="00826AB0" w:rsidP="00826AB0">
                              <w:pPr>
                                <w:spacing w:after="0" w:line="240" w:lineRule="auto"/>
                                <w:rPr>
                                  <w:vanish/>
                                </w:rPr>
                              </w:pPr>
                            </w:p>
                          </w:tc>
                        </w:tr>
                      </w:tbl>
                      <w:p w14:paraId="1F8B2037" w14:textId="77777777" w:rsidR="00826AB0" w:rsidRPr="00826AB0" w:rsidRDefault="00826AB0" w:rsidP="00826AB0">
                        <w:pPr>
                          <w:spacing w:after="0" w:line="240" w:lineRule="auto"/>
                        </w:pPr>
                      </w:p>
                    </w:tc>
                  </w:tr>
                </w:tbl>
                <w:p w14:paraId="6D414ECA"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6DCB71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190A4A1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73F1CF0B" w14:textId="77777777">
                                <w:tc>
                                  <w:tcPr>
                                    <w:tcW w:w="0" w:type="auto"/>
                                    <w:tcMar>
                                      <w:top w:w="0" w:type="dxa"/>
                                      <w:left w:w="270" w:type="dxa"/>
                                      <w:bottom w:w="135" w:type="dxa"/>
                                      <w:right w:w="270" w:type="dxa"/>
                                    </w:tcMar>
                                    <w:hideMark/>
                                  </w:tcPr>
                                  <w:p w14:paraId="7D787B10" w14:textId="77777777" w:rsidR="00826AB0" w:rsidRPr="00826AB0" w:rsidRDefault="00826AB0" w:rsidP="00826AB0">
                                    <w:pPr>
                                      <w:spacing w:after="0" w:line="240" w:lineRule="auto"/>
                                      <w:rPr>
                                        <w:b/>
                                        <w:bCs/>
                                      </w:rPr>
                                    </w:pPr>
                                    <w:r w:rsidRPr="00826AB0">
                                      <w:rPr>
                                        <w:b/>
                                        <w:bCs/>
                                      </w:rPr>
                                      <w:t>NMS myth busting series (#4)</w:t>
                                    </w:r>
                                  </w:p>
                                  <w:p w14:paraId="1216135F" w14:textId="77777777" w:rsidR="00826AB0" w:rsidRPr="00826AB0" w:rsidRDefault="00826AB0" w:rsidP="00826AB0">
                                    <w:pPr>
                                      <w:spacing w:after="0" w:line="240" w:lineRule="auto"/>
                                    </w:pPr>
                                    <w:r w:rsidRPr="00826AB0">
                                      <w:t xml:space="preserve">To help tackle misconceptions surrounding the New Medicine Service (NMS), we have addressed </w:t>
                                    </w:r>
                                    <w:proofErr w:type="gramStart"/>
                                    <w:r w:rsidRPr="00826AB0">
                                      <w:t>a number of</w:t>
                                    </w:r>
                                    <w:proofErr w:type="gramEnd"/>
                                    <w:r w:rsidRPr="00826AB0">
                                      <w:t xml:space="preserve"> common myths. </w:t>
                                    </w:r>
                                  </w:p>
                                </w:tc>
                              </w:tr>
                            </w:tbl>
                            <w:p w14:paraId="1EA0C74B" w14:textId="77777777" w:rsidR="00826AB0" w:rsidRPr="00826AB0" w:rsidRDefault="00826AB0" w:rsidP="00826AB0">
                              <w:pPr>
                                <w:spacing w:after="0" w:line="240" w:lineRule="auto"/>
                              </w:pPr>
                            </w:p>
                          </w:tc>
                        </w:tr>
                      </w:tbl>
                      <w:p w14:paraId="3AC9E10D" w14:textId="77777777" w:rsidR="00826AB0" w:rsidRPr="00826AB0" w:rsidRDefault="00826AB0" w:rsidP="00826AB0">
                        <w:pPr>
                          <w:spacing w:after="0" w:line="240" w:lineRule="auto"/>
                        </w:pPr>
                      </w:p>
                    </w:tc>
                  </w:tr>
                </w:tbl>
                <w:p w14:paraId="30C01525"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133551E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00"/>
                        </w:tblGrid>
                        <w:tr w:rsidR="00826AB0" w:rsidRPr="00826AB0" w14:paraId="772D7618" w14:textId="77777777">
                          <w:trPr>
                            <w:jc w:val="center"/>
                            <w:hidden/>
                          </w:trPr>
                          <w:tc>
                            <w:tcPr>
                              <w:tcW w:w="0" w:type="auto"/>
                              <w:hideMark/>
                            </w:tcPr>
                            <w:p w14:paraId="53F80694" w14:textId="77777777" w:rsidR="00826AB0" w:rsidRPr="00826AB0" w:rsidRDefault="00826AB0" w:rsidP="00826AB0">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826AB0" w:rsidRPr="00826AB0" w14:paraId="3FDEA4D3"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8460"/>
                                    </w:tblGrid>
                                    <w:tr w:rsidR="00826AB0" w:rsidRPr="00826AB0" w14:paraId="31064AF8" w14:textId="77777777">
                                      <w:tc>
                                        <w:tcPr>
                                          <w:tcW w:w="0" w:type="auto"/>
                                          <w:shd w:val="clear" w:color="auto" w:fill="CC00BA"/>
                                          <w:tcMar>
                                            <w:top w:w="270" w:type="dxa"/>
                                            <w:left w:w="270" w:type="dxa"/>
                                            <w:bottom w:w="270" w:type="dxa"/>
                                            <w:right w:w="270" w:type="dxa"/>
                                          </w:tcMar>
                                          <w:hideMark/>
                                        </w:tcPr>
                                        <w:p w14:paraId="6D21494F" w14:textId="77777777" w:rsidR="00826AB0" w:rsidRPr="00826AB0" w:rsidRDefault="00826AB0" w:rsidP="00826AB0">
                                          <w:pPr>
                                            <w:spacing w:after="0" w:line="240" w:lineRule="auto"/>
                                          </w:pPr>
                                          <w:r w:rsidRPr="00826AB0">
                                            <w:rPr>
                                              <w:b/>
                                              <w:bCs/>
                                            </w:rPr>
                                            <w:t>Myth: Trainee pharmacists can provide the NMS Intervention and Follow up stages.</w:t>
                                          </w:r>
                                        </w:p>
                                      </w:tc>
                                    </w:tr>
                                  </w:tbl>
                                  <w:p w14:paraId="5976DBE4" w14:textId="77777777" w:rsidR="00826AB0" w:rsidRPr="00826AB0" w:rsidRDefault="00826AB0" w:rsidP="00826AB0">
                                    <w:pPr>
                                      <w:spacing w:after="0" w:line="240" w:lineRule="auto"/>
                                    </w:pPr>
                                  </w:p>
                                </w:tc>
                              </w:tr>
                            </w:tbl>
                            <w:p w14:paraId="5B661B2D" w14:textId="77777777" w:rsidR="00826AB0" w:rsidRPr="00826AB0" w:rsidRDefault="00826AB0" w:rsidP="00826AB0">
                              <w:pPr>
                                <w:spacing w:after="0" w:line="240" w:lineRule="auto"/>
                              </w:pPr>
                            </w:p>
                          </w:tc>
                        </w:tr>
                      </w:tbl>
                      <w:p w14:paraId="26187460" w14:textId="77777777" w:rsidR="00826AB0" w:rsidRPr="00826AB0" w:rsidRDefault="00826AB0" w:rsidP="00826AB0">
                        <w:pPr>
                          <w:spacing w:after="0" w:line="240" w:lineRule="auto"/>
                        </w:pPr>
                      </w:p>
                    </w:tc>
                  </w:tr>
                </w:tbl>
                <w:p w14:paraId="7F92F7C1"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092AAE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7B5D8CD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27960F1A" w14:textId="77777777">
                                <w:tc>
                                  <w:tcPr>
                                    <w:tcW w:w="0" w:type="auto"/>
                                    <w:tcMar>
                                      <w:top w:w="0" w:type="dxa"/>
                                      <w:left w:w="270" w:type="dxa"/>
                                      <w:bottom w:w="135" w:type="dxa"/>
                                      <w:right w:w="270" w:type="dxa"/>
                                    </w:tcMar>
                                    <w:hideMark/>
                                  </w:tcPr>
                                  <w:p w14:paraId="4437B135" w14:textId="77777777" w:rsidR="00826AB0" w:rsidRPr="00826AB0" w:rsidRDefault="00826AB0" w:rsidP="00826AB0">
                                    <w:pPr>
                                      <w:spacing w:after="0" w:line="240" w:lineRule="auto"/>
                                    </w:pPr>
                                    <w:r w:rsidRPr="00826AB0">
                                      <w:rPr>
                                        <w:rFonts w:ascii="Segoe UI Emoji" w:hAnsi="Segoe UI Emoji" w:cs="Segoe UI Emoji"/>
                                      </w:rPr>
                                      <w:t>✅</w:t>
                                    </w:r>
                                    <w:r w:rsidRPr="00826AB0">
                                      <w:rPr>
                                        <w:b/>
                                        <w:bCs/>
                                      </w:rPr>
                                      <w:t>FACT CHECK: </w:t>
                                    </w:r>
                                    <w:r w:rsidRPr="00826AB0">
                                      <w:t>The NMS Intervention and Follow up stages must be provided by a pharmacist who has self-declared that they have the skills and knowledge to do so.  However, the pharmacy can make good use of skill mix by allowing support staff to book appointments, prepare copies of forms, and transcribing details of the consultations where these are later entered into electronic records.</w:t>
                                    </w:r>
                                    <w:r w:rsidRPr="00826AB0">
                                      <w:br/>
                                    </w:r>
                                    <w:r w:rsidRPr="00826AB0">
                                      <w:br/>
                                    </w:r>
                                    <w:hyperlink r:id="rId17" w:tgtFrame="_blank" w:history="1">
                                      <w:r w:rsidRPr="00826AB0">
                                        <w:rPr>
                                          <w:rStyle w:val="Hyperlink"/>
                                        </w:rPr>
                                        <w:t>Read the latest article to help increase your understanding of N</w:t>
                                      </w:r>
                                    </w:hyperlink>
                                    <w:hyperlink r:id="rId18" w:history="1">
                                      <w:r w:rsidRPr="00826AB0">
                                        <w:rPr>
                                          <w:rStyle w:val="Hyperlink"/>
                                        </w:rPr>
                                        <w:t>MS</w:t>
                                      </w:r>
                                    </w:hyperlink>
                                  </w:p>
                                </w:tc>
                              </w:tr>
                            </w:tbl>
                            <w:p w14:paraId="42CE31E9" w14:textId="77777777" w:rsidR="00826AB0" w:rsidRPr="00826AB0" w:rsidRDefault="00826AB0" w:rsidP="00826AB0">
                              <w:pPr>
                                <w:spacing w:after="0" w:line="240" w:lineRule="auto"/>
                              </w:pPr>
                            </w:p>
                          </w:tc>
                        </w:tr>
                      </w:tbl>
                      <w:p w14:paraId="4EF0DBBD" w14:textId="77777777" w:rsidR="00826AB0" w:rsidRPr="00826AB0" w:rsidRDefault="00826AB0" w:rsidP="00826AB0">
                        <w:pPr>
                          <w:spacing w:after="0" w:line="240" w:lineRule="auto"/>
                        </w:pPr>
                      </w:p>
                    </w:tc>
                  </w:tr>
                </w:tbl>
                <w:p w14:paraId="45628673"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44B67F5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1F56809B" w14:textId="77777777">
                          <w:trPr>
                            <w:hidden/>
                          </w:trPr>
                          <w:tc>
                            <w:tcPr>
                              <w:tcW w:w="0" w:type="auto"/>
                              <w:tcBorders>
                                <w:top w:val="single" w:sz="12" w:space="0" w:color="106B62"/>
                                <w:left w:val="nil"/>
                                <w:bottom w:val="nil"/>
                                <w:right w:val="nil"/>
                              </w:tcBorders>
                              <w:vAlign w:val="center"/>
                              <w:hideMark/>
                            </w:tcPr>
                            <w:p w14:paraId="6FCCD00D" w14:textId="77777777" w:rsidR="00826AB0" w:rsidRPr="00826AB0" w:rsidRDefault="00826AB0" w:rsidP="00826AB0">
                              <w:pPr>
                                <w:spacing w:after="0" w:line="240" w:lineRule="auto"/>
                                <w:rPr>
                                  <w:vanish/>
                                </w:rPr>
                              </w:pPr>
                            </w:p>
                          </w:tc>
                        </w:tr>
                      </w:tbl>
                      <w:p w14:paraId="549073C7" w14:textId="77777777" w:rsidR="00826AB0" w:rsidRPr="00826AB0" w:rsidRDefault="00826AB0" w:rsidP="00826AB0">
                        <w:pPr>
                          <w:spacing w:after="0" w:line="240" w:lineRule="auto"/>
                        </w:pPr>
                      </w:p>
                    </w:tc>
                  </w:tr>
                </w:tbl>
                <w:p w14:paraId="28403BF2"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730A1D3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826AB0" w:rsidRPr="00826AB0" w14:paraId="4E4D1C51" w14:textId="77777777">
                          <w:tc>
                            <w:tcPr>
                              <w:tcW w:w="0" w:type="auto"/>
                              <w:tcMar>
                                <w:top w:w="0" w:type="dxa"/>
                                <w:left w:w="135" w:type="dxa"/>
                                <w:bottom w:w="0" w:type="dxa"/>
                                <w:right w:w="135" w:type="dxa"/>
                              </w:tcMar>
                              <w:hideMark/>
                            </w:tcPr>
                            <w:p w14:paraId="434878BF" w14:textId="564ECB18" w:rsidR="00826AB0" w:rsidRPr="00826AB0" w:rsidRDefault="00826AB0" w:rsidP="00826AB0">
                              <w:pPr>
                                <w:spacing w:after="0" w:line="240" w:lineRule="auto"/>
                              </w:pPr>
                              <w:r w:rsidRPr="00826AB0">
                                <w:drawing>
                                  <wp:inline distT="0" distB="0" distL="0" distR="0" wp14:anchorId="6D5C49CD" wp14:editId="417F939D">
                                    <wp:extent cx="5372100" cy="838200"/>
                                    <wp:effectExtent l="0" t="0" r="0" b="0"/>
                                    <wp:docPr id="1603021955" name="Picture 14"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F441C99" w14:textId="77777777" w:rsidR="00826AB0" w:rsidRPr="00826AB0" w:rsidRDefault="00826AB0" w:rsidP="00826AB0">
                        <w:pPr>
                          <w:spacing w:after="0" w:line="240" w:lineRule="auto"/>
                        </w:pPr>
                      </w:p>
                    </w:tc>
                  </w:tr>
                </w:tbl>
                <w:p w14:paraId="66103FD1"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64909D5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826AB0" w:rsidRPr="00826AB0" w14:paraId="2C2F779E" w14:textId="77777777">
                          <w:trPr>
                            <w:hidden/>
                          </w:trPr>
                          <w:tc>
                            <w:tcPr>
                              <w:tcW w:w="0" w:type="auto"/>
                              <w:tcBorders>
                                <w:top w:val="single" w:sz="12" w:space="0" w:color="106B62"/>
                                <w:left w:val="nil"/>
                                <w:bottom w:val="nil"/>
                                <w:right w:val="nil"/>
                              </w:tcBorders>
                              <w:vAlign w:val="center"/>
                              <w:hideMark/>
                            </w:tcPr>
                            <w:p w14:paraId="186D179C" w14:textId="77777777" w:rsidR="00826AB0" w:rsidRPr="00826AB0" w:rsidRDefault="00826AB0" w:rsidP="00826AB0">
                              <w:pPr>
                                <w:spacing w:after="0" w:line="240" w:lineRule="auto"/>
                                <w:rPr>
                                  <w:vanish/>
                                </w:rPr>
                              </w:pPr>
                            </w:p>
                          </w:tc>
                        </w:tr>
                      </w:tbl>
                      <w:p w14:paraId="340CA7DD" w14:textId="77777777" w:rsidR="00826AB0" w:rsidRPr="00826AB0" w:rsidRDefault="00826AB0" w:rsidP="00826AB0">
                        <w:pPr>
                          <w:spacing w:after="0" w:line="240" w:lineRule="auto"/>
                        </w:pPr>
                      </w:p>
                    </w:tc>
                  </w:tr>
                </w:tbl>
                <w:p w14:paraId="1AF17E42" w14:textId="77777777" w:rsidR="00826AB0" w:rsidRPr="00826AB0" w:rsidRDefault="00826AB0" w:rsidP="00826AB0">
                  <w:pPr>
                    <w:spacing w:after="0" w:line="240" w:lineRule="auto"/>
                  </w:pPr>
                </w:p>
              </w:tc>
            </w:tr>
            <w:tr w:rsidR="00826AB0" w:rsidRPr="00826AB0" w14:paraId="2A9E8CF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6"/>
                  </w:tblGrid>
                  <w:tr w:rsidR="00826AB0" w:rsidRPr="00826AB0" w14:paraId="16E7A59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6"/>
                        </w:tblGrid>
                        <w:tr w:rsidR="00826AB0" w:rsidRPr="00826AB0" w14:paraId="3D5E943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6"/>
                              </w:tblGrid>
                              <w:tr w:rsidR="00826AB0" w:rsidRPr="00826AB0" w14:paraId="1EFC49E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26AB0" w:rsidRPr="00826AB0" w14:paraId="798B782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26AB0" w:rsidRPr="00826AB0" w14:paraId="0F2E55E4"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26AB0" w:rsidRPr="00826AB0" w14:paraId="78D33D1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26AB0" w:rsidRPr="00826AB0" w14:paraId="3CDF2A7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26AB0" w:rsidRPr="00826AB0" w14:paraId="61AA9469" w14:textId="77777777">
                                                              <w:tc>
                                                                <w:tcPr>
                                                                  <w:tcW w:w="360" w:type="dxa"/>
                                                                  <w:vAlign w:val="center"/>
                                                                  <w:hideMark/>
                                                                </w:tcPr>
                                                                <w:p w14:paraId="41DD4B9D" w14:textId="6547B4F1" w:rsidR="00826AB0" w:rsidRPr="00826AB0" w:rsidRDefault="00826AB0" w:rsidP="00826AB0">
                                                                  <w:pPr>
                                                                    <w:spacing w:after="0" w:line="240" w:lineRule="auto"/>
                                                                  </w:pPr>
                                                                  <w:r w:rsidRPr="00826AB0">
                                                                    <w:lastRenderedPageBreak/>
                                                                    <w:drawing>
                                                                      <wp:inline distT="0" distB="0" distL="0" distR="0" wp14:anchorId="08881F42" wp14:editId="0A2269F6">
                                                                        <wp:extent cx="228600" cy="228600"/>
                                                                        <wp:effectExtent l="0" t="0" r="0" b="0"/>
                                                                        <wp:docPr id="833176622" name="Picture 13"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0C59D5" w14:textId="77777777" w:rsidR="00826AB0" w:rsidRPr="00826AB0" w:rsidRDefault="00826AB0" w:rsidP="00826AB0">
                                                            <w:pPr>
                                                              <w:spacing w:after="0" w:line="240" w:lineRule="auto"/>
                                                            </w:pPr>
                                                          </w:p>
                                                        </w:tc>
                                                      </w:tr>
                                                    </w:tbl>
                                                    <w:p w14:paraId="586D6BF3" w14:textId="77777777" w:rsidR="00826AB0" w:rsidRPr="00826AB0" w:rsidRDefault="00826AB0" w:rsidP="00826AB0">
                                                      <w:pPr>
                                                        <w:spacing w:after="0" w:line="240" w:lineRule="auto"/>
                                                      </w:pPr>
                                                    </w:p>
                                                  </w:tc>
                                                </w:tr>
                                              </w:tbl>
                                              <w:p w14:paraId="5ADC7AB1" w14:textId="77777777" w:rsidR="00826AB0" w:rsidRPr="00826AB0" w:rsidRDefault="00826AB0" w:rsidP="00826AB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26AB0" w:rsidRPr="00826AB0" w14:paraId="3D0461F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26AB0" w:rsidRPr="00826AB0" w14:paraId="68EA809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26AB0" w:rsidRPr="00826AB0" w14:paraId="77E9F16A" w14:textId="77777777">
                                                              <w:tc>
                                                                <w:tcPr>
                                                                  <w:tcW w:w="360" w:type="dxa"/>
                                                                  <w:vAlign w:val="center"/>
                                                                  <w:hideMark/>
                                                                </w:tcPr>
                                                                <w:p w14:paraId="575BCD90" w14:textId="5DB0B890" w:rsidR="00826AB0" w:rsidRPr="00826AB0" w:rsidRDefault="00826AB0" w:rsidP="00826AB0">
                                                                  <w:pPr>
                                                                    <w:spacing w:after="0" w:line="240" w:lineRule="auto"/>
                                                                  </w:pPr>
                                                                  <w:r w:rsidRPr="00826AB0">
                                                                    <w:drawing>
                                                                      <wp:inline distT="0" distB="0" distL="0" distR="0" wp14:anchorId="6923DC19" wp14:editId="49550514">
                                                                        <wp:extent cx="228600" cy="228600"/>
                                                                        <wp:effectExtent l="0" t="0" r="0" b="0"/>
                                                                        <wp:docPr id="2112102545" name="Picture 12"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DF631F" w14:textId="77777777" w:rsidR="00826AB0" w:rsidRPr="00826AB0" w:rsidRDefault="00826AB0" w:rsidP="00826AB0">
                                                            <w:pPr>
                                                              <w:spacing w:after="0" w:line="240" w:lineRule="auto"/>
                                                            </w:pPr>
                                                          </w:p>
                                                        </w:tc>
                                                      </w:tr>
                                                    </w:tbl>
                                                    <w:p w14:paraId="07540304" w14:textId="77777777" w:rsidR="00826AB0" w:rsidRPr="00826AB0" w:rsidRDefault="00826AB0" w:rsidP="00826AB0">
                                                      <w:pPr>
                                                        <w:spacing w:after="0" w:line="240" w:lineRule="auto"/>
                                                      </w:pPr>
                                                    </w:p>
                                                  </w:tc>
                                                </w:tr>
                                              </w:tbl>
                                              <w:p w14:paraId="6C2FB67E" w14:textId="77777777" w:rsidR="00826AB0" w:rsidRPr="00826AB0" w:rsidRDefault="00826AB0" w:rsidP="00826AB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26AB0" w:rsidRPr="00826AB0" w14:paraId="357869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26AB0" w:rsidRPr="00826AB0" w14:paraId="0179BE8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26AB0" w:rsidRPr="00826AB0" w14:paraId="24BEFA0E" w14:textId="77777777">
                                                              <w:tc>
                                                                <w:tcPr>
                                                                  <w:tcW w:w="360" w:type="dxa"/>
                                                                  <w:vAlign w:val="center"/>
                                                                  <w:hideMark/>
                                                                </w:tcPr>
                                                                <w:p w14:paraId="7D78F795" w14:textId="4CBA0C82" w:rsidR="00826AB0" w:rsidRPr="00826AB0" w:rsidRDefault="00826AB0" w:rsidP="00826AB0">
                                                                  <w:pPr>
                                                                    <w:spacing w:after="0" w:line="240" w:lineRule="auto"/>
                                                                  </w:pPr>
                                                                  <w:r w:rsidRPr="00826AB0">
                                                                    <w:drawing>
                                                                      <wp:inline distT="0" distB="0" distL="0" distR="0" wp14:anchorId="1FBFA2F8" wp14:editId="6588D0AB">
                                                                        <wp:extent cx="228600" cy="228600"/>
                                                                        <wp:effectExtent l="0" t="0" r="0" b="0"/>
                                                                        <wp:docPr id="811719975" name="Picture 11"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8BA65B" w14:textId="77777777" w:rsidR="00826AB0" w:rsidRPr="00826AB0" w:rsidRDefault="00826AB0" w:rsidP="00826AB0">
                                                            <w:pPr>
                                                              <w:spacing w:after="0" w:line="240" w:lineRule="auto"/>
                                                            </w:pPr>
                                                          </w:p>
                                                        </w:tc>
                                                      </w:tr>
                                                    </w:tbl>
                                                    <w:p w14:paraId="368F6091" w14:textId="77777777" w:rsidR="00826AB0" w:rsidRPr="00826AB0" w:rsidRDefault="00826AB0" w:rsidP="00826AB0">
                                                      <w:pPr>
                                                        <w:spacing w:after="0" w:line="240" w:lineRule="auto"/>
                                                      </w:pPr>
                                                    </w:p>
                                                  </w:tc>
                                                </w:tr>
                                              </w:tbl>
                                              <w:p w14:paraId="67743C19" w14:textId="77777777" w:rsidR="00826AB0" w:rsidRPr="00826AB0" w:rsidRDefault="00826AB0" w:rsidP="00826AB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26AB0" w:rsidRPr="00826AB0" w14:paraId="4AC5A4A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26AB0" w:rsidRPr="00826AB0" w14:paraId="6C96CF2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26AB0" w:rsidRPr="00826AB0" w14:paraId="389DDDA5" w14:textId="77777777">
                                                              <w:tc>
                                                                <w:tcPr>
                                                                  <w:tcW w:w="360" w:type="dxa"/>
                                                                  <w:vAlign w:val="center"/>
                                                                  <w:hideMark/>
                                                                </w:tcPr>
                                                                <w:p w14:paraId="71327ACC" w14:textId="3F82C20A" w:rsidR="00826AB0" w:rsidRPr="00826AB0" w:rsidRDefault="00826AB0" w:rsidP="00826AB0">
                                                                  <w:pPr>
                                                                    <w:spacing w:after="0" w:line="240" w:lineRule="auto"/>
                                                                  </w:pPr>
                                                                  <w:r w:rsidRPr="00826AB0">
                                                                    <w:drawing>
                                                                      <wp:inline distT="0" distB="0" distL="0" distR="0" wp14:anchorId="15DBCF8D" wp14:editId="2EA65E77">
                                                                        <wp:extent cx="228600" cy="228600"/>
                                                                        <wp:effectExtent l="0" t="0" r="0" b="0"/>
                                                                        <wp:docPr id="954648732" name="Picture 10"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4CCE66" w14:textId="77777777" w:rsidR="00826AB0" w:rsidRPr="00826AB0" w:rsidRDefault="00826AB0" w:rsidP="00826AB0">
                                                            <w:pPr>
                                                              <w:spacing w:after="0" w:line="240" w:lineRule="auto"/>
                                                            </w:pPr>
                                                          </w:p>
                                                        </w:tc>
                                                      </w:tr>
                                                    </w:tbl>
                                                    <w:p w14:paraId="709622E5" w14:textId="77777777" w:rsidR="00826AB0" w:rsidRPr="00826AB0" w:rsidRDefault="00826AB0" w:rsidP="00826AB0">
                                                      <w:pPr>
                                                        <w:spacing w:after="0" w:line="240" w:lineRule="auto"/>
                                                      </w:pPr>
                                                    </w:p>
                                                  </w:tc>
                                                </w:tr>
                                              </w:tbl>
                                              <w:p w14:paraId="1B4A5F14" w14:textId="77777777" w:rsidR="00826AB0" w:rsidRPr="00826AB0" w:rsidRDefault="00826AB0" w:rsidP="00826AB0">
                                                <w:pPr>
                                                  <w:spacing w:after="0" w:line="240" w:lineRule="auto"/>
                                                </w:pPr>
                                              </w:p>
                                            </w:tc>
                                          </w:tr>
                                        </w:tbl>
                                        <w:p w14:paraId="7FA1B436" w14:textId="77777777" w:rsidR="00826AB0" w:rsidRPr="00826AB0" w:rsidRDefault="00826AB0" w:rsidP="00826AB0">
                                          <w:pPr>
                                            <w:spacing w:after="0" w:line="240" w:lineRule="auto"/>
                                          </w:pPr>
                                        </w:p>
                                      </w:tc>
                                    </w:tr>
                                  </w:tbl>
                                  <w:p w14:paraId="768D1F72" w14:textId="77777777" w:rsidR="00826AB0" w:rsidRPr="00826AB0" w:rsidRDefault="00826AB0" w:rsidP="00826AB0">
                                    <w:pPr>
                                      <w:spacing w:after="0" w:line="240" w:lineRule="auto"/>
                                    </w:pPr>
                                  </w:p>
                                </w:tc>
                              </w:tr>
                            </w:tbl>
                            <w:p w14:paraId="4FAD107E" w14:textId="77777777" w:rsidR="00826AB0" w:rsidRPr="00826AB0" w:rsidRDefault="00826AB0" w:rsidP="00826AB0">
                              <w:pPr>
                                <w:spacing w:after="0" w:line="240" w:lineRule="auto"/>
                              </w:pPr>
                            </w:p>
                          </w:tc>
                        </w:tr>
                      </w:tbl>
                      <w:p w14:paraId="706968D5" w14:textId="77777777" w:rsidR="00826AB0" w:rsidRPr="00826AB0" w:rsidRDefault="00826AB0" w:rsidP="00826AB0">
                        <w:pPr>
                          <w:spacing w:after="0" w:line="240" w:lineRule="auto"/>
                        </w:pPr>
                      </w:p>
                    </w:tc>
                  </w:tr>
                </w:tbl>
                <w:p w14:paraId="4FC7A4FC" w14:textId="77777777" w:rsidR="00826AB0" w:rsidRPr="00826AB0" w:rsidRDefault="00826AB0" w:rsidP="00826AB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826AB0" w:rsidRPr="00826AB0" w14:paraId="32185D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033990F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826AB0" w:rsidRPr="00826AB0" w14:paraId="4A9D44EA" w14:textId="77777777">
                                <w:tc>
                                  <w:tcPr>
                                    <w:tcW w:w="0" w:type="auto"/>
                                    <w:tcMar>
                                      <w:top w:w="0" w:type="dxa"/>
                                      <w:left w:w="270" w:type="dxa"/>
                                      <w:bottom w:w="135" w:type="dxa"/>
                                      <w:right w:w="270" w:type="dxa"/>
                                    </w:tcMar>
                                    <w:hideMark/>
                                  </w:tcPr>
                                  <w:p w14:paraId="3911344F" w14:textId="77777777" w:rsidR="00826AB0" w:rsidRPr="00826AB0" w:rsidRDefault="00826AB0" w:rsidP="00826AB0">
                                    <w:pPr>
                                      <w:spacing w:after="0" w:line="240" w:lineRule="auto"/>
                                      <w:jc w:val="center"/>
                                    </w:pPr>
                                    <w:r w:rsidRPr="00826AB0">
                                      <w:rPr>
                                        <w:b/>
                                        <w:bCs/>
                                      </w:rPr>
                                      <w:t>Community Pharmacy England</w:t>
                                    </w:r>
                                    <w:r w:rsidRPr="00826AB0">
                                      <w:br/>
                                      <w:t>Address: 14 Hosier Lane, London EC1A 9LQ</w:t>
                                    </w:r>
                                    <w:r w:rsidRPr="00826AB0">
                                      <w:br/>
                                      <w:t xml:space="preserve">Tel: 0203 1220 810 | Email: </w:t>
                                    </w:r>
                                    <w:hyperlink r:id="rId29" w:history="1">
                                      <w:r w:rsidRPr="00826AB0">
                                        <w:rPr>
                                          <w:rStyle w:val="Hyperlink"/>
                                        </w:rPr>
                                        <w:t>comms.team@cpe.org.uk</w:t>
                                      </w:r>
                                    </w:hyperlink>
                                  </w:p>
                                  <w:p w14:paraId="64108F97" w14:textId="77777777" w:rsidR="00826AB0" w:rsidRPr="00826AB0" w:rsidRDefault="00826AB0" w:rsidP="00826AB0">
                                    <w:pPr>
                                      <w:spacing w:after="0" w:line="240" w:lineRule="auto"/>
                                      <w:jc w:val="center"/>
                                    </w:pPr>
                                    <w:r w:rsidRPr="00826AB0">
                                      <w:rPr>
                                        <w:i/>
                                        <w:iCs/>
                                      </w:rPr>
                                      <w:t xml:space="preserve">Copyright © 2026 Community Pharmacy England, </w:t>
                                    </w:r>
                                    <w:proofErr w:type="gramStart"/>
                                    <w:r w:rsidRPr="00826AB0">
                                      <w:rPr>
                                        <w:i/>
                                        <w:iCs/>
                                      </w:rPr>
                                      <w:t>All</w:t>
                                    </w:r>
                                    <w:proofErr w:type="gramEnd"/>
                                    <w:r w:rsidRPr="00826AB0">
                                      <w:rPr>
                                        <w:i/>
                                        <w:iCs/>
                                      </w:rPr>
                                      <w:t xml:space="preserve"> rights reserved.</w:t>
                                    </w:r>
                                  </w:p>
                                  <w:p w14:paraId="3B51C271" w14:textId="2A69038B" w:rsidR="00826AB0" w:rsidRPr="00826AB0" w:rsidRDefault="00826AB0" w:rsidP="00826AB0">
                                    <w:pPr>
                                      <w:spacing w:after="0" w:line="240" w:lineRule="auto"/>
                                      <w:jc w:val="center"/>
                                    </w:pPr>
                                    <w:r w:rsidRPr="00826AB0">
                                      <w:t>You are receiving this email because you are subscribed to our newsletters. Community Pharmacy England is the operating name of the Pharmaceutical Services Negotiating Committee (PSNC).</w:t>
                                    </w:r>
                                  </w:p>
                                </w:tc>
                              </w:tr>
                            </w:tbl>
                            <w:p w14:paraId="0E699303" w14:textId="77777777" w:rsidR="00826AB0" w:rsidRPr="00826AB0" w:rsidRDefault="00826AB0" w:rsidP="00826AB0">
                              <w:pPr>
                                <w:spacing w:after="0" w:line="240" w:lineRule="auto"/>
                              </w:pPr>
                            </w:p>
                          </w:tc>
                        </w:tr>
                      </w:tbl>
                      <w:p w14:paraId="527A1F87" w14:textId="77777777" w:rsidR="00826AB0" w:rsidRPr="00826AB0" w:rsidRDefault="00826AB0" w:rsidP="00826AB0">
                        <w:pPr>
                          <w:spacing w:after="0" w:line="240" w:lineRule="auto"/>
                        </w:pPr>
                      </w:p>
                    </w:tc>
                  </w:tr>
                </w:tbl>
                <w:p w14:paraId="6BD3778F" w14:textId="77777777" w:rsidR="00826AB0" w:rsidRPr="00826AB0" w:rsidRDefault="00826AB0" w:rsidP="00826AB0">
                  <w:pPr>
                    <w:spacing w:after="0" w:line="240" w:lineRule="auto"/>
                  </w:pPr>
                </w:p>
              </w:tc>
            </w:tr>
          </w:tbl>
          <w:p w14:paraId="1F933F8B" w14:textId="77777777" w:rsidR="00826AB0" w:rsidRPr="00826AB0" w:rsidRDefault="00826AB0" w:rsidP="00826AB0">
            <w:pPr>
              <w:spacing w:after="0" w:line="240" w:lineRule="auto"/>
            </w:pPr>
          </w:p>
        </w:tc>
      </w:tr>
    </w:tbl>
    <w:p w14:paraId="5C36A458" w14:textId="77777777" w:rsidR="00413E92" w:rsidRDefault="00413E92"/>
    <w:sectPr w:rsidR="00413E92" w:rsidSect="00826AB0">
      <w:pgSz w:w="11906" w:h="16838"/>
      <w:pgMar w:top="964" w:right="1440" w:bottom="96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AB0"/>
    <w:rsid w:val="00413E92"/>
    <w:rsid w:val="00660C9F"/>
    <w:rsid w:val="006A6164"/>
    <w:rsid w:val="00826AB0"/>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480AE"/>
  <w15:chartTrackingRefBased/>
  <w15:docId w15:val="{F9236B4C-52F8-4C36-9000-7F71E0F1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6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6A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A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A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A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A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A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A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6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6A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A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A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AB0"/>
    <w:rPr>
      <w:rFonts w:eastAsiaTheme="majorEastAsia" w:cstheme="majorBidi"/>
      <w:color w:val="272727" w:themeColor="text1" w:themeTint="D8"/>
    </w:rPr>
  </w:style>
  <w:style w:type="paragraph" w:styleId="Title">
    <w:name w:val="Title"/>
    <w:basedOn w:val="Normal"/>
    <w:next w:val="Normal"/>
    <w:link w:val="TitleChar"/>
    <w:uiPriority w:val="10"/>
    <w:qFormat/>
    <w:rsid w:val="00826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AB0"/>
    <w:pPr>
      <w:spacing w:before="160"/>
      <w:jc w:val="center"/>
    </w:pPr>
    <w:rPr>
      <w:i/>
      <w:iCs/>
      <w:color w:val="404040" w:themeColor="text1" w:themeTint="BF"/>
    </w:rPr>
  </w:style>
  <w:style w:type="character" w:customStyle="1" w:styleId="QuoteChar">
    <w:name w:val="Quote Char"/>
    <w:basedOn w:val="DefaultParagraphFont"/>
    <w:link w:val="Quote"/>
    <w:uiPriority w:val="29"/>
    <w:rsid w:val="00826AB0"/>
    <w:rPr>
      <w:i/>
      <w:iCs/>
      <w:color w:val="404040" w:themeColor="text1" w:themeTint="BF"/>
    </w:rPr>
  </w:style>
  <w:style w:type="paragraph" w:styleId="ListParagraph">
    <w:name w:val="List Paragraph"/>
    <w:basedOn w:val="Normal"/>
    <w:uiPriority w:val="34"/>
    <w:qFormat/>
    <w:rsid w:val="00826AB0"/>
    <w:pPr>
      <w:ind w:left="720"/>
      <w:contextualSpacing/>
    </w:pPr>
  </w:style>
  <w:style w:type="character" w:styleId="IntenseEmphasis">
    <w:name w:val="Intense Emphasis"/>
    <w:basedOn w:val="DefaultParagraphFont"/>
    <w:uiPriority w:val="21"/>
    <w:qFormat/>
    <w:rsid w:val="00826AB0"/>
    <w:rPr>
      <w:i/>
      <w:iCs/>
      <w:color w:val="0F4761" w:themeColor="accent1" w:themeShade="BF"/>
    </w:rPr>
  </w:style>
  <w:style w:type="paragraph" w:styleId="IntenseQuote">
    <w:name w:val="Intense Quote"/>
    <w:basedOn w:val="Normal"/>
    <w:next w:val="Normal"/>
    <w:link w:val="IntenseQuoteChar"/>
    <w:uiPriority w:val="30"/>
    <w:qFormat/>
    <w:rsid w:val="00826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AB0"/>
    <w:rPr>
      <w:i/>
      <w:iCs/>
      <w:color w:val="0F4761" w:themeColor="accent1" w:themeShade="BF"/>
    </w:rPr>
  </w:style>
  <w:style w:type="character" w:styleId="IntenseReference">
    <w:name w:val="Intense Reference"/>
    <w:basedOn w:val="DefaultParagraphFont"/>
    <w:uiPriority w:val="32"/>
    <w:qFormat/>
    <w:rsid w:val="00826AB0"/>
    <w:rPr>
      <w:b/>
      <w:bCs/>
      <w:smallCaps/>
      <w:color w:val="0F4761" w:themeColor="accent1" w:themeShade="BF"/>
      <w:spacing w:val="5"/>
    </w:rPr>
  </w:style>
  <w:style w:type="character" w:styleId="Hyperlink">
    <w:name w:val="Hyperlink"/>
    <w:basedOn w:val="DefaultParagraphFont"/>
    <w:uiPriority w:val="99"/>
    <w:unhideWhenUsed/>
    <w:rsid w:val="00826AB0"/>
    <w:rPr>
      <w:color w:val="467886" w:themeColor="hyperlink"/>
      <w:u w:val="single"/>
    </w:rPr>
  </w:style>
  <w:style w:type="character" w:styleId="UnresolvedMention">
    <w:name w:val="Unresolved Mention"/>
    <w:basedOn w:val="DefaultParagraphFont"/>
    <w:uiPriority w:val="99"/>
    <w:semiHidden/>
    <w:unhideWhenUsed/>
    <w:rsid w:val="00826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940828826b&amp;e=d19e9fd41c" TargetMode="External"/><Relationship Id="rId18" Type="http://schemas.openxmlformats.org/officeDocument/2006/relationships/hyperlink" Target="https://cpe.us7.list-manage.com/track/click?u=86d41ab7fa4c7c2c5d7210782&amp;id=448012b320&amp;e=d19e9fd41c"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7fe679dc98&amp;e=d19e9fd41c" TargetMode="External"/><Relationship Id="rId7" Type="http://schemas.openxmlformats.org/officeDocument/2006/relationships/hyperlink" Target="https://cpe.us7.list-manage.com/track/click?u=86d41ab7fa4c7c2c5d7210782&amp;id=55a89aef70&amp;e=d19e9fd41c" TargetMode="External"/><Relationship Id="rId12" Type="http://schemas.openxmlformats.org/officeDocument/2006/relationships/hyperlink" Target="https://cpe.us7.list-manage.com/track/click?u=86d41ab7fa4c7c2c5d7210782&amp;id=8f5feca116&amp;e=d19e9fd41c" TargetMode="External"/><Relationship Id="rId17" Type="http://schemas.openxmlformats.org/officeDocument/2006/relationships/hyperlink" Target="https://cpe.us7.list-manage.com/track/click?u=86d41ab7fa4c7c2c5d7210782&amp;id=7f60b094c1&amp;e=d19e9fd41c" TargetMode="External"/><Relationship Id="rId25" Type="http://schemas.openxmlformats.org/officeDocument/2006/relationships/hyperlink" Target="https://cpe.us7.list-manage.com/track/click?u=86d41ab7fa4c7c2c5d7210782&amp;id=67c4af6445&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0e630b82ce&amp;e=d19e9fd41c" TargetMode="External"/><Relationship Id="rId20" Type="http://schemas.openxmlformats.org/officeDocument/2006/relationships/image" Target="media/image5.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fc2f60155a&amp;e=d19e9fd41c"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cpe.us7.list-manage.com/track/click?u=86d41ab7fa4c7c2c5d7210782&amp;id=3ab2fa5aca&amp;e=d19e9fd41c" TargetMode="External"/><Relationship Id="rId23" Type="http://schemas.openxmlformats.org/officeDocument/2006/relationships/hyperlink" Target="https://cpe.us7.list-manage.com/track/click?u=86d41ab7fa4c7c2c5d7210782&amp;id=2f416577ca&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e8a588e01d&amp;e=d19e9fd41c" TargetMode="External"/><Relationship Id="rId19" Type="http://schemas.openxmlformats.org/officeDocument/2006/relationships/hyperlink" Target="https://cpe.us7.list-manage.com/track/click?u=86d41ab7fa4c7c2c5d7210782&amp;id=e02c51d862&amp;e=d19e9fd41c" TargetMode="External"/><Relationship Id="rId31" Type="http://schemas.openxmlformats.org/officeDocument/2006/relationships/theme" Target="theme/theme1.xml"/><Relationship Id="rId4" Type="http://schemas.openxmlformats.org/officeDocument/2006/relationships/hyperlink" Target="https://cpe.us7.list-manage.com/track/click?u=86d41ab7fa4c7c2c5d7210782&amp;id=f3c60234b5&amp;e=d19e9fd41c" TargetMode="External"/><Relationship Id="rId9" Type="http://schemas.openxmlformats.org/officeDocument/2006/relationships/image" Target="https://mcusercontent.com/86d41ab7fa4c7c2c5d7210782/images/7fca9d50-f43a-8f2f-001e-76ac60e10801.gif"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cpe.us7.list-manage.com/track/click?u=86d41ab7fa4c7c2c5d7210782&amp;id=ee2da0f374&amp;e=d19e9fd41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725</Words>
  <Characters>4137</Characters>
  <Application>Microsoft Office Word</Application>
  <DocSecurity>0</DocSecurity>
  <Lines>34</Lines>
  <Paragraphs>9</Paragraphs>
  <ScaleCrop>false</ScaleCrop>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2026-05-21T10:58:00Z</dcterms:created>
  <dcterms:modified xsi:type="dcterms:W3CDTF">2026-05-21T10:59:00Z</dcterms:modified>
</cp:coreProperties>
</file>