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A661B" w:rsidRPr="00DA661B" w14:paraId="325724E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A661B" w:rsidRPr="00DA661B" w14:paraId="7B85F89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A661B" w:rsidRPr="00DA661B" w14:paraId="4E39B5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1DC9891A" w14:textId="77777777">
                          <w:tc>
                            <w:tcPr>
                              <w:tcW w:w="9000" w:type="dxa"/>
                              <w:hideMark/>
                            </w:tcPr>
                            <w:p w14:paraId="697738C3" w14:textId="77777777" w:rsidR="00DA661B" w:rsidRPr="00DA661B" w:rsidRDefault="00DA661B" w:rsidP="00DA661B">
                              <w:pPr>
                                <w:spacing w:after="0" w:line="240" w:lineRule="auto"/>
                              </w:pPr>
                            </w:p>
                          </w:tc>
                        </w:tr>
                      </w:tbl>
                      <w:p w14:paraId="579D7260" w14:textId="77777777" w:rsidR="00DA661B" w:rsidRPr="00DA661B" w:rsidRDefault="00DA661B" w:rsidP="00DA661B">
                        <w:pPr>
                          <w:spacing w:after="0" w:line="240" w:lineRule="auto"/>
                        </w:pPr>
                      </w:p>
                    </w:tc>
                  </w:tr>
                </w:tbl>
                <w:p w14:paraId="16E57353" w14:textId="77777777" w:rsidR="00DA661B" w:rsidRPr="00DA661B" w:rsidRDefault="00DA661B" w:rsidP="00DA661B">
                  <w:pPr>
                    <w:spacing w:after="0" w:line="240" w:lineRule="auto"/>
                  </w:pPr>
                </w:p>
              </w:tc>
            </w:tr>
            <w:tr w:rsidR="00DA661B" w:rsidRPr="00DA661B" w14:paraId="4865A40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A661B" w:rsidRPr="00DA661B" w14:paraId="691153F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A661B" w:rsidRPr="00DA661B" w14:paraId="30A8BBBF"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A661B" w:rsidRPr="00DA661B" w14:paraId="027A91F4" w14:textId="77777777">
                                <w:tc>
                                  <w:tcPr>
                                    <w:tcW w:w="0" w:type="auto"/>
                                    <w:hideMark/>
                                  </w:tcPr>
                                  <w:p w14:paraId="5D9D9C1B" w14:textId="576A9F64" w:rsidR="00DA661B" w:rsidRPr="00DA661B" w:rsidRDefault="00DA661B" w:rsidP="00DA661B">
                                    <w:pPr>
                                      <w:spacing w:after="0" w:line="240" w:lineRule="auto"/>
                                    </w:pPr>
                                    <w:r w:rsidRPr="00DA661B">
                                      <w:drawing>
                                        <wp:inline distT="0" distB="0" distL="0" distR="0" wp14:anchorId="5AE31F9F" wp14:editId="6AF86C96">
                                          <wp:extent cx="2514600" cy="812800"/>
                                          <wp:effectExtent l="0" t="0" r="0" b="6350"/>
                                          <wp:docPr id="114150008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A661B" w:rsidRPr="00DA661B" w14:paraId="055F1BA9" w14:textId="77777777">
                                <w:tc>
                                  <w:tcPr>
                                    <w:tcW w:w="0" w:type="auto"/>
                                    <w:hideMark/>
                                  </w:tcPr>
                                  <w:p w14:paraId="333DDE76" w14:textId="77777777" w:rsidR="00DA661B" w:rsidRPr="00DA661B" w:rsidRDefault="00DA661B" w:rsidP="00DA661B">
                                    <w:pPr>
                                      <w:spacing w:after="0" w:line="240" w:lineRule="auto"/>
                                      <w:jc w:val="right"/>
                                      <w:rPr>
                                        <w:b/>
                                        <w:bCs/>
                                        <w:sz w:val="36"/>
                                        <w:szCs w:val="36"/>
                                      </w:rPr>
                                    </w:pPr>
                                    <w:r w:rsidRPr="00DA661B">
                                      <w:rPr>
                                        <w:b/>
                                        <w:bCs/>
                                        <w:sz w:val="36"/>
                                        <w:szCs w:val="36"/>
                                      </w:rPr>
                                      <w:t>Newsletter</w:t>
                                    </w:r>
                                  </w:p>
                                  <w:p w14:paraId="678C1DC6" w14:textId="77777777" w:rsidR="00DA661B" w:rsidRPr="00DA661B" w:rsidRDefault="00DA661B" w:rsidP="00DA661B">
                                    <w:pPr>
                                      <w:spacing w:after="0" w:line="240" w:lineRule="auto"/>
                                      <w:jc w:val="right"/>
                                    </w:pPr>
                                    <w:r w:rsidRPr="00DA661B">
                                      <w:rPr>
                                        <w:sz w:val="36"/>
                                        <w:szCs w:val="36"/>
                                      </w:rPr>
                                      <w:t>5th January 2026</w:t>
                                    </w:r>
                                  </w:p>
                                </w:tc>
                              </w:tr>
                            </w:tbl>
                            <w:p w14:paraId="2CB4D6FF" w14:textId="77777777" w:rsidR="00DA661B" w:rsidRPr="00DA661B" w:rsidRDefault="00DA661B" w:rsidP="00DA661B">
                              <w:pPr>
                                <w:spacing w:after="0" w:line="240" w:lineRule="auto"/>
                              </w:pPr>
                            </w:p>
                          </w:tc>
                        </w:tr>
                      </w:tbl>
                      <w:p w14:paraId="54375053" w14:textId="77777777" w:rsidR="00DA661B" w:rsidRPr="00DA661B" w:rsidRDefault="00DA661B" w:rsidP="00DA661B">
                        <w:pPr>
                          <w:spacing w:after="0" w:line="240" w:lineRule="auto"/>
                        </w:pPr>
                      </w:p>
                    </w:tc>
                  </w:tr>
                </w:tbl>
                <w:p w14:paraId="58D0414A" w14:textId="77777777" w:rsidR="00DA661B" w:rsidRPr="00DA661B" w:rsidRDefault="00DA661B" w:rsidP="00DA661B">
                  <w:pPr>
                    <w:spacing w:after="0" w:line="240" w:lineRule="auto"/>
                  </w:pPr>
                </w:p>
              </w:tc>
            </w:tr>
            <w:tr w:rsidR="00DA661B" w:rsidRPr="00DA661B" w14:paraId="5C0184F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A661B" w:rsidRPr="00DA661B" w14:paraId="3A20059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A661B" w:rsidRPr="00DA661B" w14:paraId="5F30AB8B" w14:textId="77777777">
                          <w:tc>
                            <w:tcPr>
                              <w:tcW w:w="0" w:type="auto"/>
                              <w:tcMar>
                                <w:top w:w="0" w:type="dxa"/>
                                <w:left w:w="135" w:type="dxa"/>
                                <w:bottom w:w="0" w:type="dxa"/>
                                <w:right w:w="135" w:type="dxa"/>
                              </w:tcMar>
                              <w:hideMark/>
                            </w:tcPr>
                            <w:p w14:paraId="7E535D56" w14:textId="0D4B0BAA" w:rsidR="00DA661B" w:rsidRPr="00DA661B" w:rsidRDefault="00DA661B" w:rsidP="00DA661B">
                              <w:pPr>
                                <w:spacing w:after="0" w:line="240" w:lineRule="auto"/>
                              </w:pPr>
                              <w:r w:rsidRPr="00DA661B">
                                <w:drawing>
                                  <wp:inline distT="0" distB="0" distL="0" distR="0" wp14:anchorId="56411085" wp14:editId="472FBBF9">
                                    <wp:extent cx="5372100" cy="336550"/>
                                    <wp:effectExtent l="0" t="0" r="0" b="6350"/>
                                    <wp:docPr id="193193830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931E4B6" w14:textId="77777777" w:rsidR="00DA661B" w:rsidRPr="00DA661B" w:rsidRDefault="00DA661B" w:rsidP="00DA661B">
                        <w:pPr>
                          <w:spacing w:after="0" w:line="240" w:lineRule="auto"/>
                        </w:pPr>
                      </w:p>
                    </w:tc>
                  </w:tr>
                </w:tbl>
                <w:p w14:paraId="79825148"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19BE68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1F7E25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0561070A" w14:textId="77777777">
                                <w:tc>
                                  <w:tcPr>
                                    <w:tcW w:w="0" w:type="auto"/>
                                    <w:tcMar>
                                      <w:top w:w="0" w:type="dxa"/>
                                      <w:left w:w="270" w:type="dxa"/>
                                      <w:bottom w:w="135" w:type="dxa"/>
                                      <w:right w:w="270" w:type="dxa"/>
                                    </w:tcMar>
                                    <w:hideMark/>
                                  </w:tcPr>
                                  <w:p w14:paraId="17752D8C" w14:textId="77777777" w:rsidR="00DA661B" w:rsidRPr="00DA661B" w:rsidRDefault="00DA661B" w:rsidP="00DA661B">
                                    <w:pPr>
                                      <w:spacing w:after="0" w:line="240" w:lineRule="auto"/>
                                    </w:pPr>
                                    <w:r w:rsidRPr="00DA661B">
                                      <w:rPr>
                                        <w:b/>
                                        <w:bCs/>
                                      </w:rPr>
                                      <w:t>This newsletter - sent on Mondays, Wednesdays and Fridays - contains important information and resources to support community pharmacies across England.</w:t>
                                    </w:r>
                                  </w:p>
                                </w:tc>
                              </w:tr>
                            </w:tbl>
                            <w:p w14:paraId="7657C06E" w14:textId="77777777" w:rsidR="00DA661B" w:rsidRPr="00DA661B" w:rsidRDefault="00DA661B" w:rsidP="00DA661B">
                              <w:pPr>
                                <w:spacing w:after="0" w:line="240" w:lineRule="auto"/>
                              </w:pPr>
                            </w:p>
                          </w:tc>
                        </w:tr>
                      </w:tbl>
                      <w:p w14:paraId="457E4F8B" w14:textId="77777777" w:rsidR="00DA661B" w:rsidRPr="00DA661B" w:rsidRDefault="00DA661B" w:rsidP="00DA661B">
                        <w:pPr>
                          <w:spacing w:after="0" w:line="240" w:lineRule="auto"/>
                        </w:pPr>
                      </w:p>
                    </w:tc>
                  </w:tr>
                </w:tbl>
                <w:p w14:paraId="38B445E3"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4DB467C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078B7524" w14:textId="77777777">
                          <w:trPr>
                            <w:hidden/>
                          </w:trPr>
                          <w:tc>
                            <w:tcPr>
                              <w:tcW w:w="0" w:type="auto"/>
                              <w:tcBorders>
                                <w:top w:val="single" w:sz="12" w:space="0" w:color="106B62"/>
                                <w:left w:val="nil"/>
                                <w:bottom w:val="nil"/>
                                <w:right w:val="nil"/>
                              </w:tcBorders>
                              <w:vAlign w:val="center"/>
                              <w:hideMark/>
                            </w:tcPr>
                            <w:p w14:paraId="76E9EF3A" w14:textId="77777777" w:rsidR="00DA661B" w:rsidRPr="00DA661B" w:rsidRDefault="00DA661B" w:rsidP="00DA661B">
                              <w:pPr>
                                <w:spacing w:after="0" w:line="240" w:lineRule="auto"/>
                                <w:rPr>
                                  <w:vanish/>
                                </w:rPr>
                              </w:pPr>
                            </w:p>
                          </w:tc>
                        </w:tr>
                      </w:tbl>
                      <w:p w14:paraId="0C199D4E" w14:textId="77777777" w:rsidR="00DA661B" w:rsidRPr="00DA661B" w:rsidRDefault="00DA661B" w:rsidP="00DA661B">
                        <w:pPr>
                          <w:spacing w:after="0" w:line="240" w:lineRule="auto"/>
                        </w:pPr>
                      </w:p>
                    </w:tc>
                  </w:tr>
                </w:tbl>
                <w:p w14:paraId="1CFEA1E7"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7D8358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1FECCEB5"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622CDE13" w14:textId="77777777">
                                <w:tc>
                                  <w:tcPr>
                                    <w:tcW w:w="0" w:type="auto"/>
                                    <w:tcMar>
                                      <w:top w:w="0" w:type="dxa"/>
                                      <w:left w:w="270" w:type="dxa"/>
                                      <w:bottom w:w="135" w:type="dxa"/>
                                      <w:right w:w="270" w:type="dxa"/>
                                    </w:tcMar>
                                    <w:hideMark/>
                                  </w:tcPr>
                                  <w:p w14:paraId="6F95D582" w14:textId="77777777" w:rsidR="00DA661B" w:rsidRPr="00DA661B" w:rsidRDefault="00DA661B" w:rsidP="00DA661B">
                                    <w:pPr>
                                      <w:spacing w:after="0" w:line="240" w:lineRule="auto"/>
                                      <w:rPr>
                                        <w:b/>
                                        <w:bCs/>
                                      </w:rPr>
                                    </w:pPr>
                                    <w:r w:rsidRPr="00DA661B">
                                      <w:rPr>
                                        <w:b/>
                                        <w:bCs/>
                                      </w:rPr>
                                      <w:t>In this update: Patient abuse poll – share your experiences; 2026 Advance payment timetable; Centralised vac supplies survey; Supply notices.</w:t>
                                    </w:r>
                                  </w:p>
                                </w:tc>
                              </w:tr>
                            </w:tbl>
                            <w:p w14:paraId="6E5076DC" w14:textId="77777777" w:rsidR="00DA661B" w:rsidRPr="00DA661B" w:rsidRDefault="00DA661B" w:rsidP="00DA661B">
                              <w:pPr>
                                <w:spacing w:after="0" w:line="240" w:lineRule="auto"/>
                              </w:pPr>
                            </w:p>
                          </w:tc>
                        </w:tr>
                      </w:tbl>
                      <w:p w14:paraId="5AC2C819" w14:textId="77777777" w:rsidR="00DA661B" w:rsidRPr="00DA661B" w:rsidRDefault="00DA661B" w:rsidP="00DA661B">
                        <w:pPr>
                          <w:spacing w:after="0" w:line="240" w:lineRule="auto"/>
                        </w:pPr>
                      </w:p>
                    </w:tc>
                  </w:tr>
                </w:tbl>
                <w:p w14:paraId="32F36627"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3AAE0ED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0314B0C4" w14:textId="77777777">
                          <w:trPr>
                            <w:hidden/>
                          </w:trPr>
                          <w:tc>
                            <w:tcPr>
                              <w:tcW w:w="0" w:type="auto"/>
                              <w:tcBorders>
                                <w:top w:val="single" w:sz="12" w:space="0" w:color="106B62"/>
                                <w:left w:val="nil"/>
                                <w:bottom w:val="nil"/>
                                <w:right w:val="nil"/>
                              </w:tcBorders>
                              <w:vAlign w:val="center"/>
                              <w:hideMark/>
                            </w:tcPr>
                            <w:p w14:paraId="3EA2B55E" w14:textId="77777777" w:rsidR="00DA661B" w:rsidRPr="00DA661B" w:rsidRDefault="00DA661B" w:rsidP="00DA661B">
                              <w:pPr>
                                <w:spacing w:after="0" w:line="240" w:lineRule="auto"/>
                                <w:rPr>
                                  <w:vanish/>
                                </w:rPr>
                              </w:pPr>
                            </w:p>
                          </w:tc>
                        </w:tr>
                      </w:tbl>
                      <w:p w14:paraId="4BCE0BF8" w14:textId="77777777" w:rsidR="00DA661B" w:rsidRPr="00DA661B" w:rsidRDefault="00DA661B" w:rsidP="00DA661B">
                        <w:pPr>
                          <w:spacing w:after="0" w:line="240" w:lineRule="auto"/>
                        </w:pPr>
                      </w:p>
                    </w:tc>
                  </w:tr>
                </w:tbl>
                <w:p w14:paraId="427C7EF0"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438A5DF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07E4166D"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5B5CCEBD" w14:textId="77777777">
                                <w:tc>
                                  <w:tcPr>
                                    <w:tcW w:w="0" w:type="auto"/>
                                    <w:tcMar>
                                      <w:top w:w="0" w:type="dxa"/>
                                      <w:left w:w="270" w:type="dxa"/>
                                      <w:bottom w:w="135" w:type="dxa"/>
                                      <w:right w:w="270" w:type="dxa"/>
                                    </w:tcMar>
                                    <w:hideMark/>
                                  </w:tcPr>
                                  <w:p w14:paraId="3D1E8A70" w14:textId="7E1231D8" w:rsidR="00DA661B" w:rsidRPr="00DA661B" w:rsidRDefault="00DA661B" w:rsidP="00DA661B">
                                    <w:pPr>
                                      <w:spacing w:after="0" w:line="240" w:lineRule="auto"/>
                                      <w:rPr>
                                        <w:b/>
                                        <w:bCs/>
                                      </w:rPr>
                                    </w:pPr>
                                    <w:r w:rsidRPr="00DA661B">
                                      <w:drawing>
                                        <wp:inline distT="0" distB="0" distL="0" distR="0" wp14:anchorId="19239E87" wp14:editId="46D8A5C2">
                                          <wp:extent cx="4591050" cy="4591050"/>
                                          <wp:effectExtent l="0" t="0" r="0" b="0"/>
                                          <wp:docPr id="636243719"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4591050"/>
                                                  </a:xfrm>
                                                  <a:prstGeom prst="rect">
                                                    <a:avLst/>
                                                  </a:prstGeom>
                                                  <a:noFill/>
                                                  <a:ln>
                                                    <a:noFill/>
                                                  </a:ln>
                                                </pic:spPr>
                                              </pic:pic>
                                            </a:graphicData>
                                          </a:graphic>
                                        </wp:inline>
                                      </w:drawing>
                                    </w:r>
                                  </w:p>
                                  <w:p w14:paraId="57B1CEF1" w14:textId="77777777" w:rsidR="00DA661B" w:rsidRPr="00DA661B" w:rsidRDefault="00DA661B" w:rsidP="00DA661B">
                                    <w:pPr>
                                      <w:spacing w:after="0" w:line="240" w:lineRule="auto"/>
                                    </w:pPr>
                                    <w:r w:rsidRPr="00DA661B">
                                      <w:rPr>
                                        <w:b/>
                                        <w:bCs/>
                                      </w:rPr>
                                      <w:t>From patient abuse to daily challenges, help us better understand the extent of the pressures pharmacy teams face by taking part in our latest poll.</w:t>
                                    </w:r>
                                    <w:r w:rsidRPr="00DA661B">
                                      <w:br/>
                                    </w:r>
                                    <w:r w:rsidRPr="00DA661B">
                                      <w:lastRenderedPageBreak/>
                                      <w:br/>
                                      <w:t>Your feedback will help build vital evidence to push for funding uplifts and other improvements.</w:t>
                                    </w:r>
                                    <w:r w:rsidRPr="00DA661B">
                                      <w:br/>
                                    </w:r>
                                    <w:r w:rsidRPr="00DA661B">
                                      <w:br/>
                                    </w:r>
                                    <w:r w:rsidRPr="00DA661B">
                                      <w:rPr>
                                        <w:i/>
                                        <w:iCs/>
                                      </w:rPr>
                                      <w:t>Note: CCA multiple branches do not need to respond, as their head offices have been contacted separately.</w:t>
                                    </w:r>
                                  </w:p>
                                </w:tc>
                              </w:tr>
                            </w:tbl>
                            <w:p w14:paraId="127404AD" w14:textId="77777777" w:rsidR="00DA661B" w:rsidRPr="00DA661B" w:rsidRDefault="00DA661B" w:rsidP="00DA661B">
                              <w:pPr>
                                <w:spacing w:after="0" w:line="240" w:lineRule="auto"/>
                              </w:pPr>
                            </w:p>
                          </w:tc>
                        </w:tr>
                      </w:tbl>
                      <w:p w14:paraId="543D0234" w14:textId="77777777" w:rsidR="00DA661B" w:rsidRPr="00DA661B" w:rsidRDefault="00DA661B" w:rsidP="00DA661B">
                        <w:pPr>
                          <w:spacing w:after="0" w:line="240" w:lineRule="auto"/>
                        </w:pPr>
                      </w:p>
                    </w:tc>
                  </w:tr>
                </w:tbl>
                <w:p w14:paraId="2E443EE6"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0C225F2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142"/>
                        </w:tblGrid>
                        <w:tr w:rsidR="00DA661B" w:rsidRPr="00DA661B" w14:paraId="79090B3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B2DD9CC" w14:textId="77777777" w:rsidR="00DA661B" w:rsidRPr="00DA661B" w:rsidRDefault="00DA661B" w:rsidP="00DA661B">
                              <w:pPr>
                                <w:spacing w:after="0" w:line="240" w:lineRule="auto"/>
                              </w:pPr>
                              <w:hyperlink r:id="rId9" w:tgtFrame="_blank" w:tooltip=" Complete the poll now ✍️" w:history="1">
                                <w:r w:rsidRPr="00DA661B">
                                  <w:rPr>
                                    <w:rStyle w:val="Hyperlink"/>
                                    <w:b/>
                                    <w:bCs/>
                                  </w:rPr>
                                  <w:t xml:space="preserve">Complete the poll now </w:t>
                                </w:r>
                                <w:r w:rsidRPr="00DA661B">
                                  <w:rPr>
                                    <w:rStyle w:val="Hyperlink"/>
                                    <w:rFonts w:ascii="Segoe UI Emoji" w:hAnsi="Segoe UI Emoji" w:cs="Segoe UI Emoji"/>
                                    <w:b/>
                                    <w:bCs/>
                                  </w:rPr>
                                  <w:t>✍️</w:t>
                                </w:r>
                              </w:hyperlink>
                              <w:r w:rsidRPr="00DA661B">
                                <w:t xml:space="preserve"> </w:t>
                              </w:r>
                            </w:p>
                          </w:tc>
                        </w:tr>
                      </w:tbl>
                      <w:p w14:paraId="6B0078AC" w14:textId="77777777" w:rsidR="00DA661B" w:rsidRPr="00DA661B" w:rsidRDefault="00DA661B" w:rsidP="00DA661B">
                        <w:pPr>
                          <w:spacing w:after="0" w:line="240" w:lineRule="auto"/>
                        </w:pPr>
                      </w:p>
                    </w:tc>
                  </w:tr>
                </w:tbl>
                <w:p w14:paraId="1DA896E9"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1B5D46C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39F2E025" w14:textId="77777777">
                          <w:trPr>
                            <w:hidden/>
                          </w:trPr>
                          <w:tc>
                            <w:tcPr>
                              <w:tcW w:w="0" w:type="auto"/>
                              <w:tcBorders>
                                <w:top w:val="single" w:sz="12" w:space="0" w:color="106B62"/>
                                <w:left w:val="nil"/>
                                <w:bottom w:val="nil"/>
                                <w:right w:val="nil"/>
                              </w:tcBorders>
                              <w:vAlign w:val="center"/>
                              <w:hideMark/>
                            </w:tcPr>
                            <w:p w14:paraId="67B23046" w14:textId="77777777" w:rsidR="00DA661B" w:rsidRPr="00DA661B" w:rsidRDefault="00DA661B" w:rsidP="00DA661B">
                              <w:pPr>
                                <w:spacing w:after="0" w:line="240" w:lineRule="auto"/>
                                <w:rPr>
                                  <w:vanish/>
                                </w:rPr>
                              </w:pPr>
                            </w:p>
                          </w:tc>
                        </w:tr>
                      </w:tbl>
                      <w:p w14:paraId="358DC8CE" w14:textId="77777777" w:rsidR="00DA661B" w:rsidRPr="00DA661B" w:rsidRDefault="00DA661B" w:rsidP="00DA661B">
                        <w:pPr>
                          <w:spacing w:after="0" w:line="240" w:lineRule="auto"/>
                        </w:pPr>
                      </w:p>
                    </w:tc>
                  </w:tr>
                </w:tbl>
                <w:p w14:paraId="64700B44"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0EECF3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725353B2"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3832C144" w14:textId="77777777">
                                <w:tc>
                                  <w:tcPr>
                                    <w:tcW w:w="0" w:type="auto"/>
                                    <w:tcMar>
                                      <w:top w:w="0" w:type="dxa"/>
                                      <w:left w:w="270" w:type="dxa"/>
                                      <w:bottom w:w="135" w:type="dxa"/>
                                      <w:right w:w="270" w:type="dxa"/>
                                    </w:tcMar>
                                    <w:hideMark/>
                                  </w:tcPr>
                                  <w:p w14:paraId="396D0F8A" w14:textId="013663A0" w:rsidR="00DA661B" w:rsidRPr="00DA661B" w:rsidRDefault="00DA661B" w:rsidP="00DA661B">
                                    <w:pPr>
                                      <w:spacing w:after="0" w:line="240" w:lineRule="auto"/>
                                      <w:rPr>
                                        <w:b/>
                                        <w:bCs/>
                                      </w:rPr>
                                    </w:pPr>
                                    <w:r w:rsidRPr="00DA661B">
                                      <w:drawing>
                                        <wp:inline distT="0" distB="0" distL="0" distR="0" wp14:anchorId="06855D37" wp14:editId="4AC9D459">
                                          <wp:extent cx="5283200" cy="1758950"/>
                                          <wp:effectExtent l="0" t="0" r="0" b="0"/>
                                          <wp:docPr id="748808912"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27F9E0D3" w14:textId="77777777" w:rsidR="00DA661B" w:rsidRPr="00DA661B" w:rsidRDefault="00DA661B" w:rsidP="00DA661B">
                                    <w:pPr>
                                      <w:spacing w:after="0" w:line="240" w:lineRule="auto"/>
                                    </w:pPr>
                                    <w:r w:rsidRPr="00DA661B">
                                      <w:t xml:space="preserve">Pharmacy owners will receive their next advance payment on </w:t>
                                    </w:r>
                                    <w:r w:rsidRPr="00DA661B">
                                      <w:rPr>
                                        <w:b/>
                                        <w:bCs/>
                                      </w:rPr>
                                      <w:t>12th January 2026</w:t>
                                    </w:r>
                                    <w:r w:rsidRPr="00DA661B">
                                      <w:t xml:space="preserve">, for activity completed in December 2025 and declared using the FP34C form on the </w:t>
                                    </w:r>
                                    <w:hyperlink r:id="rId12" w:tgtFrame="_blank" w:history="1">
                                      <w:r w:rsidRPr="00DA661B">
                                        <w:rPr>
                                          <w:rStyle w:val="Hyperlink"/>
                                        </w:rPr>
                                        <w:t>Manage Your Service (MYS) portal</w:t>
                                      </w:r>
                                    </w:hyperlink>
                                    <w:r w:rsidRPr="00DA661B">
                                      <w:rPr>
                                        <w:rFonts w:ascii="Arial" w:hAnsi="Arial" w:cs="Arial"/>
                                      </w:rPr>
                                      <w:t> </w:t>
                                    </w:r>
                                    <w:r w:rsidRPr="00DA661B">
                                      <w:t>by 6th January.</w:t>
                                    </w:r>
                                    <w:r w:rsidRPr="00DA661B">
                                      <w:br/>
                                    </w:r>
                                    <w:r w:rsidRPr="00DA661B">
                                      <w:br/>
                                      <w:t>We have published a table showing all the advance payment dates for 2026.</w:t>
                                    </w:r>
                                    <w:r w:rsidRPr="00DA661B">
                                      <w:br/>
                                    </w:r>
                                    <w:r w:rsidRPr="00DA661B">
                                      <w:br/>
                                    </w:r>
                                    <w:hyperlink r:id="rId13" w:tgtFrame="_blank" w:history="1">
                                      <w:r w:rsidRPr="00DA661B">
                                        <w:rPr>
                                          <w:rStyle w:val="Hyperlink"/>
                                        </w:rPr>
                                        <w:t>View the table and learn more about how advance payments are calculated</w:t>
                                      </w:r>
                                    </w:hyperlink>
                                  </w:p>
                                </w:tc>
                              </w:tr>
                            </w:tbl>
                            <w:p w14:paraId="0E2D138A" w14:textId="77777777" w:rsidR="00DA661B" w:rsidRPr="00DA661B" w:rsidRDefault="00DA661B" w:rsidP="00DA661B">
                              <w:pPr>
                                <w:spacing w:after="0" w:line="240" w:lineRule="auto"/>
                              </w:pPr>
                            </w:p>
                          </w:tc>
                        </w:tr>
                      </w:tbl>
                      <w:p w14:paraId="01BEC735" w14:textId="77777777" w:rsidR="00DA661B" w:rsidRPr="00DA661B" w:rsidRDefault="00DA661B" w:rsidP="00DA661B">
                        <w:pPr>
                          <w:spacing w:after="0" w:line="240" w:lineRule="auto"/>
                        </w:pPr>
                      </w:p>
                    </w:tc>
                  </w:tr>
                </w:tbl>
                <w:p w14:paraId="333FA467"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228DF2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38FA8448" w14:textId="77777777">
                          <w:trPr>
                            <w:hidden/>
                          </w:trPr>
                          <w:tc>
                            <w:tcPr>
                              <w:tcW w:w="0" w:type="auto"/>
                              <w:tcBorders>
                                <w:top w:val="single" w:sz="12" w:space="0" w:color="106B62"/>
                                <w:left w:val="nil"/>
                                <w:bottom w:val="nil"/>
                                <w:right w:val="nil"/>
                              </w:tcBorders>
                              <w:vAlign w:val="center"/>
                              <w:hideMark/>
                            </w:tcPr>
                            <w:p w14:paraId="2B92C774" w14:textId="77777777" w:rsidR="00DA661B" w:rsidRPr="00DA661B" w:rsidRDefault="00DA661B" w:rsidP="00DA661B">
                              <w:pPr>
                                <w:spacing w:after="0" w:line="240" w:lineRule="auto"/>
                                <w:rPr>
                                  <w:vanish/>
                                </w:rPr>
                              </w:pPr>
                            </w:p>
                          </w:tc>
                        </w:tr>
                      </w:tbl>
                      <w:p w14:paraId="7DB1A182" w14:textId="77777777" w:rsidR="00DA661B" w:rsidRPr="00DA661B" w:rsidRDefault="00DA661B" w:rsidP="00DA661B">
                        <w:pPr>
                          <w:spacing w:after="0" w:line="240" w:lineRule="auto"/>
                        </w:pPr>
                      </w:p>
                    </w:tc>
                  </w:tr>
                </w:tbl>
                <w:p w14:paraId="3AABAF47"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636411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53166277"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22BE7167" w14:textId="77777777">
                                <w:tc>
                                  <w:tcPr>
                                    <w:tcW w:w="0" w:type="auto"/>
                                    <w:tcMar>
                                      <w:top w:w="0" w:type="dxa"/>
                                      <w:left w:w="270" w:type="dxa"/>
                                      <w:bottom w:w="135" w:type="dxa"/>
                                      <w:right w:w="270" w:type="dxa"/>
                                    </w:tcMar>
                                    <w:hideMark/>
                                  </w:tcPr>
                                  <w:p w14:paraId="67701533" w14:textId="77777777" w:rsidR="00DA661B" w:rsidRPr="00DA661B" w:rsidRDefault="00DA661B" w:rsidP="00DA661B">
                                    <w:pPr>
                                      <w:spacing w:after="0" w:line="240" w:lineRule="auto"/>
                                      <w:rPr>
                                        <w:b/>
                                        <w:bCs/>
                                      </w:rPr>
                                    </w:pPr>
                                    <w:r w:rsidRPr="00DA661B">
                                      <w:rPr>
                                        <w:b/>
                                        <w:bCs/>
                                      </w:rPr>
                                      <w:t>Call for feedback – Help shape future C-19 &amp; LAIV vac centralised supplies</w:t>
                                    </w:r>
                                  </w:p>
                                  <w:p w14:paraId="51EA40A2" w14:textId="77777777" w:rsidR="00DA661B" w:rsidRPr="00DA661B" w:rsidRDefault="00DA661B" w:rsidP="00DA661B">
                                    <w:pPr>
                                      <w:spacing w:after="0" w:line="240" w:lineRule="auto"/>
                                    </w:pPr>
                                    <w:r w:rsidRPr="00DA661B">
                                      <w:t>NHS England is seeking feedback from pharmacy owners to help shape the supply of COVID-19 vaccines and live attenuated influenza vaccine (LAIV) nasal spray for two and three-year-olds in future campaigns.</w:t>
                                    </w:r>
                                    <w:r w:rsidRPr="00DA661B">
                                      <w:br/>
                                    </w:r>
                                    <w:r w:rsidRPr="00DA661B">
                                      <w:br/>
                                      <w:t xml:space="preserve">The short survey is available until </w:t>
                                    </w:r>
                                    <w:r w:rsidRPr="00DA661B">
                                      <w:rPr>
                                        <w:b/>
                                        <w:bCs/>
                                      </w:rPr>
                                      <w:t>4pm on Thursday 8th January 2026</w:t>
                                    </w:r>
                                    <w:r w:rsidRPr="00DA661B">
                                      <w:t>, with responses supporting future vaccine supply planning and helping pharmacy owners in providing these programmes more efficiently and effectively.</w:t>
                                    </w:r>
                                    <w:r w:rsidRPr="00DA661B">
                                      <w:br/>
                                    </w:r>
                                    <w:r w:rsidRPr="00DA661B">
                                      <w:br/>
                                    </w:r>
                                    <w:hyperlink r:id="rId14" w:tgtFrame="_blank" w:history="1">
                                      <w:r w:rsidRPr="00DA661B">
                                        <w:rPr>
                                          <w:rStyle w:val="Hyperlink"/>
                                        </w:rPr>
                                        <w:t>Take part in the survey</w:t>
                                      </w:r>
                                    </w:hyperlink>
                                  </w:p>
                                </w:tc>
                              </w:tr>
                            </w:tbl>
                            <w:p w14:paraId="7F113B21" w14:textId="77777777" w:rsidR="00DA661B" w:rsidRPr="00DA661B" w:rsidRDefault="00DA661B" w:rsidP="00DA661B">
                              <w:pPr>
                                <w:spacing w:after="0" w:line="240" w:lineRule="auto"/>
                              </w:pPr>
                            </w:p>
                          </w:tc>
                        </w:tr>
                      </w:tbl>
                      <w:p w14:paraId="1CCC4447" w14:textId="77777777" w:rsidR="00DA661B" w:rsidRPr="00DA661B" w:rsidRDefault="00DA661B" w:rsidP="00DA661B">
                        <w:pPr>
                          <w:spacing w:after="0" w:line="240" w:lineRule="auto"/>
                        </w:pPr>
                      </w:p>
                    </w:tc>
                  </w:tr>
                </w:tbl>
                <w:p w14:paraId="10FFBD02"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004EC11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078C5CC8" w14:textId="77777777">
                          <w:trPr>
                            <w:hidden/>
                          </w:trPr>
                          <w:tc>
                            <w:tcPr>
                              <w:tcW w:w="0" w:type="auto"/>
                              <w:tcBorders>
                                <w:top w:val="single" w:sz="12" w:space="0" w:color="106B62"/>
                                <w:left w:val="nil"/>
                                <w:bottom w:val="nil"/>
                                <w:right w:val="nil"/>
                              </w:tcBorders>
                              <w:vAlign w:val="center"/>
                              <w:hideMark/>
                            </w:tcPr>
                            <w:p w14:paraId="3E02ABFA" w14:textId="77777777" w:rsidR="00DA661B" w:rsidRPr="00DA661B" w:rsidRDefault="00DA661B" w:rsidP="00DA661B">
                              <w:pPr>
                                <w:spacing w:after="0" w:line="240" w:lineRule="auto"/>
                                <w:rPr>
                                  <w:vanish/>
                                </w:rPr>
                              </w:pPr>
                            </w:p>
                          </w:tc>
                        </w:tr>
                      </w:tbl>
                      <w:p w14:paraId="2ED018A8" w14:textId="77777777" w:rsidR="00DA661B" w:rsidRPr="00DA661B" w:rsidRDefault="00DA661B" w:rsidP="00DA661B">
                        <w:pPr>
                          <w:spacing w:after="0" w:line="240" w:lineRule="auto"/>
                        </w:pPr>
                      </w:p>
                    </w:tc>
                  </w:tr>
                </w:tbl>
                <w:p w14:paraId="68537ECD"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14B912C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721E8796"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0BCB0000" w14:textId="77777777">
                                <w:tc>
                                  <w:tcPr>
                                    <w:tcW w:w="0" w:type="auto"/>
                                    <w:tcMar>
                                      <w:top w:w="0" w:type="dxa"/>
                                      <w:left w:w="270" w:type="dxa"/>
                                      <w:bottom w:w="135" w:type="dxa"/>
                                      <w:right w:w="270" w:type="dxa"/>
                                    </w:tcMar>
                                    <w:hideMark/>
                                  </w:tcPr>
                                  <w:p w14:paraId="663475AF" w14:textId="683E504D" w:rsidR="00DA661B" w:rsidRPr="00DA661B" w:rsidRDefault="00DA661B" w:rsidP="00DA661B">
                                    <w:pPr>
                                      <w:spacing w:after="0" w:line="240" w:lineRule="auto"/>
                                      <w:rPr>
                                        <w:b/>
                                        <w:bCs/>
                                      </w:rPr>
                                    </w:pPr>
                                    <w:r w:rsidRPr="00DA661B">
                                      <w:lastRenderedPageBreak/>
                                      <w:drawing>
                                        <wp:inline distT="0" distB="0" distL="0" distR="0" wp14:anchorId="4555B4FD" wp14:editId="2EC80739">
                                          <wp:extent cx="5283200" cy="1758950"/>
                                          <wp:effectExtent l="0" t="0" r="0" b="0"/>
                                          <wp:docPr id="629517740" name="Picture 16">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3200" cy="1758950"/>
                                                  </a:xfrm>
                                                  <a:prstGeom prst="rect">
                                                    <a:avLst/>
                                                  </a:prstGeom>
                                                  <a:noFill/>
                                                  <a:ln>
                                                    <a:noFill/>
                                                  </a:ln>
                                                </pic:spPr>
                                              </pic:pic>
                                            </a:graphicData>
                                          </a:graphic>
                                        </wp:inline>
                                      </w:drawing>
                                    </w:r>
                                  </w:p>
                                  <w:p w14:paraId="0593A26E" w14:textId="77777777" w:rsidR="00DA661B" w:rsidRPr="00DA661B" w:rsidRDefault="00DA661B" w:rsidP="00DA661B">
                                    <w:pPr>
                                      <w:spacing w:after="0" w:line="240" w:lineRule="auto"/>
                                    </w:pPr>
                                    <w:r w:rsidRPr="00DA661B">
                                      <w:t>The Department of Health and Social Care regularly issues important medicine supply notices to keep healthcare professionals informed about disruptions in the supply chain and Serious Shortage Protocols (SSPs)*.</w:t>
                                    </w:r>
                                    <w:r w:rsidRPr="00DA661B">
                                      <w:br/>
                                      <w:t> </w:t>
                                    </w:r>
                                    <w:r w:rsidRPr="00DA661B">
                                      <w:br/>
                                      <w:t>Community Pharmacy England helps disseminate this information to pharmacy teams and, if you ever need to check the latest notices, you can use the ‘Shortages’ filter in our news index to look back through these articles.</w:t>
                                    </w:r>
                                    <w:r w:rsidRPr="00DA661B">
                                      <w:br/>
                                      <w:t> </w:t>
                                    </w:r>
                                    <w:r w:rsidRPr="00DA661B">
                                      <w:br/>
                                    </w:r>
                                    <w:r w:rsidRPr="00DA661B">
                                      <w:rPr>
                                        <w:rFonts w:ascii="Segoe UI Emoji" w:hAnsi="Segoe UI Emoji" w:cs="Segoe UI Emoji"/>
                                      </w:rPr>
                                      <w:t>👉</w:t>
                                    </w:r>
                                    <w:hyperlink r:id="rId17" w:tgtFrame="_blank" w:tooltip="https://cpe.org.uk/our-latest-news-category/shortage/" w:history="1">
                                      <w:r w:rsidRPr="00DA661B">
                                        <w:rPr>
                                          <w:rStyle w:val="Hyperlink"/>
                                        </w:rPr>
                                        <w:t>View the shortages news</w:t>
                                      </w:r>
                                    </w:hyperlink>
                                    <w:r w:rsidRPr="00DA661B">
                                      <w:br/>
                                      <w:t> </w:t>
                                    </w:r>
                                    <w:r w:rsidRPr="00DA661B">
                                      <w:br/>
                                      <w:t xml:space="preserve">*There are currently nine SSPs in place. Full information is available on our </w:t>
                                    </w:r>
                                    <w:hyperlink r:id="rId18" w:history="1">
                                      <w:r w:rsidRPr="00DA661B">
                                        <w:rPr>
                                          <w:rStyle w:val="Hyperlink"/>
                                        </w:rPr>
                                        <w:t>SSPs webpage</w:t>
                                      </w:r>
                                    </w:hyperlink>
                                  </w:p>
                                </w:tc>
                              </w:tr>
                            </w:tbl>
                            <w:p w14:paraId="05CBAFA9" w14:textId="77777777" w:rsidR="00DA661B" w:rsidRPr="00DA661B" w:rsidRDefault="00DA661B" w:rsidP="00DA661B">
                              <w:pPr>
                                <w:spacing w:after="0" w:line="240" w:lineRule="auto"/>
                              </w:pPr>
                            </w:p>
                          </w:tc>
                        </w:tr>
                      </w:tbl>
                      <w:p w14:paraId="1844713E" w14:textId="77777777" w:rsidR="00DA661B" w:rsidRPr="00DA661B" w:rsidRDefault="00DA661B" w:rsidP="00DA661B">
                        <w:pPr>
                          <w:spacing w:after="0" w:line="240" w:lineRule="auto"/>
                        </w:pPr>
                      </w:p>
                    </w:tc>
                  </w:tr>
                </w:tbl>
                <w:p w14:paraId="1B12C339"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544A524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366307B0" w14:textId="77777777">
                          <w:trPr>
                            <w:hidden/>
                          </w:trPr>
                          <w:tc>
                            <w:tcPr>
                              <w:tcW w:w="0" w:type="auto"/>
                              <w:tcBorders>
                                <w:top w:val="single" w:sz="12" w:space="0" w:color="106B62"/>
                                <w:left w:val="nil"/>
                                <w:bottom w:val="nil"/>
                                <w:right w:val="nil"/>
                              </w:tcBorders>
                              <w:vAlign w:val="center"/>
                              <w:hideMark/>
                            </w:tcPr>
                            <w:p w14:paraId="39D83481" w14:textId="77777777" w:rsidR="00DA661B" w:rsidRPr="00DA661B" w:rsidRDefault="00DA661B" w:rsidP="00DA661B">
                              <w:pPr>
                                <w:spacing w:after="0" w:line="240" w:lineRule="auto"/>
                                <w:rPr>
                                  <w:vanish/>
                                </w:rPr>
                              </w:pPr>
                            </w:p>
                          </w:tc>
                        </w:tr>
                      </w:tbl>
                      <w:p w14:paraId="102AC814" w14:textId="77777777" w:rsidR="00DA661B" w:rsidRPr="00DA661B" w:rsidRDefault="00DA661B" w:rsidP="00DA661B">
                        <w:pPr>
                          <w:spacing w:after="0" w:line="240" w:lineRule="auto"/>
                        </w:pPr>
                      </w:p>
                    </w:tc>
                  </w:tr>
                </w:tbl>
                <w:p w14:paraId="42432B4F"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76D5F67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A661B" w:rsidRPr="00DA661B" w14:paraId="50700A66" w14:textId="77777777">
                          <w:tc>
                            <w:tcPr>
                              <w:tcW w:w="0" w:type="auto"/>
                              <w:tcMar>
                                <w:top w:w="0" w:type="dxa"/>
                                <w:left w:w="135" w:type="dxa"/>
                                <w:bottom w:w="0" w:type="dxa"/>
                                <w:right w:w="135" w:type="dxa"/>
                              </w:tcMar>
                              <w:hideMark/>
                            </w:tcPr>
                            <w:p w14:paraId="25E15469" w14:textId="32997A45" w:rsidR="00DA661B" w:rsidRPr="00DA661B" w:rsidRDefault="00DA661B" w:rsidP="00DA661B">
                              <w:pPr>
                                <w:spacing w:after="0" w:line="240" w:lineRule="auto"/>
                              </w:pPr>
                              <w:r w:rsidRPr="00DA661B">
                                <w:drawing>
                                  <wp:inline distT="0" distB="0" distL="0" distR="0" wp14:anchorId="040D159F" wp14:editId="0CEE7209">
                                    <wp:extent cx="5372100" cy="838200"/>
                                    <wp:effectExtent l="0" t="0" r="0" b="0"/>
                                    <wp:docPr id="771372080" name="Picture 15"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54BC51E" w14:textId="77777777" w:rsidR="00DA661B" w:rsidRPr="00DA661B" w:rsidRDefault="00DA661B" w:rsidP="00DA661B">
                        <w:pPr>
                          <w:spacing w:after="0" w:line="240" w:lineRule="auto"/>
                        </w:pPr>
                      </w:p>
                    </w:tc>
                  </w:tr>
                </w:tbl>
                <w:p w14:paraId="095D736D"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7257BA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A661B" w:rsidRPr="00DA661B" w14:paraId="68B40085" w14:textId="77777777">
                          <w:trPr>
                            <w:hidden/>
                          </w:trPr>
                          <w:tc>
                            <w:tcPr>
                              <w:tcW w:w="0" w:type="auto"/>
                              <w:tcBorders>
                                <w:top w:val="single" w:sz="12" w:space="0" w:color="106B62"/>
                                <w:left w:val="nil"/>
                                <w:bottom w:val="nil"/>
                                <w:right w:val="nil"/>
                              </w:tcBorders>
                              <w:vAlign w:val="center"/>
                              <w:hideMark/>
                            </w:tcPr>
                            <w:p w14:paraId="6121CCA0" w14:textId="77777777" w:rsidR="00DA661B" w:rsidRPr="00DA661B" w:rsidRDefault="00DA661B" w:rsidP="00DA661B">
                              <w:pPr>
                                <w:spacing w:after="0" w:line="240" w:lineRule="auto"/>
                                <w:rPr>
                                  <w:vanish/>
                                </w:rPr>
                              </w:pPr>
                            </w:p>
                          </w:tc>
                        </w:tr>
                      </w:tbl>
                      <w:p w14:paraId="5C84EBD2" w14:textId="77777777" w:rsidR="00DA661B" w:rsidRPr="00DA661B" w:rsidRDefault="00DA661B" w:rsidP="00DA661B">
                        <w:pPr>
                          <w:spacing w:after="0" w:line="240" w:lineRule="auto"/>
                        </w:pPr>
                      </w:p>
                    </w:tc>
                  </w:tr>
                </w:tbl>
                <w:p w14:paraId="2AA0203D" w14:textId="77777777" w:rsidR="00DA661B" w:rsidRPr="00DA661B" w:rsidRDefault="00DA661B" w:rsidP="00DA661B">
                  <w:pPr>
                    <w:spacing w:after="0" w:line="240" w:lineRule="auto"/>
                  </w:pPr>
                </w:p>
              </w:tc>
            </w:tr>
            <w:tr w:rsidR="00DA661B" w:rsidRPr="00DA661B" w14:paraId="502409FA" w14:textId="77777777" w:rsidTr="00DA661B">
              <w:trPr>
                <w:trHeight w:val="445"/>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A661B" w:rsidRPr="00DA661B" w14:paraId="1E84B1B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A661B" w:rsidRPr="00DA661B" w14:paraId="2F75D5E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A661B" w:rsidRPr="00DA661B" w14:paraId="02AD9E0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A661B" w:rsidRPr="00DA661B" w14:paraId="384EBCF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A661B" w:rsidRPr="00DA661B" w14:paraId="3523097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A661B" w:rsidRPr="00DA661B" w14:paraId="7948C2A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A661B" w:rsidRPr="00DA661B" w14:paraId="7E5F4F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A661B" w:rsidRPr="00DA661B" w14:paraId="46E17364" w14:textId="77777777">
                                                              <w:tc>
                                                                <w:tcPr>
                                                                  <w:tcW w:w="360" w:type="dxa"/>
                                                                  <w:vAlign w:val="center"/>
                                                                  <w:hideMark/>
                                                                </w:tcPr>
                                                                <w:p w14:paraId="415722DE" w14:textId="22232910" w:rsidR="00DA661B" w:rsidRPr="00DA661B" w:rsidRDefault="00DA661B" w:rsidP="00DA661B">
                                                                  <w:pPr>
                                                                    <w:spacing w:after="0" w:line="240" w:lineRule="auto"/>
                                                                  </w:pPr>
                                                                  <w:r w:rsidRPr="00DA661B">
                                                                    <w:rPr>
                                                                      <w:u w:val="single"/>
                                                                    </w:rPr>
                                                                    <w:lastRenderedPageBreak/>
                                                                    <w:drawing>
                                                                      <wp:inline distT="0" distB="0" distL="0" distR="0" wp14:anchorId="050321B9" wp14:editId="1BFF09AE">
                                                                        <wp:extent cx="228600" cy="228600"/>
                                                                        <wp:effectExtent l="0" t="0" r="0" b="0"/>
                                                                        <wp:docPr id="1605788865"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14ADE0" w14:textId="77777777" w:rsidR="00DA661B" w:rsidRPr="00DA661B" w:rsidRDefault="00DA661B" w:rsidP="00DA661B">
                                                            <w:pPr>
                                                              <w:spacing w:after="0" w:line="240" w:lineRule="auto"/>
                                                            </w:pPr>
                                                          </w:p>
                                                        </w:tc>
                                                      </w:tr>
                                                    </w:tbl>
                                                    <w:p w14:paraId="2977F041" w14:textId="77777777" w:rsidR="00DA661B" w:rsidRPr="00DA661B" w:rsidRDefault="00DA661B" w:rsidP="00DA661B">
                                                      <w:pPr>
                                                        <w:spacing w:after="0" w:line="240" w:lineRule="auto"/>
                                                      </w:pPr>
                                                    </w:p>
                                                  </w:tc>
                                                </w:tr>
                                              </w:tbl>
                                              <w:p w14:paraId="77608716" w14:textId="77777777" w:rsidR="00DA661B" w:rsidRPr="00DA661B" w:rsidRDefault="00DA661B" w:rsidP="00DA66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A661B" w:rsidRPr="00DA661B" w14:paraId="63F7780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A661B" w:rsidRPr="00DA661B" w14:paraId="785C1BA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A661B" w:rsidRPr="00DA661B" w14:paraId="11F973B5" w14:textId="77777777">
                                                              <w:tc>
                                                                <w:tcPr>
                                                                  <w:tcW w:w="360" w:type="dxa"/>
                                                                  <w:vAlign w:val="center"/>
                                                                  <w:hideMark/>
                                                                </w:tcPr>
                                                                <w:p w14:paraId="4D2B5219" w14:textId="10681D89" w:rsidR="00DA661B" w:rsidRPr="00DA661B" w:rsidRDefault="00DA661B" w:rsidP="00DA661B">
                                                                  <w:pPr>
                                                                    <w:spacing w:after="0" w:line="240" w:lineRule="auto"/>
                                                                  </w:pPr>
                                                                  <w:r w:rsidRPr="00DA661B">
                                                                    <w:rPr>
                                                                      <w:u w:val="single"/>
                                                                    </w:rPr>
                                                                    <w:drawing>
                                                                      <wp:inline distT="0" distB="0" distL="0" distR="0" wp14:anchorId="64316915" wp14:editId="34BEA260">
                                                                        <wp:extent cx="228600" cy="228600"/>
                                                                        <wp:effectExtent l="0" t="0" r="0" b="0"/>
                                                                        <wp:docPr id="625330229"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D8AC70" w14:textId="77777777" w:rsidR="00DA661B" w:rsidRPr="00DA661B" w:rsidRDefault="00DA661B" w:rsidP="00DA661B">
                                                            <w:pPr>
                                                              <w:spacing w:after="0" w:line="240" w:lineRule="auto"/>
                                                            </w:pPr>
                                                          </w:p>
                                                        </w:tc>
                                                      </w:tr>
                                                    </w:tbl>
                                                    <w:p w14:paraId="009EB7A2" w14:textId="77777777" w:rsidR="00DA661B" w:rsidRPr="00DA661B" w:rsidRDefault="00DA661B" w:rsidP="00DA661B">
                                                      <w:pPr>
                                                        <w:spacing w:after="0" w:line="240" w:lineRule="auto"/>
                                                      </w:pPr>
                                                    </w:p>
                                                  </w:tc>
                                                </w:tr>
                                              </w:tbl>
                                              <w:p w14:paraId="27C46489" w14:textId="77777777" w:rsidR="00DA661B" w:rsidRPr="00DA661B" w:rsidRDefault="00DA661B" w:rsidP="00DA66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A661B" w:rsidRPr="00DA661B" w14:paraId="5BC407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A661B" w:rsidRPr="00DA661B" w14:paraId="5DB29B6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A661B" w:rsidRPr="00DA661B" w14:paraId="3A5B39C1" w14:textId="77777777">
                                                              <w:tc>
                                                                <w:tcPr>
                                                                  <w:tcW w:w="360" w:type="dxa"/>
                                                                  <w:vAlign w:val="center"/>
                                                                  <w:hideMark/>
                                                                </w:tcPr>
                                                                <w:p w14:paraId="34519F5B" w14:textId="2F668AE2" w:rsidR="00DA661B" w:rsidRPr="00DA661B" w:rsidRDefault="00DA661B" w:rsidP="00DA661B">
                                                                  <w:pPr>
                                                                    <w:spacing w:after="0" w:line="240" w:lineRule="auto"/>
                                                                  </w:pPr>
                                                                  <w:r w:rsidRPr="00DA661B">
                                                                    <w:rPr>
                                                                      <w:u w:val="single"/>
                                                                    </w:rPr>
                                                                    <w:drawing>
                                                                      <wp:inline distT="0" distB="0" distL="0" distR="0" wp14:anchorId="56993148" wp14:editId="5E319679">
                                                                        <wp:extent cx="228600" cy="228600"/>
                                                                        <wp:effectExtent l="0" t="0" r="0" b="0"/>
                                                                        <wp:docPr id="88926249"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C376D4" w14:textId="77777777" w:rsidR="00DA661B" w:rsidRPr="00DA661B" w:rsidRDefault="00DA661B" w:rsidP="00DA661B">
                                                            <w:pPr>
                                                              <w:spacing w:after="0" w:line="240" w:lineRule="auto"/>
                                                            </w:pPr>
                                                          </w:p>
                                                        </w:tc>
                                                      </w:tr>
                                                    </w:tbl>
                                                    <w:p w14:paraId="28017A78" w14:textId="77777777" w:rsidR="00DA661B" w:rsidRPr="00DA661B" w:rsidRDefault="00DA661B" w:rsidP="00DA661B">
                                                      <w:pPr>
                                                        <w:spacing w:after="0" w:line="240" w:lineRule="auto"/>
                                                      </w:pPr>
                                                    </w:p>
                                                  </w:tc>
                                                </w:tr>
                                              </w:tbl>
                                              <w:p w14:paraId="0A55969C" w14:textId="77777777" w:rsidR="00DA661B" w:rsidRPr="00DA661B" w:rsidRDefault="00DA661B" w:rsidP="00DA661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A661B" w:rsidRPr="00DA661B" w14:paraId="535E359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A661B" w:rsidRPr="00DA661B" w14:paraId="3F9798F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A661B" w:rsidRPr="00DA661B" w14:paraId="0A1F0195" w14:textId="77777777">
                                                              <w:tc>
                                                                <w:tcPr>
                                                                  <w:tcW w:w="360" w:type="dxa"/>
                                                                  <w:vAlign w:val="center"/>
                                                                  <w:hideMark/>
                                                                </w:tcPr>
                                                                <w:p w14:paraId="107F990B" w14:textId="03B38FE5" w:rsidR="00DA661B" w:rsidRPr="00DA661B" w:rsidRDefault="00DA661B" w:rsidP="00DA661B">
                                                                  <w:pPr>
                                                                    <w:spacing w:after="0" w:line="240" w:lineRule="auto"/>
                                                                  </w:pPr>
                                                                  <w:r w:rsidRPr="00DA661B">
                                                                    <w:rPr>
                                                                      <w:u w:val="single"/>
                                                                    </w:rPr>
                                                                    <w:drawing>
                                                                      <wp:inline distT="0" distB="0" distL="0" distR="0" wp14:anchorId="4E046B26" wp14:editId="1443AF94">
                                                                        <wp:extent cx="228600" cy="228600"/>
                                                                        <wp:effectExtent l="0" t="0" r="0" b="0"/>
                                                                        <wp:docPr id="110524589"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8C68A6" w14:textId="77777777" w:rsidR="00DA661B" w:rsidRPr="00DA661B" w:rsidRDefault="00DA661B" w:rsidP="00DA661B">
                                                            <w:pPr>
                                                              <w:spacing w:after="0" w:line="240" w:lineRule="auto"/>
                                                            </w:pPr>
                                                          </w:p>
                                                        </w:tc>
                                                      </w:tr>
                                                    </w:tbl>
                                                    <w:p w14:paraId="35D54FAB" w14:textId="77777777" w:rsidR="00DA661B" w:rsidRPr="00DA661B" w:rsidRDefault="00DA661B" w:rsidP="00DA661B">
                                                      <w:pPr>
                                                        <w:spacing w:after="0" w:line="240" w:lineRule="auto"/>
                                                      </w:pPr>
                                                    </w:p>
                                                  </w:tc>
                                                </w:tr>
                                              </w:tbl>
                                              <w:p w14:paraId="603A3C2A" w14:textId="77777777" w:rsidR="00DA661B" w:rsidRPr="00DA661B" w:rsidRDefault="00DA661B" w:rsidP="00DA661B">
                                                <w:pPr>
                                                  <w:spacing w:after="0" w:line="240" w:lineRule="auto"/>
                                                </w:pPr>
                                              </w:p>
                                            </w:tc>
                                          </w:tr>
                                        </w:tbl>
                                        <w:p w14:paraId="1C2E53BA" w14:textId="77777777" w:rsidR="00DA661B" w:rsidRPr="00DA661B" w:rsidRDefault="00DA661B" w:rsidP="00DA661B">
                                          <w:pPr>
                                            <w:spacing w:after="0" w:line="240" w:lineRule="auto"/>
                                          </w:pPr>
                                        </w:p>
                                      </w:tc>
                                    </w:tr>
                                  </w:tbl>
                                  <w:p w14:paraId="3FB44AFD" w14:textId="77777777" w:rsidR="00DA661B" w:rsidRPr="00DA661B" w:rsidRDefault="00DA661B" w:rsidP="00DA661B">
                                    <w:pPr>
                                      <w:spacing w:after="0" w:line="240" w:lineRule="auto"/>
                                    </w:pPr>
                                  </w:p>
                                </w:tc>
                              </w:tr>
                            </w:tbl>
                            <w:p w14:paraId="599475BE" w14:textId="77777777" w:rsidR="00DA661B" w:rsidRPr="00DA661B" w:rsidRDefault="00DA661B" w:rsidP="00DA661B">
                              <w:pPr>
                                <w:spacing w:after="0" w:line="240" w:lineRule="auto"/>
                              </w:pPr>
                            </w:p>
                          </w:tc>
                        </w:tr>
                      </w:tbl>
                      <w:p w14:paraId="569B4A78" w14:textId="77777777" w:rsidR="00DA661B" w:rsidRPr="00DA661B" w:rsidRDefault="00DA661B" w:rsidP="00DA661B">
                        <w:pPr>
                          <w:spacing w:after="0" w:line="240" w:lineRule="auto"/>
                        </w:pPr>
                      </w:p>
                    </w:tc>
                  </w:tr>
                </w:tbl>
                <w:p w14:paraId="63A378D3" w14:textId="77777777" w:rsidR="00DA661B" w:rsidRPr="00DA661B" w:rsidRDefault="00DA661B" w:rsidP="00DA661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A661B" w:rsidRPr="00DA661B" w14:paraId="7E26C8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154D70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A661B" w:rsidRPr="00DA661B" w14:paraId="32551659" w14:textId="77777777">
                                <w:tc>
                                  <w:tcPr>
                                    <w:tcW w:w="0" w:type="auto"/>
                                    <w:tcMar>
                                      <w:top w:w="0" w:type="dxa"/>
                                      <w:left w:w="270" w:type="dxa"/>
                                      <w:bottom w:w="135" w:type="dxa"/>
                                      <w:right w:w="270" w:type="dxa"/>
                                    </w:tcMar>
                                    <w:hideMark/>
                                  </w:tcPr>
                                  <w:p w14:paraId="115F1657" w14:textId="77777777" w:rsidR="00DA661B" w:rsidRPr="00DA661B" w:rsidRDefault="00DA661B" w:rsidP="00DA661B">
                                    <w:pPr>
                                      <w:spacing w:after="0" w:line="240" w:lineRule="auto"/>
                                      <w:jc w:val="center"/>
                                    </w:pPr>
                                    <w:r w:rsidRPr="00DA661B">
                                      <w:rPr>
                                        <w:b/>
                                        <w:bCs/>
                                      </w:rPr>
                                      <w:t>Community Pharmacy England</w:t>
                                    </w:r>
                                    <w:r w:rsidRPr="00DA661B">
                                      <w:br/>
                                      <w:t>Address: 14 Hosier Lane, London EC1A 9LQ</w:t>
                                    </w:r>
                                    <w:r w:rsidRPr="00DA661B">
                                      <w:br/>
                                      <w:t xml:space="preserve">Tel: 0203 1220 810 | Email: </w:t>
                                    </w:r>
                                    <w:hyperlink r:id="rId29" w:history="1">
                                      <w:r w:rsidRPr="00DA661B">
                                        <w:rPr>
                                          <w:rStyle w:val="Hyperlink"/>
                                        </w:rPr>
                                        <w:t>comms.team@cpe.org.uk</w:t>
                                      </w:r>
                                    </w:hyperlink>
                                  </w:p>
                                  <w:p w14:paraId="07E8B95D" w14:textId="77777777" w:rsidR="00DA661B" w:rsidRPr="00DA661B" w:rsidRDefault="00DA661B" w:rsidP="00DA661B">
                                    <w:pPr>
                                      <w:spacing w:after="0" w:line="240" w:lineRule="auto"/>
                                      <w:jc w:val="center"/>
                                    </w:pPr>
                                    <w:r w:rsidRPr="00DA661B">
                                      <w:rPr>
                                        <w:i/>
                                        <w:iCs/>
                                      </w:rPr>
                                      <w:t xml:space="preserve">Copyright © 2026 Community Pharmacy England, </w:t>
                                    </w:r>
                                    <w:proofErr w:type="gramStart"/>
                                    <w:r w:rsidRPr="00DA661B">
                                      <w:rPr>
                                        <w:i/>
                                        <w:iCs/>
                                      </w:rPr>
                                      <w:t>All</w:t>
                                    </w:r>
                                    <w:proofErr w:type="gramEnd"/>
                                    <w:r w:rsidRPr="00DA661B">
                                      <w:rPr>
                                        <w:i/>
                                        <w:iCs/>
                                      </w:rPr>
                                      <w:t xml:space="preserve"> rights reserved.</w:t>
                                    </w:r>
                                  </w:p>
                                  <w:p w14:paraId="73056DE0" w14:textId="5E604871" w:rsidR="00DA661B" w:rsidRPr="00DA661B" w:rsidRDefault="00DA661B" w:rsidP="00DA661B">
                                    <w:pPr>
                                      <w:spacing w:after="0" w:line="240" w:lineRule="auto"/>
                                      <w:jc w:val="center"/>
                                    </w:pPr>
                                    <w:r w:rsidRPr="00DA661B">
                                      <w:t>You are receiving this email because you are subscribed to our newsletters. Community Pharmacy England is the operating name of the Pharmaceutical Services Negotiating Committee (PSNC).</w:t>
                                    </w:r>
                                  </w:p>
                                </w:tc>
                              </w:tr>
                            </w:tbl>
                            <w:p w14:paraId="0547246F" w14:textId="77777777" w:rsidR="00DA661B" w:rsidRPr="00DA661B" w:rsidRDefault="00DA661B" w:rsidP="00DA661B">
                              <w:pPr>
                                <w:spacing w:after="0" w:line="240" w:lineRule="auto"/>
                              </w:pPr>
                            </w:p>
                          </w:tc>
                        </w:tr>
                      </w:tbl>
                      <w:p w14:paraId="56E083A2" w14:textId="77777777" w:rsidR="00DA661B" w:rsidRPr="00DA661B" w:rsidRDefault="00DA661B" w:rsidP="00DA661B">
                        <w:pPr>
                          <w:spacing w:after="0" w:line="240" w:lineRule="auto"/>
                        </w:pPr>
                      </w:p>
                    </w:tc>
                  </w:tr>
                </w:tbl>
                <w:p w14:paraId="30D756A7" w14:textId="77777777" w:rsidR="00DA661B" w:rsidRPr="00DA661B" w:rsidRDefault="00DA661B" w:rsidP="00DA661B">
                  <w:pPr>
                    <w:spacing w:after="0" w:line="240" w:lineRule="auto"/>
                  </w:pPr>
                </w:p>
              </w:tc>
            </w:tr>
          </w:tbl>
          <w:p w14:paraId="119F9656" w14:textId="77777777" w:rsidR="00DA661B" w:rsidRPr="00DA661B" w:rsidRDefault="00DA661B" w:rsidP="00DA661B">
            <w:pPr>
              <w:spacing w:after="0" w:line="240" w:lineRule="auto"/>
            </w:pPr>
          </w:p>
        </w:tc>
      </w:tr>
    </w:tbl>
    <w:p w14:paraId="3F640C0B"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1B"/>
    <w:rsid w:val="00413E92"/>
    <w:rsid w:val="006A6164"/>
    <w:rsid w:val="00853C27"/>
    <w:rsid w:val="00B96193"/>
    <w:rsid w:val="00DA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0F5F"/>
  <w15:chartTrackingRefBased/>
  <w15:docId w15:val="{3E1A4C36-6EA7-4B53-8490-30239364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61B"/>
    <w:rPr>
      <w:rFonts w:eastAsiaTheme="majorEastAsia" w:cstheme="majorBidi"/>
      <w:color w:val="272727" w:themeColor="text1" w:themeTint="D8"/>
    </w:rPr>
  </w:style>
  <w:style w:type="paragraph" w:styleId="Title">
    <w:name w:val="Title"/>
    <w:basedOn w:val="Normal"/>
    <w:next w:val="Normal"/>
    <w:link w:val="TitleChar"/>
    <w:uiPriority w:val="10"/>
    <w:qFormat/>
    <w:rsid w:val="00DA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61B"/>
    <w:pPr>
      <w:spacing w:before="160"/>
      <w:jc w:val="center"/>
    </w:pPr>
    <w:rPr>
      <w:i/>
      <w:iCs/>
      <w:color w:val="404040" w:themeColor="text1" w:themeTint="BF"/>
    </w:rPr>
  </w:style>
  <w:style w:type="character" w:customStyle="1" w:styleId="QuoteChar">
    <w:name w:val="Quote Char"/>
    <w:basedOn w:val="DefaultParagraphFont"/>
    <w:link w:val="Quote"/>
    <w:uiPriority w:val="29"/>
    <w:rsid w:val="00DA661B"/>
    <w:rPr>
      <w:i/>
      <w:iCs/>
      <w:color w:val="404040" w:themeColor="text1" w:themeTint="BF"/>
    </w:rPr>
  </w:style>
  <w:style w:type="paragraph" w:styleId="ListParagraph">
    <w:name w:val="List Paragraph"/>
    <w:basedOn w:val="Normal"/>
    <w:uiPriority w:val="34"/>
    <w:qFormat/>
    <w:rsid w:val="00DA661B"/>
    <w:pPr>
      <w:ind w:left="720"/>
      <w:contextualSpacing/>
    </w:pPr>
  </w:style>
  <w:style w:type="character" w:styleId="IntenseEmphasis">
    <w:name w:val="Intense Emphasis"/>
    <w:basedOn w:val="DefaultParagraphFont"/>
    <w:uiPriority w:val="21"/>
    <w:qFormat/>
    <w:rsid w:val="00DA661B"/>
    <w:rPr>
      <w:i/>
      <w:iCs/>
      <w:color w:val="0F4761" w:themeColor="accent1" w:themeShade="BF"/>
    </w:rPr>
  </w:style>
  <w:style w:type="paragraph" w:styleId="IntenseQuote">
    <w:name w:val="Intense Quote"/>
    <w:basedOn w:val="Normal"/>
    <w:next w:val="Normal"/>
    <w:link w:val="IntenseQuoteChar"/>
    <w:uiPriority w:val="30"/>
    <w:qFormat/>
    <w:rsid w:val="00DA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61B"/>
    <w:rPr>
      <w:i/>
      <w:iCs/>
      <w:color w:val="0F4761" w:themeColor="accent1" w:themeShade="BF"/>
    </w:rPr>
  </w:style>
  <w:style w:type="character" w:styleId="IntenseReference">
    <w:name w:val="Intense Reference"/>
    <w:basedOn w:val="DefaultParagraphFont"/>
    <w:uiPriority w:val="32"/>
    <w:qFormat/>
    <w:rsid w:val="00DA661B"/>
    <w:rPr>
      <w:b/>
      <w:bCs/>
      <w:smallCaps/>
      <w:color w:val="0F4761" w:themeColor="accent1" w:themeShade="BF"/>
      <w:spacing w:val="5"/>
    </w:rPr>
  </w:style>
  <w:style w:type="character" w:styleId="Hyperlink">
    <w:name w:val="Hyperlink"/>
    <w:basedOn w:val="DefaultParagraphFont"/>
    <w:uiPriority w:val="99"/>
    <w:unhideWhenUsed/>
    <w:rsid w:val="00DA661B"/>
    <w:rPr>
      <w:color w:val="467886" w:themeColor="hyperlink"/>
      <w:u w:val="single"/>
    </w:rPr>
  </w:style>
  <w:style w:type="character" w:styleId="UnresolvedMention">
    <w:name w:val="Unresolved Mention"/>
    <w:basedOn w:val="DefaultParagraphFont"/>
    <w:uiPriority w:val="99"/>
    <w:semiHidden/>
    <w:unhideWhenUsed/>
    <w:rsid w:val="00DA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8d640de7e&amp;e=d19e9fd41c" TargetMode="External"/><Relationship Id="rId18" Type="http://schemas.openxmlformats.org/officeDocument/2006/relationships/hyperlink" Target="https://cpe.us7.list-manage.com/track/click?u=86d41ab7fa4c7c2c5d7210782&amp;id=1329d559cf&amp;e=d19e9fd41c"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2c321f4129&amp;e=d19e9fd41c" TargetMode="External"/><Relationship Id="rId7" Type="http://schemas.openxmlformats.org/officeDocument/2006/relationships/hyperlink" Target="https://cpe.us7.list-manage.com/track/click?u=86d41ab7fa4c7c2c5d7210782&amp;id=daca17f5d1&amp;e=d19e9fd41c" TargetMode="External"/><Relationship Id="rId12" Type="http://schemas.openxmlformats.org/officeDocument/2006/relationships/hyperlink" Target="https://cpe.us7.list-manage.com/track/click?u=86d41ab7fa4c7c2c5d7210782&amp;id=65071a12dd&amp;e=d19e9fd41c" TargetMode="External"/><Relationship Id="rId17" Type="http://schemas.openxmlformats.org/officeDocument/2006/relationships/hyperlink" Target="https://cpe.us7.list-manage.com/track/click?u=86d41ab7fa4c7c2c5d7210782&amp;id=ee85e81337&amp;e=d19e9fd41c" TargetMode="External"/><Relationship Id="rId25" Type="http://schemas.openxmlformats.org/officeDocument/2006/relationships/hyperlink" Target="https://cpe.us7.list-manage.com/track/click?u=86d41ab7fa4c7c2c5d7210782&amp;id=607f9517f1&amp;e=d19e9fd41c"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dcc965ea6e&amp;e=d19e9fd41c" TargetMode="External"/><Relationship Id="rId23" Type="http://schemas.openxmlformats.org/officeDocument/2006/relationships/hyperlink" Target="https://cpe.us7.list-manage.com/track/click?u=86d41ab7fa4c7c2c5d7210782&amp;id=195b7b15d5&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c95376fbc6&amp;e=d19e9fd41c" TargetMode="External"/><Relationship Id="rId19" Type="http://schemas.openxmlformats.org/officeDocument/2006/relationships/hyperlink" Target="https://cpe.us7.list-manage.com/track/click?u=86d41ab7fa4c7c2c5d7210782&amp;id=3bcd3cac59&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6d13ca55b2&amp;e=d19e9fd41c" TargetMode="External"/><Relationship Id="rId9" Type="http://schemas.openxmlformats.org/officeDocument/2006/relationships/hyperlink" Target="https://cpe.us7.list-manage.com/track/click?u=86d41ab7fa4c7c2c5d7210782&amp;id=23251b1f12&amp;e=d19e9fd41c" TargetMode="External"/><Relationship Id="rId14" Type="http://schemas.openxmlformats.org/officeDocument/2006/relationships/hyperlink" Target="https://cpe.us7.list-manage.com/track/click?u=86d41ab7fa4c7c2c5d7210782&amp;id=219336e30d&amp;e=d19e9fd41c" TargetMode="External"/><Relationship Id="rId22" Type="http://schemas.openxmlformats.org/officeDocument/2006/relationships/image" Target="media/image7.png"/><Relationship Id="rId27" Type="http://schemas.openxmlformats.org/officeDocument/2006/relationships/hyperlink" Target="https://cpe.us7.list-manage.com/track/click?u=86d41ab7fa4c7c2c5d7210782&amp;id=e0f71a0227&amp;e=d19e9fd41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2998</Characters>
  <Application>Microsoft Office Word</Application>
  <DocSecurity>0</DocSecurity>
  <Lines>124</Lines>
  <Paragraphs>107</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2026-01-06T08:00:00Z</dcterms:created>
  <dcterms:modified xsi:type="dcterms:W3CDTF">2026-01-06T08:01:00Z</dcterms:modified>
</cp:coreProperties>
</file>