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951B4E" w:rsidRPr="00951B4E" w14:paraId="19E2C425"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951B4E" w:rsidRPr="00951B4E" w14:paraId="4B682CBC"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951B4E" w:rsidRPr="00951B4E" w14:paraId="65198D1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51B4E" w:rsidRPr="00951B4E" w14:paraId="1AE59E18" w14:textId="77777777">
                          <w:tc>
                            <w:tcPr>
                              <w:tcW w:w="9000" w:type="dxa"/>
                              <w:hideMark/>
                            </w:tcPr>
                            <w:p w14:paraId="37AA49FF" w14:textId="77777777" w:rsidR="00951B4E" w:rsidRPr="00951B4E" w:rsidRDefault="00951B4E" w:rsidP="00951B4E">
                              <w:pPr>
                                <w:spacing w:after="0" w:line="240" w:lineRule="auto"/>
                              </w:pPr>
                            </w:p>
                          </w:tc>
                        </w:tr>
                      </w:tbl>
                      <w:p w14:paraId="75EECC1E" w14:textId="77777777" w:rsidR="00951B4E" w:rsidRPr="00951B4E" w:rsidRDefault="00951B4E" w:rsidP="00951B4E">
                        <w:pPr>
                          <w:spacing w:after="0" w:line="240" w:lineRule="auto"/>
                        </w:pPr>
                      </w:p>
                    </w:tc>
                  </w:tr>
                </w:tbl>
                <w:p w14:paraId="20467E4E" w14:textId="77777777" w:rsidR="00951B4E" w:rsidRPr="00951B4E" w:rsidRDefault="00951B4E" w:rsidP="00951B4E">
                  <w:pPr>
                    <w:spacing w:after="0" w:line="240" w:lineRule="auto"/>
                  </w:pPr>
                </w:p>
              </w:tc>
            </w:tr>
            <w:tr w:rsidR="00951B4E" w:rsidRPr="00951B4E" w14:paraId="05F78F72"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951B4E" w:rsidRPr="00951B4E" w14:paraId="3FDBECA0"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951B4E" w:rsidRPr="00951B4E" w14:paraId="0A958E7B"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951B4E" w:rsidRPr="00951B4E" w14:paraId="006612ED" w14:textId="77777777">
                                <w:tc>
                                  <w:tcPr>
                                    <w:tcW w:w="0" w:type="auto"/>
                                    <w:hideMark/>
                                  </w:tcPr>
                                  <w:p w14:paraId="7688FD30" w14:textId="3EDA41FC" w:rsidR="00951B4E" w:rsidRPr="00951B4E" w:rsidRDefault="00951B4E" w:rsidP="00951B4E">
                                    <w:pPr>
                                      <w:spacing w:after="0" w:line="240" w:lineRule="auto"/>
                                    </w:pPr>
                                    <w:r w:rsidRPr="00951B4E">
                                      <w:drawing>
                                        <wp:inline distT="0" distB="0" distL="0" distR="0" wp14:anchorId="2B9315A5" wp14:editId="1F5C9C06">
                                          <wp:extent cx="2514600" cy="812800"/>
                                          <wp:effectExtent l="0" t="0" r="0" b="6350"/>
                                          <wp:docPr id="1552584751" name="Picture 18"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951B4E" w:rsidRPr="00951B4E" w14:paraId="6E73AA4D" w14:textId="77777777">
                                <w:tc>
                                  <w:tcPr>
                                    <w:tcW w:w="0" w:type="auto"/>
                                    <w:hideMark/>
                                  </w:tcPr>
                                  <w:p w14:paraId="66F0C492" w14:textId="77777777" w:rsidR="00951B4E" w:rsidRPr="00951B4E" w:rsidRDefault="00951B4E" w:rsidP="00951B4E">
                                    <w:pPr>
                                      <w:spacing w:after="0" w:line="240" w:lineRule="auto"/>
                                      <w:jc w:val="right"/>
                                      <w:rPr>
                                        <w:b/>
                                        <w:bCs/>
                                        <w:sz w:val="36"/>
                                        <w:szCs w:val="36"/>
                                      </w:rPr>
                                    </w:pPr>
                                    <w:r w:rsidRPr="00951B4E">
                                      <w:rPr>
                                        <w:b/>
                                        <w:bCs/>
                                        <w:sz w:val="36"/>
                                        <w:szCs w:val="36"/>
                                      </w:rPr>
                                      <w:t>Newsletter</w:t>
                                    </w:r>
                                  </w:p>
                                  <w:p w14:paraId="3DB1F0E7" w14:textId="77777777" w:rsidR="00951B4E" w:rsidRPr="00951B4E" w:rsidRDefault="00951B4E" w:rsidP="00951B4E">
                                    <w:pPr>
                                      <w:spacing w:after="0" w:line="240" w:lineRule="auto"/>
                                      <w:jc w:val="right"/>
                                    </w:pPr>
                                    <w:r w:rsidRPr="00951B4E">
                                      <w:rPr>
                                        <w:sz w:val="36"/>
                                        <w:szCs w:val="36"/>
                                      </w:rPr>
                                      <w:t>3rd December 2025</w:t>
                                    </w:r>
                                  </w:p>
                                </w:tc>
                              </w:tr>
                            </w:tbl>
                            <w:p w14:paraId="66594AC0" w14:textId="77777777" w:rsidR="00951B4E" w:rsidRPr="00951B4E" w:rsidRDefault="00951B4E" w:rsidP="00951B4E">
                              <w:pPr>
                                <w:spacing w:after="0" w:line="240" w:lineRule="auto"/>
                              </w:pPr>
                            </w:p>
                          </w:tc>
                        </w:tr>
                      </w:tbl>
                      <w:p w14:paraId="2687B949" w14:textId="77777777" w:rsidR="00951B4E" w:rsidRPr="00951B4E" w:rsidRDefault="00951B4E" w:rsidP="00951B4E">
                        <w:pPr>
                          <w:spacing w:after="0" w:line="240" w:lineRule="auto"/>
                        </w:pPr>
                      </w:p>
                    </w:tc>
                  </w:tr>
                </w:tbl>
                <w:p w14:paraId="73119E6C" w14:textId="77777777" w:rsidR="00951B4E" w:rsidRPr="00951B4E" w:rsidRDefault="00951B4E" w:rsidP="00951B4E">
                  <w:pPr>
                    <w:spacing w:after="0" w:line="240" w:lineRule="auto"/>
                  </w:pPr>
                </w:p>
              </w:tc>
            </w:tr>
            <w:tr w:rsidR="00951B4E" w:rsidRPr="00951B4E" w14:paraId="642D5D61"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951B4E" w:rsidRPr="00951B4E" w14:paraId="739E61D1"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951B4E" w:rsidRPr="00951B4E" w14:paraId="071E5A6F" w14:textId="77777777">
                          <w:tc>
                            <w:tcPr>
                              <w:tcW w:w="0" w:type="auto"/>
                              <w:tcMar>
                                <w:top w:w="0" w:type="dxa"/>
                                <w:left w:w="135" w:type="dxa"/>
                                <w:bottom w:w="0" w:type="dxa"/>
                                <w:right w:w="135" w:type="dxa"/>
                              </w:tcMar>
                              <w:hideMark/>
                            </w:tcPr>
                            <w:p w14:paraId="0546C5C9" w14:textId="515A7F60" w:rsidR="00951B4E" w:rsidRPr="00951B4E" w:rsidRDefault="00951B4E" w:rsidP="00951B4E">
                              <w:pPr>
                                <w:spacing w:after="0" w:line="240" w:lineRule="auto"/>
                              </w:pPr>
                              <w:r w:rsidRPr="00951B4E">
                                <w:drawing>
                                  <wp:inline distT="0" distB="0" distL="0" distR="0" wp14:anchorId="44B22472" wp14:editId="2D3B272C">
                                    <wp:extent cx="5372100" cy="336550"/>
                                    <wp:effectExtent l="0" t="0" r="0" b="6350"/>
                                    <wp:docPr id="846702699"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32800075" w14:textId="77777777" w:rsidR="00951B4E" w:rsidRPr="00951B4E" w:rsidRDefault="00951B4E" w:rsidP="00951B4E">
                        <w:pPr>
                          <w:spacing w:after="0" w:line="240" w:lineRule="auto"/>
                        </w:pPr>
                      </w:p>
                    </w:tc>
                  </w:tr>
                </w:tbl>
                <w:p w14:paraId="1E1B7C8C" w14:textId="77777777" w:rsidR="00951B4E" w:rsidRPr="00951B4E" w:rsidRDefault="00951B4E" w:rsidP="00951B4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51B4E" w:rsidRPr="00951B4E" w14:paraId="238658F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51B4E" w:rsidRPr="00951B4E" w14:paraId="6F861C6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51B4E" w:rsidRPr="00951B4E" w14:paraId="6C8E95C5" w14:textId="77777777">
                                <w:tc>
                                  <w:tcPr>
                                    <w:tcW w:w="0" w:type="auto"/>
                                    <w:tcMar>
                                      <w:top w:w="0" w:type="dxa"/>
                                      <w:left w:w="270" w:type="dxa"/>
                                      <w:bottom w:w="135" w:type="dxa"/>
                                      <w:right w:w="270" w:type="dxa"/>
                                    </w:tcMar>
                                    <w:hideMark/>
                                  </w:tcPr>
                                  <w:p w14:paraId="1F85D6CF" w14:textId="77777777" w:rsidR="00951B4E" w:rsidRPr="00951B4E" w:rsidRDefault="00951B4E" w:rsidP="00951B4E">
                                    <w:pPr>
                                      <w:spacing w:after="0" w:line="240" w:lineRule="auto"/>
                                    </w:pPr>
                                    <w:r w:rsidRPr="00951B4E">
                                      <w:rPr>
                                        <w:b/>
                                        <w:bCs/>
                                      </w:rPr>
                                      <w:t>This newsletter - sent on Mondays, Wednesdays and Fridays - contains important information and resources to support community pharmacies across England.</w:t>
                                    </w:r>
                                  </w:p>
                                </w:tc>
                              </w:tr>
                            </w:tbl>
                            <w:p w14:paraId="351486DA" w14:textId="77777777" w:rsidR="00951B4E" w:rsidRPr="00951B4E" w:rsidRDefault="00951B4E" w:rsidP="00951B4E">
                              <w:pPr>
                                <w:spacing w:after="0" w:line="240" w:lineRule="auto"/>
                              </w:pPr>
                            </w:p>
                          </w:tc>
                        </w:tr>
                      </w:tbl>
                      <w:p w14:paraId="06FC9900" w14:textId="77777777" w:rsidR="00951B4E" w:rsidRPr="00951B4E" w:rsidRDefault="00951B4E" w:rsidP="00951B4E">
                        <w:pPr>
                          <w:spacing w:after="0" w:line="240" w:lineRule="auto"/>
                        </w:pPr>
                      </w:p>
                    </w:tc>
                  </w:tr>
                </w:tbl>
                <w:p w14:paraId="740FA58A" w14:textId="77777777" w:rsidR="00951B4E" w:rsidRPr="00951B4E" w:rsidRDefault="00951B4E" w:rsidP="00951B4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51B4E" w:rsidRPr="00951B4E" w14:paraId="40FA8F4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951B4E" w:rsidRPr="00951B4E" w14:paraId="3A8EE2AB" w14:textId="77777777">
                          <w:trPr>
                            <w:hidden/>
                          </w:trPr>
                          <w:tc>
                            <w:tcPr>
                              <w:tcW w:w="0" w:type="auto"/>
                              <w:tcBorders>
                                <w:top w:val="single" w:sz="12" w:space="0" w:color="106B62"/>
                                <w:left w:val="nil"/>
                                <w:bottom w:val="nil"/>
                                <w:right w:val="nil"/>
                              </w:tcBorders>
                              <w:vAlign w:val="center"/>
                              <w:hideMark/>
                            </w:tcPr>
                            <w:p w14:paraId="174E869D" w14:textId="77777777" w:rsidR="00951B4E" w:rsidRPr="00951B4E" w:rsidRDefault="00951B4E" w:rsidP="00951B4E">
                              <w:pPr>
                                <w:spacing w:after="0" w:line="240" w:lineRule="auto"/>
                                <w:rPr>
                                  <w:vanish/>
                                </w:rPr>
                              </w:pPr>
                            </w:p>
                          </w:tc>
                        </w:tr>
                      </w:tbl>
                      <w:p w14:paraId="169A855A" w14:textId="77777777" w:rsidR="00951B4E" w:rsidRPr="00951B4E" w:rsidRDefault="00951B4E" w:rsidP="00951B4E">
                        <w:pPr>
                          <w:spacing w:after="0" w:line="240" w:lineRule="auto"/>
                        </w:pPr>
                      </w:p>
                    </w:tc>
                  </w:tr>
                </w:tbl>
                <w:p w14:paraId="6756AE57" w14:textId="77777777" w:rsidR="00951B4E" w:rsidRPr="00951B4E" w:rsidRDefault="00951B4E" w:rsidP="00951B4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51B4E" w:rsidRPr="00951B4E" w14:paraId="3DDC578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51B4E" w:rsidRPr="00951B4E" w14:paraId="1F22FD27" w14:textId="77777777">
                          <w:tc>
                            <w:tcPr>
                              <w:tcW w:w="8985"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51B4E" w:rsidRPr="00951B4E" w14:paraId="434B0794" w14:textId="77777777">
                                <w:tc>
                                  <w:tcPr>
                                    <w:tcW w:w="0" w:type="auto"/>
                                    <w:tcMar>
                                      <w:top w:w="0" w:type="dxa"/>
                                      <w:left w:w="270" w:type="dxa"/>
                                      <w:bottom w:w="135" w:type="dxa"/>
                                      <w:right w:w="270" w:type="dxa"/>
                                    </w:tcMar>
                                    <w:hideMark/>
                                  </w:tcPr>
                                  <w:p w14:paraId="036B37DF" w14:textId="77777777" w:rsidR="00951B4E" w:rsidRPr="00951B4E" w:rsidRDefault="00951B4E" w:rsidP="00951B4E">
                                    <w:pPr>
                                      <w:spacing w:after="0" w:line="240" w:lineRule="auto"/>
                                      <w:rPr>
                                        <w:b/>
                                        <w:bCs/>
                                      </w:rPr>
                                    </w:pPr>
                                    <w:r w:rsidRPr="00951B4E">
                                      <w:rPr>
                                        <w:b/>
                                        <w:bCs/>
                                      </w:rPr>
                                      <w:t xml:space="preserve">In this update: Disallowed items explained in new video guide; Have you seen our 2024/25 Annual </w:t>
                                    </w:r>
                                    <w:proofErr w:type="gramStart"/>
                                    <w:r w:rsidRPr="00951B4E">
                                      <w:rPr>
                                        <w:b/>
                                        <w:bCs/>
                                      </w:rPr>
                                      <w:t>Report?;</w:t>
                                    </w:r>
                                    <w:proofErr w:type="gramEnd"/>
                                    <w:r w:rsidRPr="00951B4E">
                                      <w:rPr>
                                        <w:b/>
                                        <w:bCs/>
                                      </w:rPr>
                                      <w:t xml:space="preserve"> Dispensing and Supply updates.</w:t>
                                    </w:r>
                                  </w:p>
                                </w:tc>
                              </w:tr>
                            </w:tbl>
                            <w:p w14:paraId="306EA0FE" w14:textId="77777777" w:rsidR="00951B4E" w:rsidRPr="00951B4E" w:rsidRDefault="00951B4E" w:rsidP="00951B4E">
                              <w:pPr>
                                <w:spacing w:after="0" w:line="240" w:lineRule="auto"/>
                              </w:pPr>
                            </w:p>
                          </w:tc>
                        </w:tr>
                      </w:tbl>
                      <w:p w14:paraId="1C568295" w14:textId="77777777" w:rsidR="00951B4E" w:rsidRPr="00951B4E" w:rsidRDefault="00951B4E" w:rsidP="00951B4E">
                        <w:pPr>
                          <w:spacing w:after="0" w:line="240" w:lineRule="auto"/>
                        </w:pPr>
                      </w:p>
                    </w:tc>
                  </w:tr>
                </w:tbl>
                <w:p w14:paraId="4917E316" w14:textId="77777777" w:rsidR="00951B4E" w:rsidRPr="00951B4E" w:rsidRDefault="00951B4E" w:rsidP="00951B4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51B4E" w:rsidRPr="00951B4E" w14:paraId="31D7191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951B4E" w:rsidRPr="00951B4E" w14:paraId="3BD4670A" w14:textId="77777777">
                          <w:trPr>
                            <w:hidden/>
                          </w:trPr>
                          <w:tc>
                            <w:tcPr>
                              <w:tcW w:w="0" w:type="auto"/>
                              <w:tcBorders>
                                <w:top w:val="single" w:sz="12" w:space="0" w:color="106B62"/>
                                <w:left w:val="nil"/>
                                <w:bottom w:val="nil"/>
                                <w:right w:val="nil"/>
                              </w:tcBorders>
                              <w:vAlign w:val="center"/>
                              <w:hideMark/>
                            </w:tcPr>
                            <w:p w14:paraId="346FB08A" w14:textId="77777777" w:rsidR="00951B4E" w:rsidRPr="00951B4E" w:rsidRDefault="00951B4E" w:rsidP="00951B4E">
                              <w:pPr>
                                <w:spacing w:after="0" w:line="240" w:lineRule="auto"/>
                                <w:rPr>
                                  <w:vanish/>
                                </w:rPr>
                              </w:pPr>
                            </w:p>
                          </w:tc>
                        </w:tr>
                      </w:tbl>
                      <w:p w14:paraId="5E81BA5B" w14:textId="77777777" w:rsidR="00951B4E" w:rsidRPr="00951B4E" w:rsidRDefault="00951B4E" w:rsidP="00951B4E">
                        <w:pPr>
                          <w:spacing w:after="0" w:line="240" w:lineRule="auto"/>
                        </w:pPr>
                      </w:p>
                    </w:tc>
                  </w:tr>
                </w:tbl>
                <w:p w14:paraId="23EA4DA4" w14:textId="77777777" w:rsidR="00951B4E" w:rsidRPr="00951B4E" w:rsidRDefault="00951B4E" w:rsidP="00951B4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51B4E" w:rsidRPr="00951B4E" w14:paraId="6D0D3335"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951B4E" w:rsidRPr="00951B4E" w14:paraId="2320D1AC" w14:textId="77777777">
                          <w:tc>
                            <w:tcPr>
                              <w:tcW w:w="0" w:type="auto"/>
                              <w:tcMar>
                                <w:top w:w="0" w:type="dxa"/>
                                <w:left w:w="135" w:type="dxa"/>
                                <w:bottom w:w="0" w:type="dxa"/>
                                <w:right w:w="135" w:type="dxa"/>
                              </w:tcMar>
                              <w:hideMark/>
                            </w:tcPr>
                            <w:p w14:paraId="6EB14E96" w14:textId="5CAF5F2D" w:rsidR="00951B4E" w:rsidRPr="00951B4E" w:rsidRDefault="00951B4E" w:rsidP="00951B4E">
                              <w:pPr>
                                <w:spacing w:after="0" w:line="240" w:lineRule="auto"/>
                              </w:pPr>
                              <w:r w:rsidRPr="00951B4E">
                                <w:drawing>
                                  <wp:inline distT="0" distB="0" distL="0" distR="0" wp14:anchorId="012D0A86" wp14:editId="4818061D">
                                    <wp:extent cx="5372100" cy="1790700"/>
                                    <wp:effectExtent l="0" t="0" r="0" b="0"/>
                                    <wp:docPr id="1138343426" name="Picture 16">
                                      <a:hlinkClick xmlns:a="http://schemas.openxmlformats.org/drawingml/2006/main" r:id="rId8"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3D186CA8" w14:textId="77777777" w:rsidR="00951B4E" w:rsidRPr="00951B4E" w:rsidRDefault="00951B4E" w:rsidP="00951B4E">
                        <w:pPr>
                          <w:spacing w:after="0" w:line="240" w:lineRule="auto"/>
                        </w:pPr>
                      </w:p>
                    </w:tc>
                  </w:tr>
                </w:tbl>
                <w:p w14:paraId="2E7271B7" w14:textId="77777777" w:rsidR="00951B4E" w:rsidRPr="00951B4E" w:rsidRDefault="00951B4E" w:rsidP="00951B4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51B4E" w:rsidRPr="00951B4E" w14:paraId="0AC390A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51B4E" w:rsidRPr="00951B4E" w14:paraId="0A205237" w14:textId="77777777">
                          <w:tc>
                            <w:tcPr>
                              <w:tcW w:w="8985"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51B4E" w:rsidRPr="00951B4E" w14:paraId="34302773" w14:textId="77777777">
                                <w:tc>
                                  <w:tcPr>
                                    <w:tcW w:w="0" w:type="auto"/>
                                    <w:tcMar>
                                      <w:top w:w="0" w:type="dxa"/>
                                      <w:left w:w="270" w:type="dxa"/>
                                      <w:bottom w:w="135" w:type="dxa"/>
                                      <w:right w:w="270" w:type="dxa"/>
                                    </w:tcMar>
                                    <w:hideMark/>
                                  </w:tcPr>
                                  <w:p w14:paraId="77813DE3" w14:textId="77777777" w:rsidR="00951B4E" w:rsidRPr="00951B4E" w:rsidRDefault="00951B4E" w:rsidP="00951B4E">
                                    <w:pPr>
                                      <w:spacing w:after="0" w:line="240" w:lineRule="auto"/>
                                    </w:pPr>
                                    <w:r w:rsidRPr="00951B4E">
                                      <w:t>As part of our</w:t>
                                    </w:r>
                                    <w:r w:rsidRPr="00951B4E">
                                      <w:rPr>
                                        <w:rFonts w:ascii="Arial" w:hAnsi="Arial" w:cs="Arial"/>
                                      </w:rPr>
                                      <w:t> </w:t>
                                    </w:r>
                                    <w:hyperlink r:id="rId11" w:history="1">
                                      <w:r w:rsidRPr="00951B4E">
                                        <w:rPr>
                                          <w:rStyle w:val="Hyperlink"/>
                                        </w:rPr>
                                        <w:t>Funding &amp; Reimbursement Shorts</w:t>
                                      </w:r>
                                    </w:hyperlink>
                                    <w:r w:rsidRPr="00951B4E">
                                      <w:rPr>
                                        <w:rFonts w:ascii="Arial" w:hAnsi="Arial" w:cs="Arial"/>
                                      </w:rPr>
                                      <w:t> </w:t>
                                    </w:r>
                                    <w:r w:rsidRPr="00951B4E">
                                      <w:t xml:space="preserve"> series, Community Pharmacy England's in-house Drug Tariff and funding experts have released a new video in our Funding &amp; Reimbursement Shorts series, focusing on disallowed items — prescriptions not approved for payment by the NHS Business Services Authority (NHSBSA).</w:t>
                                    </w:r>
                                    <w:r w:rsidRPr="00951B4E">
                                      <w:br/>
                                    </w:r>
                                    <w:r w:rsidRPr="00951B4E">
                                      <w:br/>
                                      <w:t>In the latest video, our Dispensing and Supply Team explain what disallowed items are, why they occur, and practical steps pharmacy teams can take to reduce the risk, such as checking prescribing rights and Drug Tariff listings. It also covers how to challenge disallowed items through MYS and provides useful tips and resources to help minimise financial loss.</w:t>
                                    </w:r>
                                    <w:r w:rsidRPr="00951B4E">
                                      <w:br/>
                                    </w:r>
                                    <w:r w:rsidRPr="00951B4E">
                                      <w:br/>
                                      <w:t xml:space="preserve">These shorts aim to give pharmacy teams clear guidance on common reimbursement topics. Future videos will cover </w:t>
                                    </w:r>
                                    <w:proofErr w:type="gramStart"/>
                                    <w:r w:rsidRPr="00951B4E">
                                      <w:t>referred back</w:t>
                                    </w:r>
                                    <w:proofErr w:type="gramEnd"/>
                                    <w:r w:rsidRPr="00951B4E">
                                      <w:t xml:space="preserve"> items, submission processes, price concessions, and more. For topic suggestions, email </w:t>
                                    </w:r>
                                    <w:hyperlink r:id="rId12" w:tgtFrame="_blank" w:history="1">
                                      <w:r w:rsidRPr="00951B4E">
                                        <w:rPr>
                                          <w:rStyle w:val="Hyperlink"/>
                                        </w:rPr>
                                        <w:t>ds.team@cpe.org.uk</w:t>
                                      </w:r>
                                    </w:hyperlink>
                                    <w:r w:rsidRPr="00951B4E">
                                      <w:t>.</w:t>
                                    </w:r>
                                  </w:p>
                                </w:tc>
                              </w:tr>
                            </w:tbl>
                            <w:p w14:paraId="36663587" w14:textId="77777777" w:rsidR="00951B4E" w:rsidRPr="00951B4E" w:rsidRDefault="00951B4E" w:rsidP="00951B4E">
                              <w:pPr>
                                <w:spacing w:after="0" w:line="240" w:lineRule="auto"/>
                              </w:pPr>
                            </w:p>
                          </w:tc>
                        </w:tr>
                      </w:tbl>
                      <w:p w14:paraId="14FEB71D" w14:textId="77777777" w:rsidR="00951B4E" w:rsidRPr="00951B4E" w:rsidRDefault="00951B4E" w:rsidP="00951B4E">
                        <w:pPr>
                          <w:spacing w:after="0" w:line="240" w:lineRule="auto"/>
                        </w:pPr>
                      </w:p>
                    </w:tc>
                  </w:tr>
                </w:tbl>
                <w:p w14:paraId="0B921F15" w14:textId="77777777" w:rsidR="00951B4E" w:rsidRPr="00951B4E" w:rsidRDefault="00951B4E" w:rsidP="00951B4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51B4E" w:rsidRPr="00951B4E" w14:paraId="6E1ABD95"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699"/>
                        </w:tblGrid>
                        <w:tr w:rsidR="00951B4E" w:rsidRPr="00951B4E" w14:paraId="6266A0D0"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7FBF211F" w14:textId="77777777" w:rsidR="00951B4E" w:rsidRPr="00951B4E" w:rsidRDefault="00951B4E" w:rsidP="00951B4E">
                              <w:pPr>
                                <w:spacing w:after="0" w:line="240" w:lineRule="auto"/>
                              </w:pPr>
                              <w:hyperlink r:id="rId13" w:tgtFrame="_blank" w:tooltip="Watch the video guide" w:history="1">
                                <w:r w:rsidRPr="00951B4E">
                                  <w:rPr>
                                    <w:rStyle w:val="Hyperlink"/>
                                    <w:b/>
                                    <w:bCs/>
                                  </w:rPr>
                                  <w:t>Watch the video guide</w:t>
                                </w:r>
                              </w:hyperlink>
                              <w:r w:rsidRPr="00951B4E">
                                <w:t xml:space="preserve"> </w:t>
                              </w:r>
                            </w:p>
                          </w:tc>
                        </w:tr>
                      </w:tbl>
                      <w:p w14:paraId="163443D3" w14:textId="77777777" w:rsidR="00951B4E" w:rsidRPr="00951B4E" w:rsidRDefault="00951B4E" w:rsidP="00951B4E">
                        <w:pPr>
                          <w:spacing w:after="0" w:line="240" w:lineRule="auto"/>
                        </w:pPr>
                      </w:p>
                    </w:tc>
                  </w:tr>
                </w:tbl>
                <w:p w14:paraId="12E7E55B" w14:textId="77777777" w:rsidR="00951B4E" w:rsidRPr="00951B4E" w:rsidRDefault="00951B4E" w:rsidP="00951B4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51B4E" w:rsidRPr="00951B4E" w14:paraId="6E066E3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951B4E" w:rsidRPr="00951B4E" w14:paraId="476BB878" w14:textId="77777777">
                          <w:trPr>
                            <w:hidden/>
                          </w:trPr>
                          <w:tc>
                            <w:tcPr>
                              <w:tcW w:w="0" w:type="auto"/>
                              <w:tcBorders>
                                <w:top w:val="single" w:sz="12" w:space="0" w:color="106B62"/>
                                <w:left w:val="nil"/>
                                <w:bottom w:val="nil"/>
                                <w:right w:val="nil"/>
                              </w:tcBorders>
                              <w:vAlign w:val="center"/>
                              <w:hideMark/>
                            </w:tcPr>
                            <w:p w14:paraId="6556A102" w14:textId="77777777" w:rsidR="00951B4E" w:rsidRPr="00951B4E" w:rsidRDefault="00951B4E" w:rsidP="00951B4E">
                              <w:pPr>
                                <w:spacing w:after="0" w:line="240" w:lineRule="auto"/>
                                <w:rPr>
                                  <w:vanish/>
                                </w:rPr>
                              </w:pPr>
                            </w:p>
                          </w:tc>
                        </w:tr>
                      </w:tbl>
                      <w:p w14:paraId="0A90BF45" w14:textId="77777777" w:rsidR="00951B4E" w:rsidRPr="00951B4E" w:rsidRDefault="00951B4E" w:rsidP="00951B4E">
                        <w:pPr>
                          <w:spacing w:after="0" w:line="240" w:lineRule="auto"/>
                        </w:pPr>
                      </w:p>
                    </w:tc>
                  </w:tr>
                </w:tbl>
                <w:p w14:paraId="07BF1E02" w14:textId="77777777" w:rsidR="00951B4E" w:rsidRPr="00951B4E" w:rsidRDefault="00951B4E" w:rsidP="00951B4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51B4E" w:rsidRPr="00951B4E" w14:paraId="40201D20"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951B4E" w:rsidRPr="00951B4E" w14:paraId="6D24A902" w14:textId="77777777">
                          <w:tc>
                            <w:tcPr>
                              <w:tcW w:w="0" w:type="auto"/>
                              <w:tcMar>
                                <w:top w:w="0" w:type="dxa"/>
                                <w:left w:w="135" w:type="dxa"/>
                                <w:bottom w:w="0" w:type="dxa"/>
                                <w:right w:w="135" w:type="dxa"/>
                              </w:tcMar>
                              <w:hideMark/>
                            </w:tcPr>
                            <w:p w14:paraId="49EEE71A" w14:textId="7F04BF30" w:rsidR="00951B4E" w:rsidRPr="00951B4E" w:rsidRDefault="00951B4E" w:rsidP="00951B4E">
                              <w:pPr>
                                <w:spacing w:after="0" w:line="240" w:lineRule="auto"/>
                              </w:pPr>
                              <w:r w:rsidRPr="00951B4E">
                                <w:drawing>
                                  <wp:inline distT="0" distB="0" distL="0" distR="0" wp14:anchorId="37F979BE" wp14:editId="36D75C82">
                                    <wp:extent cx="5359400" cy="1212850"/>
                                    <wp:effectExtent l="0" t="0" r="0" b="6350"/>
                                    <wp:docPr id="919452407" name="Picture 15">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59400" cy="1212850"/>
                                            </a:xfrm>
                                            <a:prstGeom prst="rect">
                                              <a:avLst/>
                                            </a:prstGeom>
                                            <a:noFill/>
                                            <a:ln>
                                              <a:noFill/>
                                            </a:ln>
                                          </pic:spPr>
                                        </pic:pic>
                                      </a:graphicData>
                                    </a:graphic>
                                  </wp:inline>
                                </w:drawing>
                              </w:r>
                            </w:p>
                          </w:tc>
                        </w:tr>
                      </w:tbl>
                      <w:p w14:paraId="3274A664" w14:textId="77777777" w:rsidR="00951B4E" w:rsidRPr="00951B4E" w:rsidRDefault="00951B4E" w:rsidP="00951B4E">
                        <w:pPr>
                          <w:spacing w:after="0" w:line="240" w:lineRule="auto"/>
                        </w:pPr>
                      </w:p>
                    </w:tc>
                  </w:tr>
                </w:tbl>
                <w:p w14:paraId="2B0A2373" w14:textId="77777777" w:rsidR="00951B4E" w:rsidRPr="00951B4E" w:rsidRDefault="00951B4E" w:rsidP="00951B4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51B4E" w:rsidRPr="00951B4E" w14:paraId="369C6A7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51B4E" w:rsidRPr="00951B4E" w14:paraId="6911F1EC" w14:textId="77777777">
                          <w:tc>
                            <w:tcPr>
                              <w:tcW w:w="8985"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51B4E" w:rsidRPr="00951B4E" w14:paraId="1CF00E1F" w14:textId="77777777">
                                <w:tc>
                                  <w:tcPr>
                                    <w:tcW w:w="0" w:type="auto"/>
                                    <w:tcMar>
                                      <w:top w:w="0" w:type="dxa"/>
                                      <w:left w:w="270" w:type="dxa"/>
                                      <w:bottom w:w="135" w:type="dxa"/>
                                      <w:right w:w="270" w:type="dxa"/>
                                    </w:tcMar>
                                    <w:hideMark/>
                                  </w:tcPr>
                                  <w:p w14:paraId="3EFECFEA" w14:textId="77777777" w:rsidR="00951B4E" w:rsidRPr="00951B4E" w:rsidRDefault="00951B4E" w:rsidP="00951B4E">
                                    <w:pPr>
                                      <w:spacing w:after="0" w:line="240" w:lineRule="auto"/>
                                      <w:rPr>
                                        <w:b/>
                                        <w:bCs/>
                                      </w:rPr>
                                    </w:pPr>
                                    <w:r w:rsidRPr="00951B4E">
                                      <w:rPr>
                                        <w:b/>
                                        <w:bCs/>
                                      </w:rPr>
                                      <w:t>Have you explored our 2024/25 Annual Report yet?</w:t>
                                    </w:r>
                                  </w:p>
                                  <w:p w14:paraId="507B1561" w14:textId="77777777" w:rsidR="00951B4E" w:rsidRPr="00951B4E" w:rsidRDefault="00951B4E" w:rsidP="00951B4E">
                                    <w:pPr>
                                      <w:spacing w:after="0" w:line="240" w:lineRule="auto"/>
                                    </w:pPr>
                                    <w:r w:rsidRPr="00951B4E">
                                      <w:t>It’s packed with all the ways Community Pharmacy England has been working hard on your behalf – from pushing for better funding and expanding services to championing your voice nationally.</w:t>
                                    </w:r>
                                    <w:r w:rsidRPr="00951B4E">
                                      <w:br/>
                                    </w:r>
                                    <w:r w:rsidRPr="00951B4E">
                                      <w:rPr>
                                        <w:b/>
                                        <w:bCs/>
                                      </w:rPr>
                                      <w:br/>
                                    </w:r>
                                    <w:r w:rsidRPr="00951B4E">
                                      <w:rPr>
                                        <w:rFonts w:ascii="Segoe UI Emoji" w:hAnsi="Segoe UI Emoji" w:cs="Segoe UI Emoji"/>
                                        <w:b/>
                                        <w:bCs/>
                                      </w:rPr>
                                      <w:t>🎬</w:t>
                                    </w:r>
                                    <w:hyperlink r:id="rId16" w:tgtFrame="_blank" w:history="1">
                                      <w:r w:rsidRPr="00951B4E">
                                        <w:rPr>
                                          <w:rStyle w:val="Hyperlink"/>
                                          <w:b/>
                                          <w:bCs/>
                                        </w:rPr>
                                        <w:t xml:space="preserve"> Catch the highlights in our short animation</w:t>
                                      </w:r>
                                    </w:hyperlink>
                                    <w:r w:rsidRPr="00951B4E">
                                      <w:rPr>
                                        <w:b/>
                                        <w:bCs/>
                                      </w:rPr>
                                      <w:br/>
                                    </w:r>
                                    <w:r w:rsidRPr="00951B4E">
                                      <w:rPr>
                                        <w:b/>
                                        <w:bCs/>
                                      </w:rPr>
                                      <w:br/>
                                    </w:r>
                                    <w:r w:rsidRPr="00951B4E">
                                      <w:rPr>
                                        <w:rFonts w:ascii="Segoe UI Emoji" w:hAnsi="Segoe UI Emoji" w:cs="Segoe UI Emoji"/>
                                        <w:b/>
                                        <w:bCs/>
                                      </w:rPr>
                                      <w:t>📖</w:t>
                                    </w:r>
                                    <w:r w:rsidRPr="00951B4E">
                                      <w:rPr>
                                        <w:b/>
                                        <w:bCs/>
                                      </w:rPr>
                                      <w:t xml:space="preserve"> </w:t>
                                    </w:r>
                                    <w:hyperlink r:id="rId17" w:tgtFrame="_blank" w:history="1">
                                      <w:r w:rsidRPr="00951B4E">
                                        <w:rPr>
                                          <w:rStyle w:val="Hyperlink"/>
                                          <w:b/>
                                          <w:bCs/>
                                        </w:rPr>
                                        <w:t>Take another look and stay informed: Read the report</w:t>
                                      </w:r>
                                    </w:hyperlink>
                                  </w:p>
                                </w:tc>
                              </w:tr>
                            </w:tbl>
                            <w:p w14:paraId="405A739C" w14:textId="77777777" w:rsidR="00951B4E" w:rsidRPr="00951B4E" w:rsidRDefault="00951B4E" w:rsidP="00951B4E">
                              <w:pPr>
                                <w:spacing w:after="0" w:line="240" w:lineRule="auto"/>
                              </w:pPr>
                            </w:p>
                          </w:tc>
                        </w:tr>
                      </w:tbl>
                      <w:p w14:paraId="707AEB29" w14:textId="77777777" w:rsidR="00951B4E" w:rsidRPr="00951B4E" w:rsidRDefault="00951B4E" w:rsidP="00951B4E">
                        <w:pPr>
                          <w:spacing w:after="0" w:line="240" w:lineRule="auto"/>
                        </w:pPr>
                      </w:p>
                    </w:tc>
                  </w:tr>
                </w:tbl>
                <w:p w14:paraId="29AD710F" w14:textId="77777777" w:rsidR="00951B4E" w:rsidRPr="00951B4E" w:rsidRDefault="00951B4E" w:rsidP="00951B4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51B4E" w:rsidRPr="00951B4E" w14:paraId="4D48F16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951B4E" w:rsidRPr="00951B4E" w14:paraId="415D9CA2" w14:textId="77777777">
                          <w:trPr>
                            <w:hidden/>
                          </w:trPr>
                          <w:tc>
                            <w:tcPr>
                              <w:tcW w:w="0" w:type="auto"/>
                              <w:tcBorders>
                                <w:top w:val="single" w:sz="12" w:space="0" w:color="106B62"/>
                                <w:left w:val="nil"/>
                                <w:bottom w:val="nil"/>
                                <w:right w:val="nil"/>
                              </w:tcBorders>
                              <w:vAlign w:val="center"/>
                              <w:hideMark/>
                            </w:tcPr>
                            <w:p w14:paraId="7DD722C3" w14:textId="77777777" w:rsidR="00951B4E" w:rsidRPr="00951B4E" w:rsidRDefault="00951B4E" w:rsidP="00951B4E">
                              <w:pPr>
                                <w:spacing w:after="0" w:line="240" w:lineRule="auto"/>
                                <w:rPr>
                                  <w:vanish/>
                                </w:rPr>
                              </w:pPr>
                            </w:p>
                          </w:tc>
                        </w:tr>
                      </w:tbl>
                      <w:p w14:paraId="3F4ECE31" w14:textId="77777777" w:rsidR="00951B4E" w:rsidRPr="00951B4E" w:rsidRDefault="00951B4E" w:rsidP="00951B4E">
                        <w:pPr>
                          <w:spacing w:after="0" w:line="240" w:lineRule="auto"/>
                        </w:pPr>
                      </w:p>
                    </w:tc>
                  </w:tr>
                </w:tbl>
                <w:p w14:paraId="026136AA" w14:textId="77777777" w:rsidR="00951B4E" w:rsidRPr="00951B4E" w:rsidRDefault="00951B4E" w:rsidP="00951B4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51B4E" w:rsidRPr="00951B4E" w14:paraId="12FE72D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51B4E" w:rsidRPr="00951B4E" w14:paraId="2F9DF9F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51B4E" w:rsidRPr="00951B4E" w14:paraId="65DB50EA" w14:textId="77777777">
                                <w:tc>
                                  <w:tcPr>
                                    <w:tcW w:w="0" w:type="auto"/>
                                    <w:tcMar>
                                      <w:top w:w="0" w:type="dxa"/>
                                      <w:left w:w="270" w:type="dxa"/>
                                      <w:bottom w:w="135" w:type="dxa"/>
                                      <w:right w:w="270" w:type="dxa"/>
                                    </w:tcMar>
                                    <w:hideMark/>
                                  </w:tcPr>
                                  <w:p w14:paraId="667AC71C" w14:textId="77777777" w:rsidR="00951B4E" w:rsidRPr="00951B4E" w:rsidRDefault="00951B4E" w:rsidP="00951B4E">
                                    <w:pPr>
                                      <w:spacing w:after="0" w:line="240" w:lineRule="auto"/>
                                      <w:rPr>
                                        <w:b/>
                                        <w:bCs/>
                                      </w:rPr>
                                    </w:pPr>
                                    <w:r w:rsidRPr="00951B4E">
                                      <w:rPr>
                                        <w:b/>
                                        <w:bCs/>
                                      </w:rPr>
                                      <w:t>Dispensing and Supply Updates</w:t>
                                    </w:r>
                                  </w:p>
                                  <w:p w14:paraId="0F357596" w14:textId="77777777" w:rsidR="00951B4E" w:rsidRPr="00951B4E" w:rsidRDefault="00951B4E" w:rsidP="00951B4E">
                                    <w:pPr>
                                      <w:spacing w:after="0" w:line="240" w:lineRule="auto"/>
                                    </w:pPr>
                                    <w:r w:rsidRPr="00951B4E">
                                      <w:t>A notice has been published by the Department of Health and Social Care:</w:t>
                                    </w:r>
                                  </w:p>
                                  <w:p w14:paraId="10ECC201" w14:textId="77777777" w:rsidR="00951B4E" w:rsidRPr="00951B4E" w:rsidRDefault="00951B4E" w:rsidP="00951B4E">
                                    <w:pPr>
                                      <w:numPr>
                                        <w:ilvl w:val="0"/>
                                        <w:numId w:val="1"/>
                                      </w:numPr>
                                      <w:spacing w:after="0" w:line="240" w:lineRule="auto"/>
                                    </w:pPr>
                                    <w:hyperlink r:id="rId18" w:tgtFrame="_blank" w:history="1">
                                      <w:r w:rsidRPr="00951B4E">
                                        <w:rPr>
                                          <w:rStyle w:val="Hyperlink"/>
                                        </w:rPr>
                                        <w:t>Tier 3 Medicine Supply: Rivastigmine 4.6mg/24hours and 9.5mg/24hours transdermal patches</w:t>
                                      </w:r>
                                    </w:hyperlink>
                                  </w:p>
                                </w:tc>
                              </w:tr>
                            </w:tbl>
                            <w:p w14:paraId="29BC15D3" w14:textId="77777777" w:rsidR="00951B4E" w:rsidRPr="00951B4E" w:rsidRDefault="00951B4E" w:rsidP="00951B4E">
                              <w:pPr>
                                <w:spacing w:after="0" w:line="240" w:lineRule="auto"/>
                              </w:pPr>
                            </w:p>
                          </w:tc>
                        </w:tr>
                      </w:tbl>
                      <w:p w14:paraId="5A8A9EE4" w14:textId="77777777" w:rsidR="00951B4E" w:rsidRPr="00951B4E" w:rsidRDefault="00951B4E" w:rsidP="00951B4E">
                        <w:pPr>
                          <w:spacing w:after="0" w:line="240" w:lineRule="auto"/>
                        </w:pPr>
                      </w:p>
                    </w:tc>
                  </w:tr>
                </w:tbl>
                <w:p w14:paraId="468845B2" w14:textId="77777777" w:rsidR="00951B4E" w:rsidRPr="00951B4E" w:rsidRDefault="00951B4E" w:rsidP="00951B4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51B4E" w:rsidRPr="00951B4E" w14:paraId="0801A5F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951B4E" w:rsidRPr="00951B4E" w14:paraId="4EEA0F0A" w14:textId="77777777">
                          <w:trPr>
                            <w:hidden/>
                          </w:trPr>
                          <w:tc>
                            <w:tcPr>
                              <w:tcW w:w="0" w:type="auto"/>
                              <w:tcBorders>
                                <w:top w:val="single" w:sz="12" w:space="0" w:color="106B62"/>
                                <w:left w:val="nil"/>
                                <w:bottom w:val="nil"/>
                                <w:right w:val="nil"/>
                              </w:tcBorders>
                              <w:vAlign w:val="center"/>
                              <w:hideMark/>
                            </w:tcPr>
                            <w:p w14:paraId="74E6A237" w14:textId="77777777" w:rsidR="00951B4E" w:rsidRPr="00951B4E" w:rsidRDefault="00951B4E" w:rsidP="00951B4E">
                              <w:pPr>
                                <w:spacing w:after="0" w:line="240" w:lineRule="auto"/>
                                <w:rPr>
                                  <w:vanish/>
                                </w:rPr>
                              </w:pPr>
                            </w:p>
                          </w:tc>
                        </w:tr>
                      </w:tbl>
                      <w:p w14:paraId="044FE49A" w14:textId="77777777" w:rsidR="00951B4E" w:rsidRPr="00951B4E" w:rsidRDefault="00951B4E" w:rsidP="00951B4E">
                        <w:pPr>
                          <w:spacing w:after="0" w:line="240" w:lineRule="auto"/>
                        </w:pPr>
                      </w:p>
                    </w:tc>
                  </w:tr>
                </w:tbl>
                <w:p w14:paraId="42499DAC" w14:textId="77777777" w:rsidR="00951B4E" w:rsidRPr="00951B4E" w:rsidRDefault="00951B4E" w:rsidP="00951B4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51B4E" w:rsidRPr="00951B4E" w14:paraId="64B701CC"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951B4E" w:rsidRPr="00951B4E" w14:paraId="3AADD14D" w14:textId="77777777">
                          <w:tc>
                            <w:tcPr>
                              <w:tcW w:w="0" w:type="auto"/>
                              <w:tcMar>
                                <w:top w:w="0" w:type="dxa"/>
                                <w:left w:w="135" w:type="dxa"/>
                                <w:bottom w:w="0" w:type="dxa"/>
                                <w:right w:w="135" w:type="dxa"/>
                              </w:tcMar>
                              <w:hideMark/>
                            </w:tcPr>
                            <w:p w14:paraId="1D32A342" w14:textId="0F322CFF" w:rsidR="00951B4E" w:rsidRPr="00951B4E" w:rsidRDefault="00951B4E" w:rsidP="00951B4E">
                              <w:pPr>
                                <w:spacing w:after="0" w:line="240" w:lineRule="auto"/>
                              </w:pPr>
                              <w:r w:rsidRPr="00951B4E">
                                <w:drawing>
                                  <wp:inline distT="0" distB="0" distL="0" distR="0" wp14:anchorId="78C0374D" wp14:editId="14FED4B0">
                                    <wp:extent cx="5372100" cy="838200"/>
                                    <wp:effectExtent l="0" t="0" r="0" b="0"/>
                                    <wp:docPr id="208278472" name="Picture 14" descr="Community Pharmacy England banner">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unity Pharmacy England bann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394344E6" w14:textId="77777777" w:rsidR="00951B4E" w:rsidRPr="00951B4E" w:rsidRDefault="00951B4E" w:rsidP="00951B4E">
                        <w:pPr>
                          <w:spacing w:after="0" w:line="240" w:lineRule="auto"/>
                        </w:pPr>
                      </w:p>
                    </w:tc>
                  </w:tr>
                </w:tbl>
                <w:p w14:paraId="5BCCCB92" w14:textId="77777777" w:rsidR="00951B4E" w:rsidRPr="00951B4E" w:rsidRDefault="00951B4E" w:rsidP="00951B4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51B4E" w:rsidRPr="00951B4E" w14:paraId="3F3B940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951B4E" w:rsidRPr="00951B4E" w14:paraId="59E734D7" w14:textId="77777777">
                          <w:trPr>
                            <w:hidden/>
                          </w:trPr>
                          <w:tc>
                            <w:tcPr>
                              <w:tcW w:w="0" w:type="auto"/>
                              <w:tcBorders>
                                <w:top w:val="single" w:sz="12" w:space="0" w:color="106B62"/>
                                <w:left w:val="nil"/>
                                <w:bottom w:val="nil"/>
                                <w:right w:val="nil"/>
                              </w:tcBorders>
                              <w:vAlign w:val="center"/>
                              <w:hideMark/>
                            </w:tcPr>
                            <w:p w14:paraId="5AAA7F6C" w14:textId="77777777" w:rsidR="00951B4E" w:rsidRPr="00951B4E" w:rsidRDefault="00951B4E" w:rsidP="00951B4E">
                              <w:pPr>
                                <w:spacing w:after="0" w:line="240" w:lineRule="auto"/>
                                <w:rPr>
                                  <w:vanish/>
                                </w:rPr>
                              </w:pPr>
                            </w:p>
                          </w:tc>
                        </w:tr>
                      </w:tbl>
                      <w:p w14:paraId="15E2F772" w14:textId="77777777" w:rsidR="00951B4E" w:rsidRPr="00951B4E" w:rsidRDefault="00951B4E" w:rsidP="00951B4E">
                        <w:pPr>
                          <w:spacing w:after="0" w:line="240" w:lineRule="auto"/>
                        </w:pPr>
                      </w:p>
                    </w:tc>
                  </w:tr>
                </w:tbl>
                <w:p w14:paraId="6BA997B1" w14:textId="77777777" w:rsidR="00951B4E" w:rsidRPr="00951B4E" w:rsidRDefault="00951B4E" w:rsidP="00951B4E">
                  <w:pPr>
                    <w:spacing w:after="0" w:line="240" w:lineRule="auto"/>
                  </w:pPr>
                </w:p>
              </w:tc>
            </w:tr>
            <w:tr w:rsidR="00951B4E" w:rsidRPr="00951B4E" w14:paraId="6512165F"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951B4E" w:rsidRPr="00951B4E" w14:paraId="4B8E12E9"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951B4E" w:rsidRPr="00951B4E" w14:paraId="57F06B03"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951B4E" w:rsidRPr="00951B4E" w14:paraId="59B9C3C5"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951B4E" w:rsidRPr="00951B4E" w14:paraId="67C1F1F7"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951B4E" w:rsidRPr="00951B4E" w14:paraId="70A02418"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951B4E" w:rsidRPr="00951B4E" w14:paraId="560A1559"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51B4E" w:rsidRPr="00951B4E" w14:paraId="47AD8AB8"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951B4E" w:rsidRPr="00951B4E" w14:paraId="1190982D" w14:textId="77777777">
                                                              <w:tc>
                                                                <w:tcPr>
                                                                  <w:tcW w:w="360" w:type="dxa"/>
                                                                  <w:vAlign w:val="center"/>
                                                                  <w:hideMark/>
                                                                </w:tcPr>
                                                                <w:p w14:paraId="3B644AA6" w14:textId="506BF1BD" w:rsidR="00951B4E" w:rsidRPr="00951B4E" w:rsidRDefault="00951B4E" w:rsidP="00951B4E">
                                                                  <w:pPr>
                                                                    <w:spacing w:after="0" w:line="240" w:lineRule="auto"/>
                                                                  </w:pPr>
                                                                  <w:r w:rsidRPr="00951B4E">
                                                                    <w:rPr>
                                                                      <w:u w:val="single"/>
                                                                    </w:rPr>
                                                                    <w:lastRenderedPageBreak/>
                                                                    <w:drawing>
                                                                      <wp:inline distT="0" distB="0" distL="0" distR="0" wp14:anchorId="01168302" wp14:editId="3A2C4BFD">
                                                                        <wp:extent cx="228600" cy="228600"/>
                                                                        <wp:effectExtent l="0" t="0" r="0" b="0"/>
                                                                        <wp:docPr id="158112637" name="Picture 13" descr="Twitter">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32AAFF7" w14:textId="77777777" w:rsidR="00951B4E" w:rsidRPr="00951B4E" w:rsidRDefault="00951B4E" w:rsidP="00951B4E">
                                                            <w:pPr>
                                                              <w:spacing w:after="0" w:line="240" w:lineRule="auto"/>
                                                            </w:pPr>
                                                          </w:p>
                                                        </w:tc>
                                                      </w:tr>
                                                    </w:tbl>
                                                    <w:p w14:paraId="67AF9593" w14:textId="77777777" w:rsidR="00951B4E" w:rsidRPr="00951B4E" w:rsidRDefault="00951B4E" w:rsidP="00951B4E">
                                                      <w:pPr>
                                                        <w:spacing w:after="0" w:line="240" w:lineRule="auto"/>
                                                      </w:pPr>
                                                    </w:p>
                                                  </w:tc>
                                                </w:tr>
                                              </w:tbl>
                                              <w:p w14:paraId="5BE1D537" w14:textId="77777777" w:rsidR="00951B4E" w:rsidRPr="00951B4E" w:rsidRDefault="00951B4E" w:rsidP="00951B4E">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951B4E" w:rsidRPr="00951B4E" w14:paraId="0F81BA52"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51B4E" w:rsidRPr="00951B4E" w14:paraId="40464C8C"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951B4E" w:rsidRPr="00951B4E" w14:paraId="603D9A84" w14:textId="77777777">
                                                              <w:tc>
                                                                <w:tcPr>
                                                                  <w:tcW w:w="360" w:type="dxa"/>
                                                                  <w:vAlign w:val="center"/>
                                                                  <w:hideMark/>
                                                                </w:tcPr>
                                                                <w:p w14:paraId="01BD8FAD" w14:textId="77F0BDA2" w:rsidR="00951B4E" w:rsidRPr="00951B4E" w:rsidRDefault="00951B4E" w:rsidP="00951B4E">
                                                                  <w:pPr>
                                                                    <w:spacing w:after="0" w:line="240" w:lineRule="auto"/>
                                                                  </w:pPr>
                                                                  <w:r w:rsidRPr="00951B4E">
                                                                    <w:rPr>
                                                                      <w:u w:val="single"/>
                                                                    </w:rPr>
                                                                    <w:drawing>
                                                                      <wp:inline distT="0" distB="0" distL="0" distR="0" wp14:anchorId="57AC84EB" wp14:editId="22036970">
                                                                        <wp:extent cx="228600" cy="228600"/>
                                                                        <wp:effectExtent l="0" t="0" r="0" b="0"/>
                                                                        <wp:docPr id="1781188146" name="Picture 12" descr="Facebook">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65D9C6A" w14:textId="77777777" w:rsidR="00951B4E" w:rsidRPr="00951B4E" w:rsidRDefault="00951B4E" w:rsidP="00951B4E">
                                                            <w:pPr>
                                                              <w:spacing w:after="0" w:line="240" w:lineRule="auto"/>
                                                            </w:pPr>
                                                          </w:p>
                                                        </w:tc>
                                                      </w:tr>
                                                    </w:tbl>
                                                    <w:p w14:paraId="63F37FFB" w14:textId="77777777" w:rsidR="00951B4E" w:rsidRPr="00951B4E" w:rsidRDefault="00951B4E" w:rsidP="00951B4E">
                                                      <w:pPr>
                                                        <w:spacing w:after="0" w:line="240" w:lineRule="auto"/>
                                                      </w:pPr>
                                                    </w:p>
                                                  </w:tc>
                                                </w:tr>
                                              </w:tbl>
                                              <w:p w14:paraId="7ED5921C" w14:textId="77777777" w:rsidR="00951B4E" w:rsidRPr="00951B4E" w:rsidRDefault="00951B4E" w:rsidP="00951B4E">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951B4E" w:rsidRPr="00951B4E" w14:paraId="767DCBC1"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51B4E" w:rsidRPr="00951B4E" w14:paraId="7FB2993B"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951B4E" w:rsidRPr="00951B4E" w14:paraId="2C76F51C" w14:textId="77777777">
                                                              <w:tc>
                                                                <w:tcPr>
                                                                  <w:tcW w:w="360" w:type="dxa"/>
                                                                  <w:vAlign w:val="center"/>
                                                                  <w:hideMark/>
                                                                </w:tcPr>
                                                                <w:p w14:paraId="62533075" w14:textId="3DCBC314" w:rsidR="00951B4E" w:rsidRPr="00951B4E" w:rsidRDefault="00951B4E" w:rsidP="00951B4E">
                                                                  <w:pPr>
                                                                    <w:spacing w:after="0" w:line="240" w:lineRule="auto"/>
                                                                  </w:pPr>
                                                                  <w:r w:rsidRPr="00951B4E">
                                                                    <w:rPr>
                                                                      <w:u w:val="single"/>
                                                                    </w:rPr>
                                                                    <w:drawing>
                                                                      <wp:inline distT="0" distB="0" distL="0" distR="0" wp14:anchorId="1074171F" wp14:editId="14ACA1E6">
                                                                        <wp:extent cx="228600" cy="228600"/>
                                                                        <wp:effectExtent l="0" t="0" r="0" b="0"/>
                                                                        <wp:docPr id="619547057" name="Picture 11" descr="LinkedIn">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AA60FA2" w14:textId="77777777" w:rsidR="00951B4E" w:rsidRPr="00951B4E" w:rsidRDefault="00951B4E" w:rsidP="00951B4E">
                                                            <w:pPr>
                                                              <w:spacing w:after="0" w:line="240" w:lineRule="auto"/>
                                                            </w:pPr>
                                                          </w:p>
                                                        </w:tc>
                                                      </w:tr>
                                                    </w:tbl>
                                                    <w:p w14:paraId="01AD7568" w14:textId="77777777" w:rsidR="00951B4E" w:rsidRPr="00951B4E" w:rsidRDefault="00951B4E" w:rsidP="00951B4E">
                                                      <w:pPr>
                                                        <w:spacing w:after="0" w:line="240" w:lineRule="auto"/>
                                                      </w:pPr>
                                                    </w:p>
                                                  </w:tc>
                                                </w:tr>
                                              </w:tbl>
                                              <w:p w14:paraId="52FE9510" w14:textId="77777777" w:rsidR="00951B4E" w:rsidRPr="00951B4E" w:rsidRDefault="00951B4E" w:rsidP="00951B4E">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951B4E" w:rsidRPr="00951B4E" w14:paraId="7D348E5A"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951B4E" w:rsidRPr="00951B4E" w14:paraId="4B0264C3"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951B4E" w:rsidRPr="00951B4E" w14:paraId="7E775B1C" w14:textId="77777777">
                                                              <w:tc>
                                                                <w:tcPr>
                                                                  <w:tcW w:w="360" w:type="dxa"/>
                                                                  <w:vAlign w:val="center"/>
                                                                  <w:hideMark/>
                                                                </w:tcPr>
                                                                <w:p w14:paraId="0BA97197" w14:textId="4CE54827" w:rsidR="00951B4E" w:rsidRPr="00951B4E" w:rsidRDefault="00951B4E" w:rsidP="00951B4E">
                                                                  <w:pPr>
                                                                    <w:spacing w:after="0" w:line="240" w:lineRule="auto"/>
                                                                  </w:pPr>
                                                                  <w:r w:rsidRPr="00951B4E">
                                                                    <w:rPr>
                                                                      <w:u w:val="single"/>
                                                                    </w:rPr>
                                                                    <w:drawing>
                                                                      <wp:inline distT="0" distB="0" distL="0" distR="0" wp14:anchorId="50A7C6D8" wp14:editId="4AF8FBEB">
                                                                        <wp:extent cx="228600" cy="228600"/>
                                                                        <wp:effectExtent l="0" t="0" r="0" b="0"/>
                                                                        <wp:docPr id="632595830" name="Picture 10" descr="Website">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3EF3649" w14:textId="77777777" w:rsidR="00951B4E" w:rsidRPr="00951B4E" w:rsidRDefault="00951B4E" w:rsidP="00951B4E">
                                                            <w:pPr>
                                                              <w:spacing w:after="0" w:line="240" w:lineRule="auto"/>
                                                            </w:pPr>
                                                          </w:p>
                                                        </w:tc>
                                                      </w:tr>
                                                    </w:tbl>
                                                    <w:p w14:paraId="35E0694D" w14:textId="77777777" w:rsidR="00951B4E" w:rsidRPr="00951B4E" w:rsidRDefault="00951B4E" w:rsidP="00951B4E">
                                                      <w:pPr>
                                                        <w:spacing w:after="0" w:line="240" w:lineRule="auto"/>
                                                      </w:pPr>
                                                    </w:p>
                                                  </w:tc>
                                                </w:tr>
                                              </w:tbl>
                                              <w:p w14:paraId="64461BAA" w14:textId="77777777" w:rsidR="00951B4E" w:rsidRPr="00951B4E" w:rsidRDefault="00951B4E" w:rsidP="00951B4E">
                                                <w:pPr>
                                                  <w:spacing w:after="0" w:line="240" w:lineRule="auto"/>
                                                </w:pPr>
                                              </w:p>
                                            </w:tc>
                                          </w:tr>
                                        </w:tbl>
                                        <w:p w14:paraId="4A9596AB" w14:textId="77777777" w:rsidR="00951B4E" w:rsidRPr="00951B4E" w:rsidRDefault="00951B4E" w:rsidP="00951B4E">
                                          <w:pPr>
                                            <w:spacing w:after="0" w:line="240" w:lineRule="auto"/>
                                          </w:pPr>
                                        </w:p>
                                      </w:tc>
                                    </w:tr>
                                  </w:tbl>
                                  <w:p w14:paraId="166C7463" w14:textId="77777777" w:rsidR="00951B4E" w:rsidRPr="00951B4E" w:rsidRDefault="00951B4E" w:rsidP="00951B4E">
                                    <w:pPr>
                                      <w:spacing w:after="0" w:line="240" w:lineRule="auto"/>
                                    </w:pPr>
                                  </w:p>
                                </w:tc>
                              </w:tr>
                            </w:tbl>
                            <w:p w14:paraId="4698332F" w14:textId="77777777" w:rsidR="00951B4E" w:rsidRPr="00951B4E" w:rsidRDefault="00951B4E" w:rsidP="00951B4E">
                              <w:pPr>
                                <w:spacing w:after="0" w:line="240" w:lineRule="auto"/>
                              </w:pPr>
                            </w:p>
                          </w:tc>
                        </w:tr>
                      </w:tbl>
                      <w:p w14:paraId="3D46433B" w14:textId="77777777" w:rsidR="00951B4E" w:rsidRPr="00951B4E" w:rsidRDefault="00951B4E" w:rsidP="00951B4E">
                        <w:pPr>
                          <w:spacing w:after="0" w:line="240" w:lineRule="auto"/>
                        </w:pPr>
                      </w:p>
                    </w:tc>
                  </w:tr>
                </w:tbl>
                <w:p w14:paraId="247864BD" w14:textId="77777777" w:rsidR="00951B4E" w:rsidRPr="00951B4E" w:rsidRDefault="00951B4E" w:rsidP="00951B4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951B4E" w:rsidRPr="00951B4E" w14:paraId="5DCA806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951B4E" w:rsidRPr="00951B4E" w14:paraId="27367FB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951B4E" w:rsidRPr="00951B4E" w14:paraId="4D4B4D04" w14:textId="77777777">
                                <w:tc>
                                  <w:tcPr>
                                    <w:tcW w:w="0" w:type="auto"/>
                                    <w:tcMar>
                                      <w:top w:w="0" w:type="dxa"/>
                                      <w:left w:w="270" w:type="dxa"/>
                                      <w:bottom w:w="135" w:type="dxa"/>
                                      <w:right w:w="270" w:type="dxa"/>
                                    </w:tcMar>
                                    <w:hideMark/>
                                  </w:tcPr>
                                  <w:p w14:paraId="39BD764F" w14:textId="77777777" w:rsidR="00951B4E" w:rsidRPr="00951B4E" w:rsidRDefault="00951B4E" w:rsidP="00951B4E">
                                    <w:pPr>
                                      <w:spacing w:after="0" w:line="240" w:lineRule="auto"/>
                                      <w:jc w:val="center"/>
                                    </w:pPr>
                                    <w:r w:rsidRPr="00951B4E">
                                      <w:rPr>
                                        <w:b/>
                                        <w:bCs/>
                                      </w:rPr>
                                      <w:t>Community Pharmacy England</w:t>
                                    </w:r>
                                    <w:r w:rsidRPr="00951B4E">
                                      <w:br/>
                                      <w:t>Address: 14 Hosier Lane, London EC1A 9LQ</w:t>
                                    </w:r>
                                    <w:r w:rsidRPr="00951B4E">
                                      <w:br/>
                                      <w:t xml:space="preserve">Tel: 0203 1220 810 | Email: </w:t>
                                    </w:r>
                                    <w:hyperlink r:id="rId29" w:history="1">
                                      <w:r w:rsidRPr="00951B4E">
                                        <w:rPr>
                                          <w:rStyle w:val="Hyperlink"/>
                                        </w:rPr>
                                        <w:t>comms.team@cpe.org.uk</w:t>
                                      </w:r>
                                    </w:hyperlink>
                                  </w:p>
                                  <w:p w14:paraId="347091C3" w14:textId="77777777" w:rsidR="00951B4E" w:rsidRPr="00951B4E" w:rsidRDefault="00951B4E" w:rsidP="00951B4E">
                                    <w:pPr>
                                      <w:spacing w:after="0" w:line="240" w:lineRule="auto"/>
                                      <w:jc w:val="center"/>
                                    </w:pPr>
                                    <w:r w:rsidRPr="00951B4E">
                                      <w:rPr>
                                        <w:i/>
                                        <w:iCs/>
                                      </w:rPr>
                                      <w:t xml:space="preserve">Copyright © 2025 Community Pharmacy England, </w:t>
                                    </w:r>
                                    <w:proofErr w:type="gramStart"/>
                                    <w:r w:rsidRPr="00951B4E">
                                      <w:rPr>
                                        <w:i/>
                                        <w:iCs/>
                                      </w:rPr>
                                      <w:t>All</w:t>
                                    </w:r>
                                    <w:proofErr w:type="gramEnd"/>
                                    <w:r w:rsidRPr="00951B4E">
                                      <w:rPr>
                                        <w:i/>
                                        <w:iCs/>
                                      </w:rPr>
                                      <w:t xml:space="preserve"> rights reserved.</w:t>
                                    </w:r>
                                  </w:p>
                                  <w:p w14:paraId="2C3A2287" w14:textId="1A3E6603" w:rsidR="00951B4E" w:rsidRPr="00951B4E" w:rsidRDefault="00951B4E" w:rsidP="00951B4E">
                                    <w:pPr>
                                      <w:spacing w:after="0" w:line="240" w:lineRule="auto"/>
                                      <w:jc w:val="center"/>
                                    </w:pPr>
                                    <w:r w:rsidRPr="00951B4E">
                                      <w:t>You are receiving this email because you are subscribed to our newsletters. Community Pharmacy England is the operating name of the Pharmaceutical Services Negotiating Committee (PSNC).</w:t>
                                    </w:r>
                                  </w:p>
                                </w:tc>
                              </w:tr>
                            </w:tbl>
                            <w:p w14:paraId="5CD6603A" w14:textId="77777777" w:rsidR="00951B4E" w:rsidRPr="00951B4E" w:rsidRDefault="00951B4E" w:rsidP="00951B4E">
                              <w:pPr>
                                <w:spacing w:after="0" w:line="240" w:lineRule="auto"/>
                              </w:pPr>
                            </w:p>
                          </w:tc>
                        </w:tr>
                      </w:tbl>
                      <w:p w14:paraId="70CF5A5C" w14:textId="77777777" w:rsidR="00951B4E" w:rsidRPr="00951B4E" w:rsidRDefault="00951B4E" w:rsidP="00951B4E">
                        <w:pPr>
                          <w:spacing w:after="0" w:line="240" w:lineRule="auto"/>
                        </w:pPr>
                      </w:p>
                    </w:tc>
                  </w:tr>
                </w:tbl>
                <w:p w14:paraId="3CAD7298" w14:textId="77777777" w:rsidR="00951B4E" w:rsidRPr="00951B4E" w:rsidRDefault="00951B4E" w:rsidP="00951B4E">
                  <w:pPr>
                    <w:spacing w:after="0" w:line="240" w:lineRule="auto"/>
                  </w:pPr>
                </w:p>
              </w:tc>
            </w:tr>
          </w:tbl>
          <w:p w14:paraId="01F11C99" w14:textId="77777777" w:rsidR="00951B4E" w:rsidRPr="00951B4E" w:rsidRDefault="00951B4E" w:rsidP="00951B4E">
            <w:pPr>
              <w:spacing w:after="0" w:line="240" w:lineRule="auto"/>
            </w:pPr>
          </w:p>
        </w:tc>
      </w:tr>
    </w:tbl>
    <w:p w14:paraId="61F8B031"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6F3B72"/>
    <w:multiLevelType w:val="multilevel"/>
    <w:tmpl w:val="A5623CC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8694459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B4E"/>
    <w:rsid w:val="00413E92"/>
    <w:rsid w:val="006A6164"/>
    <w:rsid w:val="00951B4E"/>
    <w:rsid w:val="00B96193"/>
    <w:rsid w:val="00D55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B678C"/>
  <w15:chartTrackingRefBased/>
  <w15:docId w15:val="{71F44BC6-F922-4F2D-A914-5C419AE73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1B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1B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1B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1B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1B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1B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B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B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B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B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1B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1B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1B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1B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1B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B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B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B4E"/>
    <w:rPr>
      <w:rFonts w:eastAsiaTheme="majorEastAsia" w:cstheme="majorBidi"/>
      <w:color w:val="272727" w:themeColor="text1" w:themeTint="D8"/>
    </w:rPr>
  </w:style>
  <w:style w:type="paragraph" w:styleId="Title">
    <w:name w:val="Title"/>
    <w:basedOn w:val="Normal"/>
    <w:next w:val="Normal"/>
    <w:link w:val="TitleChar"/>
    <w:uiPriority w:val="10"/>
    <w:qFormat/>
    <w:rsid w:val="00951B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B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B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B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B4E"/>
    <w:pPr>
      <w:spacing w:before="160"/>
      <w:jc w:val="center"/>
    </w:pPr>
    <w:rPr>
      <w:i/>
      <w:iCs/>
      <w:color w:val="404040" w:themeColor="text1" w:themeTint="BF"/>
    </w:rPr>
  </w:style>
  <w:style w:type="character" w:customStyle="1" w:styleId="QuoteChar">
    <w:name w:val="Quote Char"/>
    <w:basedOn w:val="DefaultParagraphFont"/>
    <w:link w:val="Quote"/>
    <w:uiPriority w:val="29"/>
    <w:rsid w:val="00951B4E"/>
    <w:rPr>
      <w:i/>
      <w:iCs/>
      <w:color w:val="404040" w:themeColor="text1" w:themeTint="BF"/>
    </w:rPr>
  </w:style>
  <w:style w:type="paragraph" w:styleId="ListParagraph">
    <w:name w:val="List Paragraph"/>
    <w:basedOn w:val="Normal"/>
    <w:uiPriority w:val="34"/>
    <w:qFormat/>
    <w:rsid w:val="00951B4E"/>
    <w:pPr>
      <w:ind w:left="720"/>
      <w:contextualSpacing/>
    </w:pPr>
  </w:style>
  <w:style w:type="character" w:styleId="IntenseEmphasis">
    <w:name w:val="Intense Emphasis"/>
    <w:basedOn w:val="DefaultParagraphFont"/>
    <w:uiPriority w:val="21"/>
    <w:qFormat/>
    <w:rsid w:val="00951B4E"/>
    <w:rPr>
      <w:i/>
      <w:iCs/>
      <w:color w:val="0F4761" w:themeColor="accent1" w:themeShade="BF"/>
    </w:rPr>
  </w:style>
  <w:style w:type="paragraph" w:styleId="IntenseQuote">
    <w:name w:val="Intense Quote"/>
    <w:basedOn w:val="Normal"/>
    <w:next w:val="Normal"/>
    <w:link w:val="IntenseQuoteChar"/>
    <w:uiPriority w:val="30"/>
    <w:qFormat/>
    <w:rsid w:val="00951B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1B4E"/>
    <w:rPr>
      <w:i/>
      <w:iCs/>
      <w:color w:val="0F4761" w:themeColor="accent1" w:themeShade="BF"/>
    </w:rPr>
  </w:style>
  <w:style w:type="character" w:styleId="IntenseReference">
    <w:name w:val="Intense Reference"/>
    <w:basedOn w:val="DefaultParagraphFont"/>
    <w:uiPriority w:val="32"/>
    <w:qFormat/>
    <w:rsid w:val="00951B4E"/>
    <w:rPr>
      <w:b/>
      <w:bCs/>
      <w:smallCaps/>
      <w:color w:val="0F4761" w:themeColor="accent1" w:themeShade="BF"/>
      <w:spacing w:val="5"/>
    </w:rPr>
  </w:style>
  <w:style w:type="character" w:styleId="Hyperlink">
    <w:name w:val="Hyperlink"/>
    <w:basedOn w:val="DefaultParagraphFont"/>
    <w:uiPriority w:val="99"/>
    <w:unhideWhenUsed/>
    <w:rsid w:val="00951B4E"/>
    <w:rPr>
      <w:color w:val="467886" w:themeColor="hyperlink"/>
      <w:u w:val="single"/>
    </w:rPr>
  </w:style>
  <w:style w:type="character" w:styleId="UnresolvedMention">
    <w:name w:val="Unresolved Mention"/>
    <w:basedOn w:val="DefaultParagraphFont"/>
    <w:uiPriority w:val="99"/>
    <w:semiHidden/>
    <w:unhideWhenUsed/>
    <w:rsid w:val="00951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pe.us7.list-manage.com/track/click?u=86d41ab7fa4c7c2c5d7210782&amp;id=554a16b1ad&amp;e=d19e9fd41c" TargetMode="External"/><Relationship Id="rId18" Type="http://schemas.openxmlformats.org/officeDocument/2006/relationships/hyperlink" Target="https://cpe.us7.list-manage.com/track/click?u=86d41ab7fa4c7c2c5d7210782&amp;id=f9e5f07bc6&amp;e=d19e9fd41c" TargetMode="External"/><Relationship Id="rId26"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yperlink" Target="https://cpe.us7.list-manage.com/track/click?u=86d41ab7fa4c7c2c5d7210782&amp;id=ea650532a3&amp;e=d19e9fd41c" TargetMode="External"/><Relationship Id="rId34" Type="http://schemas.openxmlformats.org/officeDocument/2006/relationships/customXml" Target="../customXml/item3.xml"/><Relationship Id="rId7" Type="http://schemas.openxmlformats.org/officeDocument/2006/relationships/image" Target="media/image2.png"/><Relationship Id="rId12" Type="http://schemas.openxmlformats.org/officeDocument/2006/relationships/hyperlink" Target="mailto:ds.team@cpe.org.uk" TargetMode="External"/><Relationship Id="rId17" Type="http://schemas.openxmlformats.org/officeDocument/2006/relationships/hyperlink" Target="https://cpe.us7.list-manage.com/track/click?u=86d41ab7fa4c7c2c5d7210782&amp;id=36b1219e76&amp;e=d19e9fd41c" TargetMode="External"/><Relationship Id="rId25" Type="http://schemas.openxmlformats.org/officeDocument/2006/relationships/hyperlink" Target="https://cpe.us7.list-manage.com/track/click?u=86d41ab7fa4c7c2c5d7210782&amp;id=bed1bc98a2&amp;e=d19e9fd41c" TargetMode="Externa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cpe.us7.list-manage.com/track/click?u=86d41ab7fa4c7c2c5d7210782&amp;id=8c587d529a&amp;e=d19e9fd41c" TargetMode="External"/><Relationship Id="rId20" Type="http://schemas.openxmlformats.org/officeDocument/2006/relationships/image" Target="media/image5.png"/><Relationship Id="rId29" Type="http://schemas.openxmlformats.org/officeDocument/2006/relationships/hyperlink" Target="mailto:comms.team@cpe.org.uk"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3371f27a3b&amp;e=d19e9fd41c" TargetMode="External"/><Relationship Id="rId24" Type="http://schemas.openxmlformats.org/officeDocument/2006/relationships/image" Target="media/image7.png"/><Relationship Id="rId32" Type="http://schemas.openxmlformats.org/officeDocument/2006/relationships/customXml" Target="../customXml/item1.xml"/><Relationship Id="rId5" Type="http://schemas.openxmlformats.org/officeDocument/2006/relationships/hyperlink" Target="https://cpe.us7.list-manage.com/track/click?u=86d41ab7fa4c7c2c5d7210782&amp;id=6035c829d5&amp;e=d19e9fd41c" TargetMode="External"/><Relationship Id="rId15" Type="http://schemas.openxmlformats.org/officeDocument/2006/relationships/image" Target="media/image4.png"/><Relationship Id="rId23" Type="http://schemas.openxmlformats.org/officeDocument/2006/relationships/hyperlink" Target="https://cpe.us7.list-manage.com/track/click?u=86d41ab7fa4c7c2c5d7210782&amp;id=eab994558f&amp;e=d19e9fd41c" TargetMode="External"/><Relationship Id="rId28" Type="http://schemas.openxmlformats.org/officeDocument/2006/relationships/image" Target="media/image9.png"/><Relationship Id="rId10" Type="http://schemas.openxmlformats.org/officeDocument/2006/relationships/image" Target="https://mcusercontent.com/86d41ab7fa4c7c2c5d7210782/images/d890a8f9-45be-54fd-e54d-365c4d9a18be.gif" TargetMode="External"/><Relationship Id="rId19" Type="http://schemas.openxmlformats.org/officeDocument/2006/relationships/hyperlink" Target="https://cpe.us7.list-manage.com/track/click?u=86d41ab7fa4c7c2c5d7210782&amp;id=4724449f0e&amp;e=d19e9fd41c"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yperlink" Target="https://cpe.us7.list-manage.com/track/click?u=86d41ab7fa4c7c2c5d7210782&amp;id=654e2d958d&amp;e=d19e9fd41c" TargetMode="External"/><Relationship Id="rId22" Type="http://schemas.openxmlformats.org/officeDocument/2006/relationships/image" Target="media/image6.png"/><Relationship Id="rId27" Type="http://schemas.openxmlformats.org/officeDocument/2006/relationships/hyperlink" Target="https://cpe.us7.list-manage.com/track/click?u=86d41ab7fa4c7c2c5d7210782&amp;id=18bbf863f0&amp;e=d19e9fd41c" TargetMode="External"/><Relationship Id="rId30" Type="http://schemas.openxmlformats.org/officeDocument/2006/relationships/fontTable" Target="fontTable.xml"/><Relationship Id="rId8" Type="http://schemas.openxmlformats.org/officeDocument/2006/relationships/hyperlink" Target="https://cpe.us7.list-manage.com/track/click?u=86d41ab7fa4c7c2c5d7210782&amp;id=7d8f2138c0&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ffd0f1023ebb70512e91fadb4668ef96">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ea64f6f6ab96b0e508254441b1a06f1c"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FA0BE3A1-61E3-468D-8519-76D35E978700}"/>
</file>

<file path=customXml/itemProps2.xml><?xml version="1.0" encoding="utf-8"?>
<ds:datastoreItem xmlns:ds="http://schemas.openxmlformats.org/officeDocument/2006/customXml" ds:itemID="{E48EA074-25D8-4893-B665-30323E5ABE8F}"/>
</file>

<file path=customXml/itemProps3.xml><?xml version="1.0" encoding="utf-8"?>
<ds:datastoreItem xmlns:ds="http://schemas.openxmlformats.org/officeDocument/2006/customXml" ds:itemID="{D13EC40B-728A-4832-8059-E166D0710557}"/>
</file>

<file path=docProps/app.xml><?xml version="1.0" encoding="utf-8"?>
<Properties xmlns="http://schemas.openxmlformats.org/officeDocument/2006/extended-properties" xmlns:vt="http://schemas.openxmlformats.org/officeDocument/2006/docPropsVTypes">
  <Template>Normal.dotm</Template>
  <TotalTime>1</TotalTime>
  <Pages>2</Pages>
  <Words>457</Words>
  <Characters>2601</Characters>
  <Application>Microsoft Office Word</Application>
  <DocSecurity>0</DocSecurity>
  <Lines>153</Lines>
  <Paragraphs>23</Paragraphs>
  <ScaleCrop>false</ScaleCrop>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2025-12-09T11:05:00Z</dcterms:created>
  <dcterms:modified xsi:type="dcterms:W3CDTF">2025-12-09T11:06:00Z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