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5A0B23" w:rsidRPr="005A0B23" w14:paraId="24E7318C" w14:textId="77777777" w:rsidTr="005A0B23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A0B23" w:rsidRPr="005A0B23" w14:paraId="6111F071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436A9DEA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A0B23" w:rsidRPr="005A0B23" w14:paraId="0834BBF7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599019A5" w14:textId="77777777" w:rsidR="005A0B23" w:rsidRPr="005A0B23" w:rsidRDefault="005A0B23" w:rsidP="005A0B2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6A1BB138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C38FB6A" w14:textId="77777777" w:rsidR="005A0B23" w:rsidRPr="005A0B23" w:rsidRDefault="005A0B23" w:rsidP="005A0B23">
                  <w:pPr>
                    <w:spacing w:after="0" w:line="240" w:lineRule="auto"/>
                  </w:pPr>
                </w:p>
              </w:tc>
            </w:tr>
            <w:tr w:rsidR="005A0B23" w:rsidRPr="005A0B23" w14:paraId="28C6B4A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46ED4D42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5A0B23" w:rsidRPr="005A0B23" w14:paraId="30C7A1A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A0B23" w:rsidRPr="005A0B23" w14:paraId="66C50B3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841FE4A" w14:textId="62E111C5" w:rsidR="005A0B23" w:rsidRPr="005A0B23" w:rsidRDefault="005A0B23" w:rsidP="005A0B23">
                                    <w:pPr>
                                      <w:spacing w:after="0" w:line="240" w:lineRule="auto"/>
                                    </w:pPr>
                                    <w:r w:rsidRPr="005A0B23">
                                      <w:drawing>
                                        <wp:inline distT="0" distB="0" distL="0" distR="0" wp14:anchorId="5F4119A2" wp14:editId="19E43565">
                                          <wp:extent cx="2514600" cy="809625"/>
                                          <wp:effectExtent l="0" t="0" r="0" b="9525"/>
                                          <wp:docPr id="1850703254" name="Picture 20" descr="Community Pharmacy England logo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1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09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5A0B23" w:rsidRPr="005A0B23" w14:paraId="3510CF6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04B1405" w14:textId="77777777" w:rsidR="005A0B23" w:rsidRPr="005A0B23" w:rsidRDefault="005A0B23" w:rsidP="005A0B2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5A0B23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Newsletter</w:t>
                                    </w:r>
                                  </w:p>
                                  <w:p w14:paraId="4B4BC6A7" w14:textId="77777777" w:rsidR="005A0B23" w:rsidRPr="005A0B23" w:rsidRDefault="005A0B23" w:rsidP="005A0B23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 w:rsidRPr="005A0B23">
                                      <w:rPr>
                                        <w:sz w:val="36"/>
                                        <w:szCs w:val="36"/>
                                      </w:rPr>
                                      <w:t>28th July 2025</w:t>
                                    </w:r>
                                  </w:p>
                                </w:tc>
                              </w:tr>
                            </w:tbl>
                            <w:p w14:paraId="60F1A158" w14:textId="77777777" w:rsidR="005A0B23" w:rsidRPr="005A0B23" w:rsidRDefault="005A0B23" w:rsidP="005A0B2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5909692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8B9BE50" w14:textId="77777777" w:rsidR="005A0B23" w:rsidRPr="005A0B23" w:rsidRDefault="005A0B23" w:rsidP="005A0B23">
                  <w:pPr>
                    <w:spacing w:after="0" w:line="240" w:lineRule="auto"/>
                  </w:pPr>
                </w:p>
              </w:tc>
            </w:tr>
            <w:tr w:rsidR="005A0B23" w:rsidRPr="005A0B23" w14:paraId="1AFC53E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3E8BD323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5A0B23" w:rsidRPr="005A0B23" w14:paraId="2CB369F6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6A0DC109" w14:textId="29D4E2A4" w:rsidR="005A0B23" w:rsidRPr="005A0B23" w:rsidRDefault="005A0B23" w:rsidP="005A0B23">
                              <w:pPr>
                                <w:spacing w:after="0" w:line="240" w:lineRule="auto"/>
                              </w:pPr>
                              <w:r w:rsidRPr="005A0B23">
                                <w:drawing>
                                  <wp:inline distT="0" distB="0" distL="0" distR="0" wp14:anchorId="5F8156BB" wp14:editId="409EDEC4">
                                    <wp:extent cx="5372100" cy="333375"/>
                                    <wp:effectExtent l="0" t="0" r="0" b="9525"/>
                                    <wp:docPr id="1671308745" name="Picture 19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79F4C739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52FC241" w14:textId="77777777" w:rsidR="005A0B23" w:rsidRPr="005A0B23" w:rsidRDefault="005A0B23" w:rsidP="005A0B23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04D122AD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A0B23" w:rsidRPr="005A0B23" w14:paraId="19C01CEA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5A0B23" w:rsidRPr="005A0B23" w14:paraId="6B96AD6D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43BF79A" w14:textId="77777777" w:rsidR="005A0B23" w:rsidRPr="005A0B23" w:rsidRDefault="005A0B23" w:rsidP="005A0B23">
                                    <w:pPr>
                                      <w:spacing w:after="0" w:line="240" w:lineRule="auto"/>
                                    </w:pPr>
                                    <w:r w:rsidRPr="005A0B23">
                                      <w:rPr>
                                        <w:b/>
                                        <w:bCs/>
                                      </w:rPr>
                                      <w:t>This newsletter - sent on Mondays, Wednesdays and Fridays - contains important information and resources to support community pharmacies across England.</w:t>
                                    </w:r>
                                  </w:p>
                                </w:tc>
                              </w:tr>
                            </w:tbl>
                            <w:p w14:paraId="0E8830AD" w14:textId="77777777" w:rsidR="005A0B23" w:rsidRPr="005A0B23" w:rsidRDefault="005A0B23" w:rsidP="005A0B2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A21FC18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62C075C" w14:textId="77777777" w:rsidR="005A0B23" w:rsidRPr="005A0B23" w:rsidRDefault="005A0B23" w:rsidP="005A0B23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792573A9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5A0B23" w:rsidRPr="005A0B23" w14:paraId="5CF45804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42233D52" w14:textId="77777777" w:rsidR="005A0B23" w:rsidRPr="005A0B23" w:rsidRDefault="005A0B23" w:rsidP="005A0B23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24E17A81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CD32191" w14:textId="77777777" w:rsidR="005A0B23" w:rsidRPr="005A0B23" w:rsidRDefault="005A0B23" w:rsidP="005A0B23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0613BF8E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A0B23" w:rsidRPr="005A0B23" w14:paraId="086ED1EE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5A0B23" w:rsidRPr="005A0B23" w14:paraId="46F2DBD6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3ABB853A" w14:textId="77777777" w:rsidR="005A0B23" w:rsidRPr="005A0B23" w:rsidRDefault="005A0B23" w:rsidP="005A0B23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5A0B23">
                                      <w:rPr>
                                        <w:b/>
                                        <w:bCs/>
                                      </w:rPr>
                                      <w:t>In this update: Last few days for CPAF screening; Important dates for August; NHSBSA prescription processing webinars; Dispensing and Supply updates.</w:t>
                                    </w:r>
                                  </w:p>
                                </w:tc>
                              </w:tr>
                            </w:tbl>
                            <w:p w14:paraId="6DE86B71" w14:textId="77777777" w:rsidR="005A0B23" w:rsidRPr="005A0B23" w:rsidRDefault="005A0B23" w:rsidP="005A0B2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E783EF3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EA864CE" w14:textId="77777777" w:rsidR="005A0B23" w:rsidRPr="005A0B23" w:rsidRDefault="005A0B23" w:rsidP="005A0B23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242D40F9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5A0B23" w:rsidRPr="005A0B23" w14:paraId="18297199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5D3011D8" w14:textId="77777777" w:rsidR="005A0B23" w:rsidRPr="005A0B23" w:rsidRDefault="005A0B23" w:rsidP="005A0B23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08F7C42A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7224F65" w14:textId="77777777" w:rsidR="005A0B23" w:rsidRPr="005A0B23" w:rsidRDefault="005A0B23" w:rsidP="005A0B23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6E6CEF1C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5A0B23" w:rsidRPr="005A0B23" w14:paraId="6E499FD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7A4CC5B5" w14:textId="4803F6B4" w:rsidR="005A0B23" w:rsidRPr="005A0B23" w:rsidRDefault="005A0B23" w:rsidP="005A0B23">
                              <w:pPr>
                                <w:spacing w:after="0" w:line="240" w:lineRule="auto"/>
                              </w:pPr>
                              <w:r w:rsidRPr="005A0B23">
                                <w:drawing>
                                  <wp:inline distT="0" distB="0" distL="0" distR="0" wp14:anchorId="7FE93FF0" wp14:editId="33606B32">
                                    <wp:extent cx="5372100" cy="1790700"/>
                                    <wp:effectExtent l="0" t="0" r="0" b="0"/>
                                    <wp:docPr id="1986872248" name="Picture 18" descr="A screenshot of a cell phone&#10;&#10;AI-generated content may be incorrect.">
                                      <a:hlinkClick xmlns:a="http://schemas.openxmlformats.org/drawingml/2006/main" r:id="rId7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986872248" name="Picture 18" descr="A screenshot of a cell phone&#10;&#10;AI-generated content may be incorrect.">
                                              <a:hlinkClick r:id="rId7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987163D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41DF3EA" w14:textId="77777777" w:rsidR="005A0B23" w:rsidRPr="005A0B23" w:rsidRDefault="005A0B23" w:rsidP="005A0B23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3381D0DA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A0B23" w:rsidRPr="005A0B23" w14:paraId="4B3AAD3E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5A0B23" w:rsidRPr="005A0B23" w14:paraId="1FEE0478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C2343D4" w14:textId="77777777" w:rsidR="005A0B23" w:rsidRPr="005A0B23" w:rsidRDefault="005A0B23" w:rsidP="005A0B23">
                                    <w:pPr>
                                      <w:spacing w:after="0" w:line="240" w:lineRule="auto"/>
                                    </w:pPr>
                                    <w:r w:rsidRPr="005A0B23">
                                      <w:rPr>
                                        <w:b/>
                                        <w:bCs/>
                                      </w:rPr>
                                      <w:t>Four days left to complete the 2025/26 CPAF screening questionnaire. </w:t>
                                    </w:r>
                                    <w:r w:rsidRPr="005A0B23">
                                      <w:br/>
                                    </w:r>
                                    <w:r w:rsidRPr="005A0B23">
                                      <w:br/>
                                      <w:t xml:space="preserve">As of today, just 82% of community pharmacies have completed the Community Pharmacy Assurance Framework (CPAF) screening questionnaire. All remaining pharmacies only have a few days left to complete it before the deadline of </w:t>
                                    </w:r>
                                    <w:r w:rsidRPr="005A0B23">
                                      <w:rPr>
                                        <w:b/>
                                        <w:bCs/>
                                      </w:rPr>
                                      <w:t>midnight on Thursday 31st July 2025</w:t>
                                    </w:r>
                                    <w:r w:rsidRPr="005A0B23">
                                      <w:t>. Completion is a Terms of Service requirement</w:t>
                                    </w:r>
                                  </w:p>
                                </w:tc>
                              </w:tr>
                            </w:tbl>
                            <w:p w14:paraId="092E2B2A" w14:textId="77777777" w:rsidR="005A0B23" w:rsidRPr="005A0B23" w:rsidRDefault="005A0B23" w:rsidP="005A0B2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5150C33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6360A3F" w14:textId="77777777" w:rsidR="005A0B23" w:rsidRPr="005A0B23" w:rsidRDefault="005A0B23" w:rsidP="005A0B23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4818F4E9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91"/>
                        </w:tblGrid>
                        <w:tr w:rsidR="005A0B23" w:rsidRPr="005A0B23" w14:paraId="0AEE25B0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3233DE91" w14:textId="77777777" w:rsidR="005A0B23" w:rsidRPr="005A0B23" w:rsidRDefault="005A0B23" w:rsidP="005A0B23">
                              <w:pPr>
                                <w:spacing w:after="0" w:line="240" w:lineRule="auto"/>
                              </w:pPr>
                              <w:hyperlink r:id="rId9" w:tgtFrame="_blank" w:tooltip="Tell me more" w:history="1">
                                <w:r w:rsidRPr="005A0B23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Tell me more</w:t>
                                </w:r>
                              </w:hyperlink>
                              <w:r w:rsidRPr="005A0B23">
                                <w:t xml:space="preserve"> </w:t>
                              </w:r>
                            </w:p>
                          </w:tc>
                        </w:tr>
                      </w:tbl>
                      <w:p w14:paraId="6D288F93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07867E3" w14:textId="77777777" w:rsidR="005A0B23" w:rsidRPr="005A0B23" w:rsidRDefault="005A0B23" w:rsidP="005A0B23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2EDE0121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5A0B23" w:rsidRPr="005A0B23" w14:paraId="07D2D31D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6362FC1" w14:textId="77777777" w:rsidR="005A0B23" w:rsidRPr="005A0B23" w:rsidRDefault="005A0B23" w:rsidP="005A0B23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3DF9AFE7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5DE26CF" w14:textId="77777777" w:rsidR="005A0B23" w:rsidRPr="005A0B23" w:rsidRDefault="005A0B23" w:rsidP="005A0B23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0EAA38E4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5A0B23" w:rsidRPr="005A0B23" w14:paraId="7E25F447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0683822F" w14:textId="7C67C6A6" w:rsidR="005A0B23" w:rsidRPr="005A0B23" w:rsidRDefault="005A0B23" w:rsidP="005A0B23">
                              <w:pPr>
                                <w:spacing w:after="0" w:line="240" w:lineRule="auto"/>
                              </w:pPr>
                              <w:r w:rsidRPr="005A0B23">
                                <w:lastRenderedPageBreak/>
                                <w:drawing>
                                  <wp:inline distT="0" distB="0" distL="0" distR="0" wp14:anchorId="3246CBA1" wp14:editId="4E9E8BA7">
                                    <wp:extent cx="5372100" cy="1790700"/>
                                    <wp:effectExtent l="0" t="0" r="0" b="0"/>
                                    <wp:docPr id="24481020" name="Picture 17" descr="A green background with white text&#10;&#10;AI-generated content may be incorrect.">
                                      <a:hlinkClick xmlns:a="http://schemas.openxmlformats.org/drawingml/2006/main" r:id="rId10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481020" name="Picture 17" descr="A green background with white text&#10;&#10;AI-generated content may be incorrect.">
                                              <a:hlinkClick r:id="rId10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1193245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35542AB" w14:textId="77777777" w:rsidR="005A0B23" w:rsidRPr="005A0B23" w:rsidRDefault="005A0B23" w:rsidP="005A0B23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1E2A8F5A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A0B23" w:rsidRPr="005A0B23" w14:paraId="5829D643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5A0B23" w:rsidRPr="005A0B23" w14:paraId="2A680614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8EB6AAB" w14:textId="77777777" w:rsidR="005A0B23" w:rsidRPr="005A0B23" w:rsidRDefault="005A0B23" w:rsidP="005A0B23">
                                    <w:pPr>
                                      <w:spacing w:after="0" w:line="240" w:lineRule="auto"/>
                                    </w:pPr>
                                    <w:r w:rsidRPr="005A0B23">
                                      <w:rPr>
                                        <w:b/>
                                        <w:bCs/>
                                      </w:rPr>
                                      <w:t>Key dates for August 2025 and upcoming months</w:t>
                                    </w:r>
                                    <w:r w:rsidRPr="005A0B23">
                                      <w:br/>
                                    </w:r>
                                    <w:r w:rsidRPr="005A0B23">
                                      <w:br/>
                                      <w:t>Pharmacy owners can now view key dates for August 2025 and beyond on our CPCF Services and Terms of Service – Important dates page. Key deadlines for this month include some relating to the Flu Vaccination Service.</w:t>
                                    </w:r>
                                    <w:r w:rsidRPr="005A0B23">
                                      <w:br/>
                                    </w:r>
                                    <w:r w:rsidRPr="005A0B23">
                                      <w:br/>
                                      <w:t>This resource is regularly updated to help pharmacy teams stay on top of deadlines linked to national services, payment claims, and Terms of Service requirements — ensuring you’re prepared well in advance.</w:t>
                                    </w:r>
                                    <w:r w:rsidRPr="005A0B23">
                                      <w:br/>
                                    </w:r>
                                    <w:r w:rsidRPr="005A0B23">
                                      <w:br/>
                                    </w:r>
                                    <w:hyperlink r:id="rId12" w:tgtFrame="_blank" w:history="1">
                                      <w:r w:rsidRPr="005A0B23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View the webpage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3BDEC94" w14:textId="77777777" w:rsidR="005A0B23" w:rsidRPr="005A0B23" w:rsidRDefault="005A0B23" w:rsidP="005A0B2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80DA2C7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1CA281D" w14:textId="77777777" w:rsidR="005A0B23" w:rsidRPr="005A0B23" w:rsidRDefault="005A0B23" w:rsidP="005A0B23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1B793FFA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5A0B23" w:rsidRPr="005A0B23" w14:paraId="617CF334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371D81F" w14:textId="77777777" w:rsidR="005A0B23" w:rsidRPr="005A0B23" w:rsidRDefault="005A0B23" w:rsidP="005A0B23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118AF8D8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5981491" w14:textId="77777777" w:rsidR="005A0B23" w:rsidRPr="005A0B23" w:rsidRDefault="005A0B23" w:rsidP="005A0B23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61425889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5A0B23" w:rsidRPr="005A0B23" w14:paraId="3C6A38F1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0659C1BE" w14:textId="29EA2765" w:rsidR="005A0B23" w:rsidRPr="005A0B23" w:rsidRDefault="005A0B23" w:rsidP="005A0B23">
                              <w:pPr>
                                <w:spacing w:after="0" w:line="240" w:lineRule="auto"/>
                              </w:pPr>
                              <w:r w:rsidRPr="005A0B23">
                                <w:drawing>
                                  <wp:inline distT="0" distB="0" distL="0" distR="0" wp14:anchorId="60FEB9A0" wp14:editId="78D64193">
                                    <wp:extent cx="5372100" cy="1790700"/>
                                    <wp:effectExtent l="0" t="0" r="0" b="0"/>
                                    <wp:docPr id="367166985" name="Picture 16" descr="A white background with green and orange text&#10;&#10;AI-generated content may be incorrect.">
                                      <a:hlinkClick xmlns:a="http://schemas.openxmlformats.org/drawingml/2006/main" r:id="rId13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67166985" name="Picture 16" descr="A white background with green and orange text&#10;&#10;AI-generated content may be incorrect.">
                                              <a:hlinkClick r:id="rId13" tgtFrame="_blank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1790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21741C1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94B6E4A" w14:textId="77777777" w:rsidR="005A0B23" w:rsidRPr="005A0B23" w:rsidRDefault="005A0B23" w:rsidP="005A0B23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20B50351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A0B23" w:rsidRPr="005A0B23" w14:paraId="0ED14CC6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5A0B23" w:rsidRPr="005A0B23" w14:paraId="4E743E2E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DD2E3A6" w14:textId="77777777" w:rsidR="005A0B23" w:rsidRPr="005A0B23" w:rsidRDefault="005A0B23" w:rsidP="005A0B23">
                                    <w:pPr>
                                      <w:spacing w:after="0" w:line="240" w:lineRule="auto"/>
                                    </w:pPr>
                                    <w:r w:rsidRPr="005A0B23">
                                      <w:t>Pharmacy teams are reminded that the NHS Business Services Authority (NHSBSA) continues to run regular 60-minute webinars to support with prescription processing and reimbursement.</w:t>
                                    </w:r>
                                    <w:r w:rsidRPr="005A0B23">
                                      <w:br/>
                                    </w:r>
                                    <w:r w:rsidRPr="005A0B23">
                                      <w:br/>
                                      <w:t>The sessions cover key topics such as common submission errors, endorsement best practices, and managing referred back prescriptions.</w:t>
                                    </w:r>
                                    <w:r w:rsidRPr="005A0B23">
                                      <w:br/>
                                    </w:r>
                                    <w:r w:rsidRPr="005A0B23">
                                      <w:br/>
                                    </w:r>
                                    <w:hyperlink r:id="rId15" w:tgtFrame="_blank" w:history="1">
                                      <w:r w:rsidRPr="005A0B23">
                                        <w:rPr>
                                          <w:rStyle w:val="Hyperlink"/>
                                          <w:b/>
                                          <w:bCs/>
                                        </w:rPr>
                                        <w:t>Find available dates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C8253AF" w14:textId="77777777" w:rsidR="005A0B23" w:rsidRPr="005A0B23" w:rsidRDefault="005A0B23" w:rsidP="005A0B2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E7B0680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B4CF159" w14:textId="77777777" w:rsidR="005A0B23" w:rsidRPr="005A0B23" w:rsidRDefault="005A0B23" w:rsidP="005A0B23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27212C43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5A0B23" w:rsidRPr="005A0B23" w14:paraId="23DEE938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1D3C2A4" w14:textId="77777777" w:rsidR="005A0B23" w:rsidRPr="005A0B23" w:rsidRDefault="005A0B23" w:rsidP="005A0B23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39A5C271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EABDD8F" w14:textId="77777777" w:rsidR="005A0B23" w:rsidRPr="005A0B23" w:rsidRDefault="005A0B23" w:rsidP="005A0B23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3A15FEBE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A0B23" w:rsidRPr="005A0B23" w14:paraId="426521DE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5A0B23" w:rsidRPr="005A0B23" w14:paraId="51279567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25F7AE8" w14:textId="77777777" w:rsidR="005A0B23" w:rsidRPr="005A0B23" w:rsidRDefault="005A0B23" w:rsidP="005A0B23">
                                    <w:pPr>
                                      <w:spacing w:after="0" w:line="240" w:lineRule="auto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5A0B23">
                                      <w:rPr>
                                        <w:b/>
                                        <w:bCs/>
                                      </w:rPr>
                                      <w:t>Dispensing and Supply Updates</w:t>
                                    </w:r>
                                  </w:p>
                                  <w:p w14:paraId="03FB0CD2" w14:textId="77777777" w:rsidR="005A0B23" w:rsidRPr="005A0B23" w:rsidRDefault="005A0B23" w:rsidP="005A0B23">
                                    <w:pPr>
                                      <w:spacing w:after="0" w:line="240" w:lineRule="auto"/>
                                    </w:pPr>
                                    <w:r w:rsidRPr="005A0B23">
                                      <w:rPr>
                                        <w:b/>
                                        <w:bCs/>
                                      </w:rPr>
                                      <w:lastRenderedPageBreak/>
                                      <w:t>Medicines Recall</w:t>
                                    </w:r>
                                    <w:r w:rsidRPr="005A0B23">
                                      <w:br/>
                                      <w:t xml:space="preserve">A Class 2 recall has been issued for </w:t>
                                    </w:r>
                                    <w:proofErr w:type="spellStart"/>
                                    <w:r w:rsidRPr="005A0B23">
                                      <w:t>ChloraPrep</w:t>
                                    </w:r>
                                    <w:proofErr w:type="spellEnd"/>
                                    <w:r w:rsidRPr="005A0B23">
                                      <w:t xml:space="preserve"> 1mL Clear Sterile Solution/Applicator (Becton Dickinson UK Ltd) due to a packaging defect that may result in an open seal. </w:t>
                                    </w:r>
                                    <w:hyperlink r:id="rId16" w:tgtFrame="_blank" w:history="1">
                                      <w:r w:rsidRPr="005A0B23">
                                        <w:rPr>
                                          <w:rStyle w:val="Hyperlink"/>
                                        </w:rPr>
                                        <w:t>See affected batch</w:t>
                                      </w:r>
                                    </w:hyperlink>
                                    <w:r w:rsidRPr="005A0B23">
                                      <w:br/>
                                    </w:r>
                                    <w:r w:rsidRPr="005A0B23">
                                      <w:br/>
                                    </w:r>
                                    <w:r w:rsidRPr="005A0B23">
                                      <w:rPr>
                                        <w:b/>
                                        <w:bCs/>
                                      </w:rPr>
                                      <w:t>NHSBSA ‘Hints &amp; Tips’ – Issue 60</w:t>
                                    </w:r>
                                    <w:r w:rsidRPr="005A0B23">
                                      <w:br/>
                                      <w:t xml:space="preserve">The latest NHS Business Service Authority (NHSBSA) newsletter offers key updates, including on Pharmacy First and Contraception Service changes, disallowed items, and current Serious Shortage Protocols. </w:t>
                                    </w:r>
                                    <w:hyperlink r:id="rId17" w:tgtFrame="_blank" w:history="1">
                                      <w:r w:rsidRPr="005A0B23">
                                        <w:rPr>
                                          <w:rStyle w:val="Hyperlink"/>
                                        </w:rPr>
                                        <w:t>Read the newsletter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69B6456" w14:textId="77777777" w:rsidR="005A0B23" w:rsidRPr="005A0B23" w:rsidRDefault="005A0B23" w:rsidP="005A0B2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CD10768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8DA9051" w14:textId="77777777" w:rsidR="005A0B23" w:rsidRPr="005A0B23" w:rsidRDefault="005A0B23" w:rsidP="005A0B23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0CCEFDEF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5A0B23" w:rsidRPr="005A0B23" w14:paraId="5ED993DB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3DF76B3" w14:textId="77777777" w:rsidR="005A0B23" w:rsidRPr="005A0B23" w:rsidRDefault="005A0B23" w:rsidP="005A0B23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5C0A28E0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BF06428" w14:textId="77777777" w:rsidR="005A0B23" w:rsidRPr="005A0B23" w:rsidRDefault="005A0B23" w:rsidP="005A0B23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6B10E28B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5A0B23" w:rsidRPr="005A0B23" w14:paraId="2630C0A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503F446C" w14:textId="32043221" w:rsidR="005A0B23" w:rsidRPr="005A0B23" w:rsidRDefault="005A0B23" w:rsidP="005A0B23">
                              <w:pPr>
                                <w:spacing w:after="0" w:line="240" w:lineRule="auto"/>
                              </w:pPr>
                              <w:r w:rsidRPr="005A0B23">
                                <w:drawing>
                                  <wp:inline distT="0" distB="0" distL="0" distR="0" wp14:anchorId="27241CAC" wp14:editId="22EB2557">
                                    <wp:extent cx="5372100" cy="838200"/>
                                    <wp:effectExtent l="0" t="0" r="0" b="0"/>
                                    <wp:docPr id="759560886" name="Picture 15" descr="Community Pharmacy England banner">
                                      <a:hlinkClick xmlns:a="http://schemas.openxmlformats.org/drawingml/2006/main" r:id="rId18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75C4D5E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1CFCEB5" w14:textId="77777777" w:rsidR="005A0B23" w:rsidRPr="005A0B23" w:rsidRDefault="005A0B23" w:rsidP="005A0B23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312B7192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5A0B23" w:rsidRPr="005A0B23" w14:paraId="6C6B7F1B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C39B1ED" w14:textId="77777777" w:rsidR="005A0B23" w:rsidRPr="005A0B23" w:rsidRDefault="005A0B23" w:rsidP="005A0B23">
                              <w:pPr>
                                <w:spacing w:after="0" w:line="240" w:lineRule="auto"/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2F80D84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AB0C82D" w14:textId="77777777" w:rsidR="005A0B23" w:rsidRPr="005A0B23" w:rsidRDefault="005A0B23" w:rsidP="005A0B23">
                  <w:pPr>
                    <w:spacing w:after="0" w:line="240" w:lineRule="auto"/>
                  </w:pPr>
                </w:p>
              </w:tc>
            </w:tr>
            <w:tr w:rsidR="005A0B23" w:rsidRPr="005A0B23" w14:paraId="15F9C2D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66938D86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5A0B23" w:rsidRPr="005A0B23" w14:paraId="1C3B66F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5A0B23" w:rsidRPr="005A0B23" w14:paraId="3DA3859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5A0B23" w:rsidRPr="005A0B23" w14:paraId="315A7C2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5A0B23" w:rsidRPr="005A0B23" w14:paraId="50E32ABF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5A0B23" w:rsidRPr="005A0B23" w14:paraId="4DE3754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5A0B23" w:rsidRPr="005A0B23" w14:paraId="135547EF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5A0B23" w:rsidRPr="005A0B23" w14:paraId="5F6D2BCE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D2B4118" w14:textId="2BAAB49A" w:rsidR="005A0B23" w:rsidRPr="005A0B23" w:rsidRDefault="005A0B23" w:rsidP="005A0B23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5A0B23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2F6CBB64" wp14:editId="708EA707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08121824" name="Picture 14" descr="Twitter">
                                                                          <a:hlinkClick xmlns:a="http://schemas.openxmlformats.org/drawingml/2006/main" r:id="rId20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7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1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A3661DD" w14:textId="77777777" w:rsidR="005A0B23" w:rsidRPr="005A0B23" w:rsidRDefault="005A0B23" w:rsidP="005A0B23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49B55DFC" w14:textId="77777777" w:rsidR="005A0B23" w:rsidRPr="005A0B23" w:rsidRDefault="005A0B23" w:rsidP="005A0B23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A17BBE7" w14:textId="77777777" w:rsidR="005A0B23" w:rsidRPr="005A0B23" w:rsidRDefault="005A0B23" w:rsidP="005A0B23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5A0B23" w:rsidRPr="005A0B23" w14:paraId="532BDC80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5A0B23" w:rsidRPr="005A0B23" w14:paraId="79DD54E8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5A0B23" w:rsidRPr="005A0B23" w14:paraId="1B86EBE3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B9057D8" w14:textId="003B21C6" w:rsidR="005A0B23" w:rsidRPr="005A0B23" w:rsidRDefault="005A0B23" w:rsidP="005A0B23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5A0B23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795DBB0C" wp14:editId="58AD0239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621461322" name="Picture 13" descr="Facebook">
                                                                          <a:hlinkClick xmlns:a="http://schemas.openxmlformats.org/drawingml/2006/main" r:id="rId22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8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3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2142507" w14:textId="77777777" w:rsidR="005A0B23" w:rsidRPr="005A0B23" w:rsidRDefault="005A0B23" w:rsidP="005A0B23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B0F408B" w14:textId="77777777" w:rsidR="005A0B23" w:rsidRPr="005A0B23" w:rsidRDefault="005A0B23" w:rsidP="005A0B23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4B709B1" w14:textId="77777777" w:rsidR="005A0B23" w:rsidRPr="005A0B23" w:rsidRDefault="005A0B23" w:rsidP="005A0B23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5A0B23" w:rsidRPr="005A0B23" w14:paraId="638480C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5A0B23" w:rsidRPr="005A0B23" w14:paraId="25708EE4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5A0B23" w:rsidRPr="005A0B23" w14:paraId="302B8306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CFBBA6C" w14:textId="1CCD3CCE" w:rsidR="005A0B23" w:rsidRPr="005A0B23" w:rsidRDefault="005A0B23" w:rsidP="005A0B23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5A0B23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1BDDC5C1" wp14:editId="412753F9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706694745" name="Picture 12" descr="LinkedIn">
                                                                          <a:hlinkClick xmlns:a="http://schemas.openxmlformats.org/drawingml/2006/main" r:id="rId24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9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5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04E4317" w14:textId="77777777" w:rsidR="005A0B23" w:rsidRPr="005A0B23" w:rsidRDefault="005A0B23" w:rsidP="005A0B23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A2689E2" w14:textId="77777777" w:rsidR="005A0B23" w:rsidRPr="005A0B23" w:rsidRDefault="005A0B23" w:rsidP="005A0B23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D4C94A0" w14:textId="77777777" w:rsidR="005A0B23" w:rsidRPr="005A0B23" w:rsidRDefault="005A0B23" w:rsidP="005A0B23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5A0B23" w:rsidRPr="005A0B23" w14:paraId="6BFC3F40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5A0B23" w:rsidRPr="005A0B23" w14:paraId="53F1F058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5A0B23" w:rsidRPr="005A0B23" w14:paraId="3836EEA6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DEEAB86" w14:textId="12A6F4AD" w:rsidR="005A0B23" w:rsidRPr="005A0B23" w:rsidRDefault="005A0B23" w:rsidP="005A0B23">
                                                                  <w:pPr>
                                                                    <w:spacing w:after="0" w:line="240" w:lineRule="auto"/>
                                                                  </w:pPr>
                                                                  <w:r w:rsidRPr="005A0B23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25F84379" wp14:editId="0395533D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783104687" name="Picture 11" descr="Website">
                                                                          <a:hlinkClick xmlns:a="http://schemas.openxmlformats.org/drawingml/2006/main" r:id="rId26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0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7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E6E2E46" w14:textId="77777777" w:rsidR="005A0B23" w:rsidRPr="005A0B23" w:rsidRDefault="005A0B23" w:rsidP="005A0B23">
                                                            <w:pPr>
                                                              <w:spacing w:after="0" w:line="240" w:lineRule="auto"/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39E53A9" w14:textId="77777777" w:rsidR="005A0B23" w:rsidRPr="005A0B23" w:rsidRDefault="005A0B23" w:rsidP="005A0B23">
                                                      <w:pPr>
                                                        <w:spacing w:after="0" w:line="240" w:lineRule="auto"/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71377AE" w14:textId="77777777" w:rsidR="005A0B23" w:rsidRPr="005A0B23" w:rsidRDefault="005A0B23" w:rsidP="005A0B23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5EBC7BD" w14:textId="77777777" w:rsidR="005A0B23" w:rsidRPr="005A0B23" w:rsidRDefault="005A0B23" w:rsidP="005A0B23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7597327" w14:textId="77777777" w:rsidR="005A0B23" w:rsidRPr="005A0B23" w:rsidRDefault="005A0B23" w:rsidP="005A0B2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4548FDBF" w14:textId="77777777" w:rsidR="005A0B23" w:rsidRPr="005A0B23" w:rsidRDefault="005A0B23" w:rsidP="005A0B2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DE93499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5A93382" w14:textId="77777777" w:rsidR="005A0B23" w:rsidRPr="005A0B23" w:rsidRDefault="005A0B23" w:rsidP="005A0B23">
                  <w:pPr>
                    <w:spacing w:after="0" w:line="240" w:lineRule="auto"/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0B23" w:rsidRPr="005A0B23" w14:paraId="6C4ACE92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5A0B23" w:rsidRPr="005A0B23" w14:paraId="3D4E8A17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5A0B23" w:rsidRPr="005A0B23" w14:paraId="754B0829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0729D64D" w14:textId="77777777" w:rsidR="005A0B23" w:rsidRPr="005A0B23" w:rsidRDefault="005A0B23" w:rsidP="005A0B23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5A0B23">
                                      <w:rPr>
                                        <w:b/>
                                        <w:bCs/>
                                      </w:rPr>
                                      <w:t>Community Pharmacy England</w:t>
                                    </w:r>
                                    <w:r w:rsidRPr="005A0B23">
                                      <w:br/>
                                      <w:t>Address: 14 Hosier Lane, London EC1A 9LQ</w:t>
                                    </w:r>
                                    <w:r w:rsidRPr="005A0B23">
                                      <w:br/>
                                      <w:t xml:space="preserve">Tel: 0203 1220 810 | Email: </w:t>
                                    </w:r>
                                    <w:hyperlink r:id="rId28" w:history="1">
                                      <w:r w:rsidRPr="005A0B23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6B0EF3CE" w14:textId="77777777" w:rsidR="005A0B23" w:rsidRPr="005A0B23" w:rsidRDefault="005A0B23" w:rsidP="005A0B23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5A0B23">
                                      <w:rPr>
                                        <w:i/>
                                        <w:iCs/>
                                      </w:rPr>
                                      <w:t xml:space="preserve">Copyright © 2025 Community Pharmacy England, </w:t>
                                    </w:r>
                                    <w:proofErr w:type="gramStart"/>
                                    <w:r w:rsidRPr="005A0B23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5A0B23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5DFAB051" w14:textId="7B4744DE" w:rsidR="005A0B23" w:rsidRPr="005A0B23" w:rsidRDefault="005A0B23" w:rsidP="005A0B23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 w:rsidRPr="005A0B23">
                                      <w:t>You are receiving this email because you are subscribed to our newsletters.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5A850CF2" w14:textId="77777777" w:rsidR="005A0B23" w:rsidRPr="005A0B23" w:rsidRDefault="005A0B23" w:rsidP="005A0B2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09145699" w14:textId="77777777" w:rsidR="005A0B23" w:rsidRPr="005A0B23" w:rsidRDefault="005A0B23" w:rsidP="005A0B2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CE3B094" w14:textId="77777777" w:rsidR="005A0B23" w:rsidRPr="005A0B23" w:rsidRDefault="005A0B23" w:rsidP="005A0B23">
                  <w:pPr>
                    <w:spacing w:after="0" w:line="240" w:lineRule="auto"/>
                  </w:pPr>
                </w:p>
              </w:tc>
            </w:tr>
          </w:tbl>
          <w:p w14:paraId="29B52207" w14:textId="77777777" w:rsidR="005A0B23" w:rsidRPr="005A0B23" w:rsidRDefault="005A0B23" w:rsidP="005A0B23"/>
        </w:tc>
      </w:tr>
    </w:tbl>
    <w:p w14:paraId="18B71E6B" w14:textId="77777777" w:rsidR="00413E92" w:rsidRDefault="00413E92"/>
    <w:sectPr w:rsidR="00413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23"/>
    <w:rsid w:val="00413E92"/>
    <w:rsid w:val="004B3E57"/>
    <w:rsid w:val="005A0B23"/>
    <w:rsid w:val="006A6164"/>
    <w:rsid w:val="00B9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E743"/>
  <w15:chartTrackingRefBased/>
  <w15:docId w15:val="{7664EE4B-4B96-42EA-8D5C-3A2CF79F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B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B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B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B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B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0B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pe.us7.list-manage.com/track/click?u=86d41ab7fa4c7c2c5d7210782&amp;id=71423485ee&amp;e=d19e9fd41c" TargetMode="External"/><Relationship Id="rId18" Type="http://schemas.openxmlformats.org/officeDocument/2006/relationships/hyperlink" Target="https://cpe.us7.list-manage.com/track/click?u=86d41ab7fa4c7c2c5d7210782&amp;id=e0e9ed9998&amp;e=d19e9fd41c" TargetMode="External"/><Relationship Id="rId26" Type="http://schemas.openxmlformats.org/officeDocument/2006/relationships/hyperlink" Target="https://cpe.us7.list-manage.com/track/click?u=86d41ab7fa4c7c2c5d7210782&amp;id=1e1c22e784&amp;e=d19e9fd41c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7.png"/><Relationship Id="rId7" Type="http://schemas.openxmlformats.org/officeDocument/2006/relationships/hyperlink" Target="https://cpe.us7.list-manage.com/track/click?u=86d41ab7fa4c7c2c5d7210782&amp;id=7e7ed5873d&amp;e=d19e9fd41c" TargetMode="External"/><Relationship Id="rId12" Type="http://schemas.openxmlformats.org/officeDocument/2006/relationships/hyperlink" Target="https://cpe.us7.list-manage.com/track/click?u=86d41ab7fa4c7c2c5d7210782&amp;id=7f29b4edd5&amp;e=d19e9fd41c" TargetMode="External"/><Relationship Id="rId17" Type="http://schemas.openxmlformats.org/officeDocument/2006/relationships/hyperlink" Target="https://cpe.us7.list-manage.com/track/click?u=86d41ab7fa4c7c2c5d7210782&amp;id=651d5573dd&amp;e=d19e9fd41c" TargetMode="External"/><Relationship Id="rId25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hyperlink" Target="https://cpe.us7.list-manage.com/track/click?u=86d41ab7fa4c7c2c5d7210782&amp;id=101d7f2df2&amp;e=d19e9fd41c" TargetMode="External"/><Relationship Id="rId20" Type="http://schemas.openxmlformats.org/officeDocument/2006/relationships/hyperlink" Target="https://cpe.us7.list-manage.com/track/click?u=86d41ab7fa4c7c2c5d7210782&amp;id=a1228cebed&amp;e=d19e9fd41c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24" Type="http://schemas.openxmlformats.org/officeDocument/2006/relationships/hyperlink" Target="https://cpe.us7.list-manage.com/track/click?u=86d41ab7fa4c7c2c5d7210782&amp;id=6f87ff2a24&amp;e=d19e9fd41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pe.us7.list-manage.com/track/click?u=86d41ab7fa4c7c2c5d7210782&amp;id=7a38841467&amp;e=d19e9fd41c" TargetMode="External"/><Relationship Id="rId23" Type="http://schemas.openxmlformats.org/officeDocument/2006/relationships/image" Target="media/image8.png"/><Relationship Id="rId28" Type="http://schemas.openxmlformats.org/officeDocument/2006/relationships/hyperlink" Target="mailto:comms.team@cpe.org.uk" TargetMode="External"/><Relationship Id="rId10" Type="http://schemas.openxmlformats.org/officeDocument/2006/relationships/hyperlink" Target="https://cpe.us7.list-manage.com/track/click?u=86d41ab7fa4c7c2c5d7210782&amp;id=137282f525&amp;e=d19e9fd41c" TargetMode="External"/><Relationship Id="rId19" Type="http://schemas.openxmlformats.org/officeDocument/2006/relationships/image" Target="media/image6.png"/><Relationship Id="rId4" Type="http://schemas.openxmlformats.org/officeDocument/2006/relationships/hyperlink" Target="https://cpe.us7.list-manage.com/track/click?u=86d41ab7fa4c7c2c5d7210782&amp;id=0fff5e3d74&amp;e=d19e9fd41c" TargetMode="External"/><Relationship Id="rId9" Type="http://schemas.openxmlformats.org/officeDocument/2006/relationships/hyperlink" Target="https://cpe.us7.list-manage.com/track/click?u=86d41ab7fa4c7c2c5d7210782&amp;id=adb82bfe9e&amp;e=d19e9fd41c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cpe.us7.list-manage.com/track/click?u=86d41ab7fa4c7c2c5d7210782&amp;id=d4245fdcaa&amp;e=d19e9fd41c" TargetMode="External"/><Relationship Id="rId27" Type="http://schemas.openxmlformats.org/officeDocument/2006/relationships/image" Target="media/image1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2025-07-29T10:50:00Z</dcterms:created>
  <dcterms:modified xsi:type="dcterms:W3CDTF">2025-07-29T10:52:00Z</dcterms:modified>
</cp:coreProperties>
</file>