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F37B09" w:rsidRPr="00F37B09" w14:paraId="463BE82C" w14:textId="77777777" w:rsidTr="00F37B09">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F37B09" w:rsidRPr="00F37B09" w14:paraId="32BD04E0"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F37B09" w:rsidRPr="00F37B09" w14:paraId="33AAA0C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37B09" w:rsidRPr="00F37B09" w14:paraId="02E3CF85" w14:textId="77777777">
                          <w:tc>
                            <w:tcPr>
                              <w:tcW w:w="9000" w:type="dxa"/>
                              <w:hideMark/>
                            </w:tcPr>
                            <w:p w14:paraId="1F89C1FD" w14:textId="77777777" w:rsidR="00F37B09" w:rsidRPr="00F37B09" w:rsidRDefault="00F37B09" w:rsidP="00F37B09">
                              <w:pPr>
                                <w:spacing w:after="0" w:line="240" w:lineRule="auto"/>
                              </w:pPr>
                            </w:p>
                          </w:tc>
                        </w:tr>
                      </w:tbl>
                      <w:p w14:paraId="789CD52A" w14:textId="77777777" w:rsidR="00F37B09" w:rsidRPr="00F37B09" w:rsidRDefault="00F37B09" w:rsidP="00F37B09">
                        <w:pPr>
                          <w:spacing w:after="0" w:line="240" w:lineRule="auto"/>
                        </w:pPr>
                      </w:p>
                    </w:tc>
                  </w:tr>
                </w:tbl>
                <w:p w14:paraId="33E6A7B8" w14:textId="77777777" w:rsidR="00F37B09" w:rsidRPr="00F37B09" w:rsidRDefault="00F37B09" w:rsidP="00F37B09">
                  <w:pPr>
                    <w:spacing w:after="0" w:line="240" w:lineRule="auto"/>
                  </w:pPr>
                </w:p>
              </w:tc>
            </w:tr>
            <w:tr w:rsidR="00F37B09" w:rsidRPr="00F37B09" w14:paraId="3089B1E2"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F37B09" w:rsidRPr="00F37B09" w14:paraId="50C651CC"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F37B09" w:rsidRPr="00F37B09" w14:paraId="23E39410"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F37B09" w:rsidRPr="00F37B09" w14:paraId="3E4F85B8" w14:textId="77777777">
                                <w:tc>
                                  <w:tcPr>
                                    <w:tcW w:w="0" w:type="auto"/>
                                    <w:hideMark/>
                                  </w:tcPr>
                                  <w:p w14:paraId="1870E6B6" w14:textId="6B5C0103" w:rsidR="00F37B09" w:rsidRPr="00F37B09" w:rsidRDefault="00F37B09" w:rsidP="00F37B09">
                                    <w:pPr>
                                      <w:spacing w:after="0" w:line="240" w:lineRule="auto"/>
                                    </w:pPr>
                                    <w:r w:rsidRPr="00F37B09">
                                      <w:drawing>
                                        <wp:inline distT="0" distB="0" distL="0" distR="0" wp14:anchorId="2FE81CDF" wp14:editId="2520835B">
                                          <wp:extent cx="2514600" cy="812800"/>
                                          <wp:effectExtent l="0" t="0" r="0" b="6350"/>
                                          <wp:docPr id="2146756026" name="Picture 18"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F37B09" w:rsidRPr="00F37B09" w14:paraId="3F7DCC80" w14:textId="77777777">
                                <w:tc>
                                  <w:tcPr>
                                    <w:tcW w:w="0" w:type="auto"/>
                                    <w:hideMark/>
                                  </w:tcPr>
                                  <w:p w14:paraId="0BC9C721" w14:textId="77777777" w:rsidR="00F37B09" w:rsidRPr="00F37B09" w:rsidRDefault="00F37B09" w:rsidP="00F37B09">
                                    <w:pPr>
                                      <w:spacing w:after="0" w:line="240" w:lineRule="auto"/>
                                      <w:jc w:val="right"/>
                                      <w:rPr>
                                        <w:b/>
                                        <w:bCs/>
                                        <w:sz w:val="36"/>
                                        <w:szCs w:val="36"/>
                                      </w:rPr>
                                    </w:pPr>
                                    <w:r w:rsidRPr="00F37B09">
                                      <w:rPr>
                                        <w:b/>
                                        <w:bCs/>
                                        <w:sz w:val="36"/>
                                        <w:szCs w:val="36"/>
                                      </w:rPr>
                                      <w:t>Newsletter</w:t>
                                    </w:r>
                                  </w:p>
                                  <w:p w14:paraId="56E8E3F3" w14:textId="77777777" w:rsidR="00F37B09" w:rsidRPr="00F37B09" w:rsidRDefault="00F37B09" w:rsidP="00F37B09">
                                    <w:pPr>
                                      <w:spacing w:after="0" w:line="240" w:lineRule="auto"/>
                                      <w:jc w:val="right"/>
                                    </w:pPr>
                                    <w:r w:rsidRPr="00F37B09">
                                      <w:rPr>
                                        <w:sz w:val="36"/>
                                        <w:szCs w:val="36"/>
                                      </w:rPr>
                                      <w:t>21st July 2025</w:t>
                                    </w:r>
                                  </w:p>
                                </w:tc>
                              </w:tr>
                            </w:tbl>
                            <w:p w14:paraId="581B2191" w14:textId="77777777" w:rsidR="00F37B09" w:rsidRPr="00F37B09" w:rsidRDefault="00F37B09" w:rsidP="00F37B09">
                              <w:pPr>
                                <w:spacing w:after="0" w:line="240" w:lineRule="auto"/>
                              </w:pPr>
                            </w:p>
                          </w:tc>
                        </w:tr>
                      </w:tbl>
                      <w:p w14:paraId="6CB4023A" w14:textId="77777777" w:rsidR="00F37B09" w:rsidRPr="00F37B09" w:rsidRDefault="00F37B09" w:rsidP="00F37B09">
                        <w:pPr>
                          <w:spacing w:after="0" w:line="240" w:lineRule="auto"/>
                        </w:pPr>
                      </w:p>
                    </w:tc>
                  </w:tr>
                </w:tbl>
                <w:p w14:paraId="633CDA25" w14:textId="77777777" w:rsidR="00F37B09" w:rsidRPr="00F37B09" w:rsidRDefault="00F37B09" w:rsidP="00F37B09">
                  <w:pPr>
                    <w:spacing w:after="0" w:line="240" w:lineRule="auto"/>
                  </w:pPr>
                </w:p>
              </w:tc>
            </w:tr>
            <w:tr w:rsidR="00F37B09" w:rsidRPr="00F37B09" w14:paraId="6687A51B"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F37B09" w:rsidRPr="00F37B09" w14:paraId="1A91707A"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F37B09" w:rsidRPr="00F37B09" w14:paraId="38E95397" w14:textId="77777777">
                          <w:tc>
                            <w:tcPr>
                              <w:tcW w:w="0" w:type="auto"/>
                              <w:tcMar>
                                <w:top w:w="0" w:type="dxa"/>
                                <w:left w:w="135" w:type="dxa"/>
                                <w:bottom w:w="0" w:type="dxa"/>
                                <w:right w:w="135" w:type="dxa"/>
                              </w:tcMar>
                              <w:hideMark/>
                            </w:tcPr>
                            <w:p w14:paraId="2D79E8EB" w14:textId="76B0BC40" w:rsidR="00F37B09" w:rsidRPr="00F37B09" w:rsidRDefault="00F37B09" w:rsidP="00F37B09">
                              <w:pPr>
                                <w:spacing w:after="0" w:line="240" w:lineRule="auto"/>
                              </w:pPr>
                              <w:r w:rsidRPr="00F37B09">
                                <w:drawing>
                                  <wp:inline distT="0" distB="0" distL="0" distR="0" wp14:anchorId="76A857F9" wp14:editId="24F56F04">
                                    <wp:extent cx="5372100" cy="336550"/>
                                    <wp:effectExtent l="0" t="0" r="0" b="6350"/>
                                    <wp:docPr id="1257564732"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6A38A7FC" w14:textId="77777777" w:rsidR="00F37B09" w:rsidRPr="00F37B09" w:rsidRDefault="00F37B09" w:rsidP="00F37B09">
                        <w:pPr>
                          <w:spacing w:after="0" w:line="240" w:lineRule="auto"/>
                        </w:pPr>
                      </w:p>
                    </w:tc>
                  </w:tr>
                </w:tbl>
                <w:p w14:paraId="5894AA72" w14:textId="77777777" w:rsidR="00F37B09" w:rsidRPr="00F37B09" w:rsidRDefault="00F37B09" w:rsidP="00F37B0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37B09" w:rsidRPr="00F37B09" w14:paraId="47740C6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37B09" w:rsidRPr="00F37B09" w14:paraId="4B047F9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37B09" w:rsidRPr="00F37B09" w14:paraId="0DA59A04" w14:textId="77777777">
                                <w:tc>
                                  <w:tcPr>
                                    <w:tcW w:w="0" w:type="auto"/>
                                    <w:tcMar>
                                      <w:top w:w="0" w:type="dxa"/>
                                      <w:left w:w="270" w:type="dxa"/>
                                      <w:bottom w:w="135" w:type="dxa"/>
                                      <w:right w:w="270" w:type="dxa"/>
                                    </w:tcMar>
                                    <w:hideMark/>
                                  </w:tcPr>
                                  <w:p w14:paraId="5A5BC51C" w14:textId="77777777" w:rsidR="00F37B09" w:rsidRPr="00F37B09" w:rsidRDefault="00F37B09" w:rsidP="00F37B09">
                                    <w:pPr>
                                      <w:spacing w:after="0" w:line="240" w:lineRule="auto"/>
                                      <w:rPr>
                                        <w:sz w:val="20"/>
                                        <w:szCs w:val="20"/>
                                      </w:rPr>
                                    </w:pPr>
                                    <w:r w:rsidRPr="00F37B09">
                                      <w:rPr>
                                        <w:b/>
                                        <w:bCs/>
                                        <w:sz w:val="20"/>
                                        <w:szCs w:val="20"/>
                                      </w:rPr>
                                      <w:t>This newsletter - sent on Mondays, Wednesdays and Fridays - contains important information and resources to support community pharmacies across England.</w:t>
                                    </w:r>
                                  </w:p>
                                </w:tc>
                              </w:tr>
                            </w:tbl>
                            <w:p w14:paraId="251252F0" w14:textId="77777777" w:rsidR="00F37B09" w:rsidRPr="00F37B09" w:rsidRDefault="00F37B09" w:rsidP="00F37B09">
                              <w:pPr>
                                <w:spacing w:after="0" w:line="240" w:lineRule="auto"/>
                              </w:pPr>
                            </w:p>
                          </w:tc>
                        </w:tr>
                      </w:tbl>
                      <w:p w14:paraId="06A01C8D" w14:textId="77777777" w:rsidR="00F37B09" w:rsidRPr="00F37B09" w:rsidRDefault="00F37B09" w:rsidP="00F37B09">
                        <w:pPr>
                          <w:spacing w:after="0" w:line="240" w:lineRule="auto"/>
                        </w:pPr>
                      </w:p>
                    </w:tc>
                  </w:tr>
                </w:tbl>
                <w:p w14:paraId="4A0C1086" w14:textId="77777777" w:rsidR="00F37B09" w:rsidRPr="00F37B09" w:rsidRDefault="00F37B09" w:rsidP="00F37B0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37B09" w:rsidRPr="00F37B09" w14:paraId="3F3ED42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37B09" w:rsidRPr="00F37B09" w14:paraId="5606F6BA" w14:textId="77777777">
                          <w:trPr>
                            <w:hidden/>
                          </w:trPr>
                          <w:tc>
                            <w:tcPr>
                              <w:tcW w:w="0" w:type="auto"/>
                              <w:tcBorders>
                                <w:top w:val="single" w:sz="12" w:space="0" w:color="106B62"/>
                                <w:left w:val="nil"/>
                                <w:bottom w:val="nil"/>
                                <w:right w:val="nil"/>
                              </w:tcBorders>
                              <w:vAlign w:val="center"/>
                              <w:hideMark/>
                            </w:tcPr>
                            <w:p w14:paraId="4BE2C75C" w14:textId="77777777" w:rsidR="00F37B09" w:rsidRPr="00F37B09" w:rsidRDefault="00F37B09" w:rsidP="00F37B09">
                              <w:pPr>
                                <w:spacing w:after="0" w:line="240" w:lineRule="auto"/>
                                <w:rPr>
                                  <w:vanish/>
                                </w:rPr>
                              </w:pPr>
                            </w:p>
                          </w:tc>
                        </w:tr>
                      </w:tbl>
                      <w:p w14:paraId="64342365" w14:textId="77777777" w:rsidR="00F37B09" w:rsidRPr="00F37B09" w:rsidRDefault="00F37B09" w:rsidP="00F37B09">
                        <w:pPr>
                          <w:spacing w:after="0" w:line="240" w:lineRule="auto"/>
                        </w:pPr>
                      </w:p>
                    </w:tc>
                  </w:tr>
                </w:tbl>
                <w:p w14:paraId="685CA1D2" w14:textId="77777777" w:rsidR="00F37B09" w:rsidRPr="00F37B09" w:rsidRDefault="00F37B09" w:rsidP="00F37B0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37B09" w:rsidRPr="00F37B09" w14:paraId="7E912D6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37B09" w:rsidRPr="00F37B09" w14:paraId="0A73BA3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37B09" w:rsidRPr="00F37B09" w14:paraId="026D4577" w14:textId="77777777">
                                <w:tc>
                                  <w:tcPr>
                                    <w:tcW w:w="0" w:type="auto"/>
                                    <w:tcMar>
                                      <w:top w:w="0" w:type="dxa"/>
                                      <w:left w:w="270" w:type="dxa"/>
                                      <w:bottom w:w="135" w:type="dxa"/>
                                      <w:right w:w="270" w:type="dxa"/>
                                    </w:tcMar>
                                    <w:hideMark/>
                                  </w:tcPr>
                                  <w:p w14:paraId="44B8D918" w14:textId="77777777" w:rsidR="00F37B09" w:rsidRPr="00F37B09" w:rsidRDefault="00F37B09" w:rsidP="00F37B09">
                                    <w:pPr>
                                      <w:spacing w:after="0" w:line="240" w:lineRule="auto"/>
                                      <w:rPr>
                                        <w:b/>
                                        <w:bCs/>
                                      </w:rPr>
                                    </w:pPr>
                                    <w:r w:rsidRPr="00F37B09">
                                      <w:rPr>
                                        <w:b/>
                                        <w:bCs/>
                                      </w:rPr>
                                      <w:t>In this update: Flu vac service spec published; Pharmacy First June claims deadline; Inform safe medicines use in palliative care.</w:t>
                                    </w:r>
                                  </w:p>
                                </w:tc>
                              </w:tr>
                            </w:tbl>
                            <w:p w14:paraId="350E8E3E" w14:textId="77777777" w:rsidR="00F37B09" w:rsidRPr="00F37B09" w:rsidRDefault="00F37B09" w:rsidP="00F37B09">
                              <w:pPr>
                                <w:spacing w:after="0" w:line="240" w:lineRule="auto"/>
                              </w:pPr>
                            </w:p>
                          </w:tc>
                        </w:tr>
                      </w:tbl>
                      <w:p w14:paraId="14BBAAB9" w14:textId="77777777" w:rsidR="00F37B09" w:rsidRPr="00F37B09" w:rsidRDefault="00F37B09" w:rsidP="00F37B09">
                        <w:pPr>
                          <w:spacing w:after="0" w:line="240" w:lineRule="auto"/>
                        </w:pPr>
                      </w:p>
                    </w:tc>
                  </w:tr>
                </w:tbl>
                <w:p w14:paraId="2287E372" w14:textId="77777777" w:rsidR="00F37B09" w:rsidRPr="00F37B09" w:rsidRDefault="00F37B09" w:rsidP="00F37B0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37B09" w:rsidRPr="00F37B09" w14:paraId="06808FD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37B09" w:rsidRPr="00F37B09" w14:paraId="31AA6971" w14:textId="77777777">
                          <w:trPr>
                            <w:hidden/>
                          </w:trPr>
                          <w:tc>
                            <w:tcPr>
                              <w:tcW w:w="0" w:type="auto"/>
                              <w:tcBorders>
                                <w:top w:val="single" w:sz="12" w:space="0" w:color="106B62"/>
                                <w:left w:val="nil"/>
                                <w:bottom w:val="nil"/>
                                <w:right w:val="nil"/>
                              </w:tcBorders>
                              <w:vAlign w:val="center"/>
                              <w:hideMark/>
                            </w:tcPr>
                            <w:p w14:paraId="522D5F36" w14:textId="77777777" w:rsidR="00F37B09" w:rsidRPr="00F37B09" w:rsidRDefault="00F37B09" w:rsidP="00F37B09">
                              <w:pPr>
                                <w:spacing w:after="0" w:line="240" w:lineRule="auto"/>
                                <w:rPr>
                                  <w:vanish/>
                                </w:rPr>
                              </w:pPr>
                            </w:p>
                          </w:tc>
                        </w:tr>
                      </w:tbl>
                      <w:p w14:paraId="719BF12F" w14:textId="77777777" w:rsidR="00F37B09" w:rsidRPr="00F37B09" w:rsidRDefault="00F37B09" w:rsidP="00F37B09">
                        <w:pPr>
                          <w:spacing w:after="0" w:line="240" w:lineRule="auto"/>
                        </w:pPr>
                      </w:p>
                    </w:tc>
                  </w:tr>
                </w:tbl>
                <w:p w14:paraId="0D19DC3B" w14:textId="77777777" w:rsidR="00F37B09" w:rsidRPr="00F37B09" w:rsidRDefault="00F37B09" w:rsidP="00F37B0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37B09" w:rsidRPr="00F37B09" w14:paraId="719D390B"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F37B09" w:rsidRPr="00F37B09" w14:paraId="2C0A19DB" w14:textId="77777777">
                          <w:tc>
                            <w:tcPr>
                              <w:tcW w:w="0" w:type="auto"/>
                              <w:tcMar>
                                <w:top w:w="0" w:type="dxa"/>
                                <w:left w:w="135" w:type="dxa"/>
                                <w:bottom w:w="0" w:type="dxa"/>
                                <w:right w:w="135" w:type="dxa"/>
                              </w:tcMar>
                              <w:hideMark/>
                            </w:tcPr>
                            <w:p w14:paraId="342289B8" w14:textId="721026B1" w:rsidR="00F37B09" w:rsidRPr="00F37B09" w:rsidRDefault="00F37B09" w:rsidP="00F37B09">
                              <w:pPr>
                                <w:spacing w:after="0" w:line="240" w:lineRule="auto"/>
                              </w:pPr>
                              <w:r w:rsidRPr="00F37B09">
                                <w:rPr>
                                  <w:u w:val="single"/>
                                </w:rPr>
                                <w:drawing>
                                  <wp:inline distT="0" distB="0" distL="0" distR="0" wp14:anchorId="3343D7CE" wp14:editId="4F59F112">
                                    <wp:extent cx="5372100" cy="1790700"/>
                                    <wp:effectExtent l="0" t="0" r="0" b="0"/>
                                    <wp:docPr id="780806804" name="Picture 16" descr="A close-up of a blue background&#10;&#10;AI-generated content may be incorrect.">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806804" name="Picture 16" descr="A close-up of a blue background&#10;&#10;AI-generated content may be incorrect.">
                                              <a:hlinkClick r:id="rId7" tgtFrame="_blank"/>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1A8EC160" w14:textId="77777777" w:rsidR="00F37B09" w:rsidRPr="00F37B09" w:rsidRDefault="00F37B09" w:rsidP="00F37B09">
                        <w:pPr>
                          <w:spacing w:after="0" w:line="240" w:lineRule="auto"/>
                        </w:pPr>
                      </w:p>
                    </w:tc>
                  </w:tr>
                </w:tbl>
                <w:p w14:paraId="37A24B8A" w14:textId="77777777" w:rsidR="00F37B09" w:rsidRPr="00F37B09" w:rsidRDefault="00F37B09" w:rsidP="00F37B0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37B09" w:rsidRPr="00F37B09" w14:paraId="1F2205C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37B09" w:rsidRPr="00F37B09" w14:paraId="43BB149F"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37B09" w:rsidRPr="00F37B09" w14:paraId="64391B82" w14:textId="77777777">
                                <w:tc>
                                  <w:tcPr>
                                    <w:tcW w:w="0" w:type="auto"/>
                                    <w:tcMar>
                                      <w:top w:w="0" w:type="dxa"/>
                                      <w:left w:w="270" w:type="dxa"/>
                                      <w:bottom w:w="135" w:type="dxa"/>
                                      <w:right w:w="270" w:type="dxa"/>
                                    </w:tcMar>
                                    <w:hideMark/>
                                  </w:tcPr>
                                  <w:p w14:paraId="6838C060" w14:textId="77777777" w:rsidR="00F37B09" w:rsidRPr="00F37B09" w:rsidRDefault="00F37B09" w:rsidP="00F37B09">
                                    <w:pPr>
                                      <w:spacing w:after="0" w:line="240" w:lineRule="auto"/>
                                    </w:pPr>
                                    <w:r w:rsidRPr="00F37B09">
                                      <w:t>Following discussions with Community Pharmacy England, the service specification for the </w:t>
                                    </w:r>
                                    <w:hyperlink r:id="rId9" w:history="1">
                                      <w:r w:rsidRPr="00F37B09">
                                        <w:rPr>
                                          <w:rStyle w:val="Hyperlink"/>
                                        </w:rPr>
                                        <w:t>2025/26 Community Pharmacy Seasonal Influenza Vaccination Advanced Service</w:t>
                                      </w:r>
                                    </w:hyperlink>
                                    <w:r w:rsidRPr="00F37B09">
                                      <w:t> has been published today by NHS England.</w:t>
                                    </w:r>
                                    <w:r w:rsidRPr="00F37B09">
                                      <w:br/>
                                    </w:r>
                                    <w:r w:rsidRPr="00F37B09">
                                      <w:br/>
                                      <w:t>There are only a few changes from last year. These include clarification that the responsible pharmacist is professionally accountable for the service, a new requirement to seek permission before offering off-site vaccinations, and guidance to ensure proper oversight and governance for off-premises delivery. The eligibility criteria have also been updated to reflect changes to vaccine use by age group and clinical risk.</w:t>
                                    </w:r>
                                    <w:r w:rsidRPr="00F37B09">
                                      <w:br/>
                                    </w:r>
                                    <w:r w:rsidRPr="00F37B09">
                                      <w:br/>
                                      <w:t>The patient group direction (PGD) and national protocol are expected shortly. The service fee is still under ministerial consideration following our submission of an evidence-based case for an increase in the fee, and we will update pharmacy owners on the outcome as soon as we can.</w:t>
                                    </w:r>
                                  </w:p>
                                </w:tc>
                              </w:tr>
                            </w:tbl>
                            <w:p w14:paraId="7DE134FF" w14:textId="77777777" w:rsidR="00F37B09" w:rsidRPr="00F37B09" w:rsidRDefault="00F37B09" w:rsidP="00F37B09">
                              <w:pPr>
                                <w:spacing w:after="0" w:line="240" w:lineRule="auto"/>
                              </w:pPr>
                            </w:p>
                          </w:tc>
                        </w:tr>
                      </w:tbl>
                      <w:p w14:paraId="7B12E682" w14:textId="77777777" w:rsidR="00F37B09" w:rsidRPr="00F37B09" w:rsidRDefault="00F37B09" w:rsidP="00F37B09">
                        <w:pPr>
                          <w:spacing w:after="0" w:line="240" w:lineRule="auto"/>
                        </w:pPr>
                      </w:p>
                    </w:tc>
                  </w:tr>
                </w:tbl>
                <w:p w14:paraId="7743B91E" w14:textId="77777777" w:rsidR="00F37B09" w:rsidRPr="00F37B09" w:rsidRDefault="00F37B09" w:rsidP="00F37B0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37B09" w:rsidRPr="00F37B09" w14:paraId="13CE0BD1"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3584"/>
                        </w:tblGrid>
                        <w:tr w:rsidR="00F37B09" w:rsidRPr="00F37B09" w14:paraId="31D0D4BF"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7C21A556" w14:textId="77777777" w:rsidR="00F37B09" w:rsidRPr="00F37B09" w:rsidRDefault="00F37B09" w:rsidP="00F37B09">
                              <w:pPr>
                                <w:spacing w:after="0" w:line="240" w:lineRule="auto"/>
                              </w:pPr>
                              <w:hyperlink r:id="rId10" w:tgtFrame="_blank" w:tooltip="Read the service specification" w:history="1">
                                <w:r w:rsidRPr="00F37B09">
                                  <w:rPr>
                                    <w:rStyle w:val="Hyperlink"/>
                                    <w:b/>
                                    <w:bCs/>
                                  </w:rPr>
                                  <w:t>Read the service specification</w:t>
                                </w:r>
                              </w:hyperlink>
                              <w:r w:rsidRPr="00F37B09">
                                <w:t xml:space="preserve"> </w:t>
                              </w:r>
                            </w:p>
                          </w:tc>
                        </w:tr>
                      </w:tbl>
                      <w:p w14:paraId="337E6AA5" w14:textId="77777777" w:rsidR="00F37B09" w:rsidRPr="00F37B09" w:rsidRDefault="00F37B09" w:rsidP="00F37B09">
                        <w:pPr>
                          <w:spacing w:after="0" w:line="240" w:lineRule="auto"/>
                        </w:pPr>
                      </w:p>
                    </w:tc>
                  </w:tr>
                </w:tbl>
                <w:p w14:paraId="62A81C87" w14:textId="77777777" w:rsidR="00F37B09" w:rsidRPr="00F37B09" w:rsidRDefault="00F37B09" w:rsidP="00F37B0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37B09" w:rsidRPr="00F37B09" w14:paraId="03F43C9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37B09" w:rsidRPr="00F37B09" w14:paraId="576A3D8A" w14:textId="77777777">
                          <w:trPr>
                            <w:hidden/>
                          </w:trPr>
                          <w:tc>
                            <w:tcPr>
                              <w:tcW w:w="0" w:type="auto"/>
                              <w:tcBorders>
                                <w:top w:val="single" w:sz="12" w:space="0" w:color="106B62"/>
                                <w:left w:val="nil"/>
                                <w:bottom w:val="nil"/>
                                <w:right w:val="nil"/>
                              </w:tcBorders>
                              <w:vAlign w:val="center"/>
                              <w:hideMark/>
                            </w:tcPr>
                            <w:p w14:paraId="665B4B72" w14:textId="77777777" w:rsidR="00F37B09" w:rsidRPr="00F37B09" w:rsidRDefault="00F37B09" w:rsidP="00F37B09">
                              <w:pPr>
                                <w:spacing w:after="0" w:line="240" w:lineRule="auto"/>
                                <w:rPr>
                                  <w:vanish/>
                                </w:rPr>
                              </w:pPr>
                            </w:p>
                          </w:tc>
                        </w:tr>
                      </w:tbl>
                      <w:p w14:paraId="21C7AAE8" w14:textId="77777777" w:rsidR="00F37B09" w:rsidRPr="00F37B09" w:rsidRDefault="00F37B09" w:rsidP="00F37B09">
                        <w:pPr>
                          <w:spacing w:after="0" w:line="240" w:lineRule="auto"/>
                        </w:pPr>
                      </w:p>
                    </w:tc>
                  </w:tr>
                </w:tbl>
                <w:p w14:paraId="4BC5D43C" w14:textId="77777777" w:rsidR="00F37B09" w:rsidRPr="00F37B09" w:rsidRDefault="00F37B09" w:rsidP="00F37B0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37B09" w:rsidRPr="00F37B09" w14:paraId="23EF93CB"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F37B09" w:rsidRPr="00F37B09" w14:paraId="674BD418" w14:textId="77777777">
                          <w:tc>
                            <w:tcPr>
                              <w:tcW w:w="0" w:type="auto"/>
                              <w:tcMar>
                                <w:top w:w="0" w:type="dxa"/>
                                <w:left w:w="135" w:type="dxa"/>
                                <w:bottom w:w="0" w:type="dxa"/>
                                <w:right w:w="135" w:type="dxa"/>
                              </w:tcMar>
                              <w:hideMark/>
                            </w:tcPr>
                            <w:p w14:paraId="7F6BD809" w14:textId="0B57BB3F" w:rsidR="00F37B09" w:rsidRPr="00F37B09" w:rsidRDefault="00F37B09" w:rsidP="00F37B09">
                              <w:pPr>
                                <w:spacing w:after="0" w:line="240" w:lineRule="auto"/>
                              </w:pPr>
                              <w:r w:rsidRPr="00F37B09">
                                <w:lastRenderedPageBreak/>
                                <w:drawing>
                                  <wp:inline distT="0" distB="0" distL="0" distR="0" wp14:anchorId="4CBAC67D" wp14:editId="6B7A569F">
                                    <wp:extent cx="5372100" cy="1790700"/>
                                    <wp:effectExtent l="0" t="0" r="0" b="0"/>
                                    <wp:docPr id="2081179982" name="Picture 15" descr="A green sign with white text&#10;&#10;AI-generated content may be incorrect.">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179982" name="Picture 15" descr="A green sign with white text&#10;&#10;AI-generated content may be incorrect.">
                                              <a:hlinkClick r:id="rId11" tgtFrame="_blank"/>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63147C40" w14:textId="77777777" w:rsidR="00F37B09" w:rsidRPr="00F37B09" w:rsidRDefault="00F37B09" w:rsidP="00F37B09">
                        <w:pPr>
                          <w:spacing w:after="0" w:line="240" w:lineRule="auto"/>
                        </w:pPr>
                      </w:p>
                    </w:tc>
                  </w:tr>
                </w:tbl>
                <w:p w14:paraId="3905A5D8" w14:textId="77777777" w:rsidR="00F37B09" w:rsidRPr="00F37B09" w:rsidRDefault="00F37B09" w:rsidP="00F37B0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37B09" w:rsidRPr="00F37B09" w14:paraId="463D407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37B09" w:rsidRPr="00F37B09" w14:paraId="0F9AD7F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37B09" w:rsidRPr="00F37B09" w14:paraId="38DC927D" w14:textId="77777777">
                                <w:tc>
                                  <w:tcPr>
                                    <w:tcW w:w="0" w:type="auto"/>
                                    <w:tcMar>
                                      <w:top w:w="0" w:type="dxa"/>
                                      <w:left w:w="270" w:type="dxa"/>
                                      <w:bottom w:w="135" w:type="dxa"/>
                                      <w:right w:w="270" w:type="dxa"/>
                                    </w:tcMar>
                                    <w:hideMark/>
                                  </w:tcPr>
                                  <w:p w14:paraId="28B813CE" w14:textId="77777777" w:rsidR="00F37B09" w:rsidRPr="00F37B09" w:rsidRDefault="00F37B09" w:rsidP="00F37B09">
                                    <w:pPr>
                                      <w:spacing w:after="0" w:line="240" w:lineRule="auto"/>
                                    </w:pPr>
                                    <w:r w:rsidRPr="00F37B09">
                                      <w:t>Pharmacy owners are </w:t>
                                    </w:r>
                                    <w:hyperlink r:id="rId13" w:tgtFrame="_blank" w:history="1">
                                      <w:r w:rsidRPr="00F37B09">
                                        <w:rPr>
                                          <w:rStyle w:val="Hyperlink"/>
                                        </w:rPr>
                                        <w:t>reminded</w:t>
                                      </w:r>
                                    </w:hyperlink>
                                    <w:r w:rsidRPr="00F37B09">
                                      <w:t xml:space="preserve"> that the claim period for Pharmacy First has been reduced to one month and therefore claims for consultations provided in June 2025 must be submitted via the Manage Your Service (MYS) portal </w:t>
                                    </w:r>
                                    <w:r w:rsidRPr="00F37B09">
                                      <w:rPr>
                                        <w:b/>
                                        <w:bCs/>
                                      </w:rPr>
                                      <w:t>by 11:59pm on 31st July 2025.</w:t>
                                    </w:r>
                                    <w:r w:rsidRPr="00F37B09">
                                      <w:br/>
                                    </w:r>
                                    <w:r w:rsidRPr="00F37B09">
                                      <w:br/>
                                      <w:t>This change was introduced to support the new variable monthly payments for the service.</w:t>
                                    </w:r>
                                    <w:r w:rsidRPr="00F37B09">
                                      <w:br/>
                                    </w:r>
                                    <w:r w:rsidRPr="00F37B09">
                                      <w:br/>
                                      <w:t>Late claims will only be paid if an IT-related issue outside the pharmacy’s control caused the delay. These exceptional claims must be submitted alongside supporting evidence within 12 months.</w:t>
                                    </w:r>
                                    <w:r w:rsidRPr="00F37B09">
                                      <w:br/>
                                    </w:r>
                                    <w:r w:rsidRPr="00F37B09">
                                      <w:br/>
                                    </w:r>
                                    <w:hyperlink r:id="rId14" w:tgtFrame="_blank" w:history="1">
                                      <w:r w:rsidRPr="00F37B09">
                                        <w:rPr>
                                          <w:rStyle w:val="Hyperlink"/>
                                          <w:b/>
                                          <w:bCs/>
                                        </w:rPr>
                                        <w:t>Tell me more</w:t>
                                      </w:r>
                                    </w:hyperlink>
                                  </w:p>
                                </w:tc>
                              </w:tr>
                            </w:tbl>
                            <w:p w14:paraId="00EC9849" w14:textId="77777777" w:rsidR="00F37B09" w:rsidRPr="00F37B09" w:rsidRDefault="00F37B09" w:rsidP="00F37B09">
                              <w:pPr>
                                <w:spacing w:after="0" w:line="240" w:lineRule="auto"/>
                              </w:pPr>
                            </w:p>
                          </w:tc>
                        </w:tr>
                      </w:tbl>
                      <w:p w14:paraId="425B5E4B" w14:textId="77777777" w:rsidR="00F37B09" w:rsidRPr="00F37B09" w:rsidRDefault="00F37B09" w:rsidP="00F37B09">
                        <w:pPr>
                          <w:spacing w:after="0" w:line="240" w:lineRule="auto"/>
                        </w:pPr>
                      </w:p>
                    </w:tc>
                  </w:tr>
                </w:tbl>
                <w:p w14:paraId="36E010D1" w14:textId="77777777" w:rsidR="00F37B09" w:rsidRPr="00F37B09" w:rsidRDefault="00F37B09" w:rsidP="00F37B0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37B09" w:rsidRPr="00F37B09" w14:paraId="595AFA6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37B09" w:rsidRPr="00F37B09" w14:paraId="7B6E1333" w14:textId="77777777">
                          <w:trPr>
                            <w:hidden/>
                          </w:trPr>
                          <w:tc>
                            <w:tcPr>
                              <w:tcW w:w="0" w:type="auto"/>
                              <w:tcBorders>
                                <w:top w:val="single" w:sz="12" w:space="0" w:color="106B62"/>
                                <w:left w:val="nil"/>
                                <w:bottom w:val="nil"/>
                                <w:right w:val="nil"/>
                              </w:tcBorders>
                              <w:vAlign w:val="center"/>
                              <w:hideMark/>
                            </w:tcPr>
                            <w:p w14:paraId="4CF2031B" w14:textId="77777777" w:rsidR="00F37B09" w:rsidRPr="00F37B09" w:rsidRDefault="00F37B09" w:rsidP="00F37B09">
                              <w:pPr>
                                <w:spacing w:after="0" w:line="240" w:lineRule="auto"/>
                                <w:rPr>
                                  <w:vanish/>
                                </w:rPr>
                              </w:pPr>
                            </w:p>
                          </w:tc>
                        </w:tr>
                      </w:tbl>
                      <w:p w14:paraId="48E3770D" w14:textId="77777777" w:rsidR="00F37B09" w:rsidRPr="00F37B09" w:rsidRDefault="00F37B09" w:rsidP="00F37B09">
                        <w:pPr>
                          <w:spacing w:after="0" w:line="240" w:lineRule="auto"/>
                        </w:pPr>
                      </w:p>
                    </w:tc>
                  </w:tr>
                </w:tbl>
                <w:p w14:paraId="124407C0" w14:textId="77777777" w:rsidR="00F37B09" w:rsidRPr="00F37B09" w:rsidRDefault="00F37B09" w:rsidP="00F37B0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37B09" w:rsidRPr="00F37B09" w14:paraId="3FDE099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37B09" w:rsidRPr="00F37B09" w14:paraId="6B67AA1F"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37B09" w:rsidRPr="00F37B09" w14:paraId="5F1C5A51" w14:textId="77777777">
                                <w:tc>
                                  <w:tcPr>
                                    <w:tcW w:w="0" w:type="auto"/>
                                    <w:tcMar>
                                      <w:top w:w="0" w:type="dxa"/>
                                      <w:left w:w="270" w:type="dxa"/>
                                      <w:bottom w:w="135" w:type="dxa"/>
                                      <w:right w:w="270" w:type="dxa"/>
                                    </w:tcMar>
                                    <w:hideMark/>
                                  </w:tcPr>
                                  <w:p w14:paraId="56EA002E" w14:textId="77777777" w:rsidR="00F37B09" w:rsidRPr="00F37B09" w:rsidRDefault="00F37B09" w:rsidP="00F37B09">
                                    <w:pPr>
                                      <w:spacing w:after="0" w:line="240" w:lineRule="auto"/>
                                      <w:rPr>
                                        <w:b/>
                                        <w:bCs/>
                                      </w:rPr>
                                    </w:pPr>
                                    <w:r w:rsidRPr="00F37B09">
                                      <w:rPr>
                                        <w:b/>
                                        <w:bCs/>
                                      </w:rPr>
                                      <w:t>SPS: Safe use of medicines in palliative and end of life care</w:t>
                                    </w:r>
                                  </w:p>
                                  <w:p w14:paraId="6A15BDB9" w14:textId="77777777" w:rsidR="00F37B09" w:rsidRPr="00F37B09" w:rsidRDefault="00F37B09" w:rsidP="00F37B09">
                                    <w:pPr>
                                      <w:spacing w:after="0" w:line="240" w:lineRule="auto"/>
                                    </w:pPr>
                                    <w:r w:rsidRPr="00F37B09">
                                      <w:t>The Specialist Pharmacy Service (SPS) is developing new resources to support the safe use of medicines in palliative and end-of-life care. To ensure these are relevant and useful across all sectors, SPS has launched a short survey aimed at healthcare professionals — including community pharmacists and pharmacy technicians.</w:t>
                                    </w:r>
                                    <w:r w:rsidRPr="00F37B09">
                                      <w:br/>
                                    </w:r>
                                    <w:r w:rsidRPr="00F37B09">
                                      <w:br/>
                                      <w:t>Community pharmacy owners and their teams are encouraged to take part and share their insights.</w:t>
                                    </w:r>
                                    <w:r w:rsidRPr="00F37B09">
                                      <w:br/>
                                    </w:r>
                                    <w:r w:rsidRPr="00F37B09">
                                      <w:br/>
                                    </w:r>
                                    <w:hyperlink r:id="rId15" w:tgtFrame="_blank" w:history="1">
                                      <w:r w:rsidRPr="00F37B09">
                                        <w:rPr>
                                          <w:rStyle w:val="Hyperlink"/>
                                          <w:b/>
                                          <w:bCs/>
                                        </w:rPr>
                                        <w:t>Learn more and take the survey</w:t>
                                      </w:r>
                                    </w:hyperlink>
                                  </w:p>
                                </w:tc>
                              </w:tr>
                            </w:tbl>
                            <w:p w14:paraId="5DC1B5C8" w14:textId="77777777" w:rsidR="00F37B09" w:rsidRPr="00F37B09" w:rsidRDefault="00F37B09" w:rsidP="00F37B09">
                              <w:pPr>
                                <w:spacing w:after="0" w:line="240" w:lineRule="auto"/>
                              </w:pPr>
                            </w:p>
                          </w:tc>
                        </w:tr>
                      </w:tbl>
                      <w:p w14:paraId="02F659C2" w14:textId="77777777" w:rsidR="00F37B09" w:rsidRPr="00F37B09" w:rsidRDefault="00F37B09" w:rsidP="00F37B09">
                        <w:pPr>
                          <w:spacing w:after="0" w:line="240" w:lineRule="auto"/>
                        </w:pPr>
                      </w:p>
                    </w:tc>
                  </w:tr>
                </w:tbl>
                <w:p w14:paraId="4421F252" w14:textId="77777777" w:rsidR="00F37B09" w:rsidRPr="00F37B09" w:rsidRDefault="00F37B09" w:rsidP="00F37B0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37B09" w:rsidRPr="00F37B09" w14:paraId="3775A4DA"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37B09" w:rsidRPr="00F37B09" w14:paraId="47F82B9F" w14:textId="77777777">
                          <w:trPr>
                            <w:hidden/>
                          </w:trPr>
                          <w:tc>
                            <w:tcPr>
                              <w:tcW w:w="0" w:type="auto"/>
                              <w:tcBorders>
                                <w:top w:val="single" w:sz="12" w:space="0" w:color="106B62"/>
                                <w:left w:val="nil"/>
                                <w:bottom w:val="nil"/>
                                <w:right w:val="nil"/>
                              </w:tcBorders>
                              <w:vAlign w:val="center"/>
                              <w:hideMark/>
                            </w:tcPr>
                            <w:p w14:paraId="6559FAD2" w14:textId="77777777" w:rsidR="00F37B09" w:rsidRPr="00F37B09" w:rsidRDefault="00F37B09" w:rsidP="00F37B09">
                              <w:pPr>
                                <w:spacing w:after="0" w:line="240" w:lineRule="auto"/>
                                <w:rPr>
                                  <w:vanish/>
                                </w:rPr>
                              </w:pPr>
                            </w:p>
                          </w:tc>
                        </w:tr>
                      </w:tbl>
                      <w:p w14:paraId="16AE4ABB" w14:textId="77777777" w:rsidR="00F37B09" w:rsidRPr="00F37B09" w:rsidRDefault="00F37B09" w:rsidP="00F37B09">
                        <w:pPr>
                          <w:spacing w:after="0" w:line="240" w:lineRule="auto"/>
                        </w:pPr>
                      </w:p>
                    </w:tc>
                  </w:tr>
                </w:tbl>
                <w:p w14:paraId="37420C86" w14:textId="77777777" w:rsidR="00F37B09" w:rsidRPr="00F37B09" w:rsidRDefault="00F37B09" w:rsidP="00F37B0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37B09" w:rsidRPr="00F37B09" w14:paraId="00169F3E"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F37B09" w:rsidRPr="00F37B09" w14:paraId="6FFDC632" w14:textId="77777777">
                          <w:tc>
                            <w:tcPr>
                              <w:tcW w:w="0" w:type="auto"/>
                              <w:tcMar>
                                <w:top w:w="0" w:type="dxa"/>
                                <w:left w:w="135" w:type="dxa"/>
                                <w:bottom w:w="0" w:type="dxa"/>
                                <w:right w:w="135" w:type="dxa"/>
                              </w:tcMar>
                              <w:hideMark/>
                            </w:tcPr>
                            <w:p w14:paraId="7BE73589" w14:textId="09CC850E" w:rsidR="00F37B09" w:rsidRPr="00F37B09" w:rsidRDefault="00F37B09" w:rsidP="00F37B09">
                              <w:pPr>
                                <w:spacing w:after="0" w:line="240" w:lineRule="auto"/>
                              </w:pPr>
                              <w:r w:rsidRPr="00F37B09">
                                <w:drawing>
                                  <wp:inline distT="0" distB="0" distL="0" distR="0" wp14:anchorId="345D7C48" wp14:editId="60F74986">
                                    <wp:extent cx="5372100" cy="838200"/>
                                    <wp:effectExtent l="0" t="0" r="0" b="0"/>
                                    <wp:docPr id="1609695097" name="Picture 14" descr="Community Pharmacy England banner">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mmunity Pharmacy England bann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75A96F10" w14:textId="77777777" w:rsidR="00F37B09" w:rsidRPr="00F37B09" w:rsidRDefault="00F37B09" w:rsidP="00F37B09">
                        <w:pPr>
                          <w:spacing w:after="0" w:line="240" w:lineRule="auto"/>
                        </w:pPr>
                      </w:p>
                    </w:tc>
                  </w:tr>
                </w:tbl>
                <w:p w14:paraId="7EE7CCAF" w14:textId="77777777" w:rsidR="00F37B09" w:rsidRPr="00F37B09" w:rsidRDefault="00F37B09" w:rsidP="00F37B0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37B09" w:rsidRPr="00F37B09" w14:paraId="66CF392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37B09" w:rsidRPr="00F37B09" w14:paraId="4530AA9B" w14:textId="77777777">
                          <w:trPr>
                            <w:hidden/>
                          </w:trPr>
                          <w:tc>
                            <w:tcPr>
                              <w:tcW w:w="0" w:type="auto"/>
                              <w:tcBorders>
                                <w:top w:val="single" w:sz="12" w:space="0" w:color="106B62"/>
                                <w:left w:val="nil"/>
                                <w:bottom w:val="nil"/>
                                <w:right w:val="nil"/>
                              </w:tcBorders>
                              <w:vAlign w:val="center"/>
                              <w:hideMark/>
                            </w:tcPr>
                            <w:p w14:paraId="1DA45A80" w14:textId="77777777" w:rsidR="00F37B09" w:rsidRPr="00F37B09" w:rsidRDefault="00F37B09" w:rsidP="00F37B09">
                              <w:pPr>
                                <w:spacing w:after="0" w:line="240" w:lineRule="auto"/>
                                <w:rPr>
                                  <w:vanish/>
                                </w:rPr>
                              </w:pPr>
                            </w:p>
                          </w:tc>
                        </w:tr>
                      </w:tbl>
                      <w:p w14:paraId="770DC86F" w14:textId="77777777" w:rsidR="00F37B09" w:rsidRPr="00F37B09" w:rsidRDefault="00F37B09" w:rsidP="00F37B09">
                        <w:pPr>
                          <w:spacing w:after="0" w:line="240" w:lineRule="auto"/>
                        </w:pPr>
                      </w:p>
                    </w:tc>
                  </w:tr>
                </w:tbl>
                <w:p w14:paraId="36D00CCB" w14:textId="77777777" w:rsidR="00F37B09" w:rsidRPr="00F37B09" w:rsidRDefault="00F37B09" w:rsidP="00F37B09">
                  <w:pPr>
                    <w:spacing w:after="0" w:line="240" w:lineRule="auto"/>
                  </w:pPr>
                </w:p>
              </w:tc>
            </w:tr>
            <w:tr w:rsidR="00F37B09" w:rsidRPr="00F37B09" w14:paraId="004A3607"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F37B09" w:rsidRPr="00F37B09" w14:paraId="71523456"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F37B09" w:rsidRPr="00F37B09" w14:paraId="78CDF633"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F37B09" w:rsidRPr="00F37B09" w14:paraId="2F92C783"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F37B09" w:rsidRPr="00F37B09" w14:paraId="3721D708"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F37B09" w:rsidRPr="00F37B09" w14:paraId="1F91E850"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F37B09" w:rsidRPr="00F37B09" w14:paraId="7618F727"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37B09" w:rsidRPr="00F37B09" w14:paraId="2C5A1E81"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F37B09" w:rsidRPr="00F37B09" w14:paraId="34759A82" w14:textId="77777777">
                                                              <w:tc>
                                                                <w:tcPr>
                                                                  <w:tcW w:w="360" w:type="dxa"/>
                                                                  <w:vAlign w:val="center"/>
                                                                  <w:hideMark/>
                                                                </w:tcPr>
                                                                <w:p w14:paraId="7CD5E315" w14:textId="1994E169" w:rsidR="00F37B09" w:rsidRPr="00F37B09" w:rsidRDefault="00F37B09" w:rsidP="00F37B09">
                                                                  <w:pPr>
                                                                    <w:spacing w:after="0" w:line="240" w:lineRule="auto"/>
                                                                  </w:pPr>
                                                                  <w:r w:rsidRPr="00F37B09">
                                                                    <w:rPr>
                                                                      <w:u w:val="single"/>
                                                                    </w:rPr>
                                                                    <w:lastRenderedPageBreak/>
                                                                    <w:drawing>
                                                                      <wp:inline distT="0" distB="0" distL="0" distR="0" wp14:anchorId="0175ABF4" wp14:editId="7AA4A683">
                                                                        <wp:extent cx="228600" cy="228600"/>
                                                                        <wp:effectExtent l="0" t="0" r="0" b="0"/>
                                                                        <wp:docPr id="104328942" name="Picture 13" descr="Twitter">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EB54D10" w14:textId="77777777" w:rsidR="00F37B09" w:rsidRPr="00F37B09" w:rsidRDefault="00F37B09" w:rsidP="00F37B09">
                                                            <w:pPr>
                                                              <w:spacing w:after="0" w:line="240" w:lineRule="auto"/>
                                                            </w:pPr>
                                                          </w:p>
                                                        </w:tc>
                                                      </w:tr>
                                                    </w:tbl>
                                                    <w:p w14:paraId="1850FD7A" w14:textId="77777777" w:rsidR="00F37B09" w:rsidRPr="00F37B09" w:rsidRDefault="00F37B09" w:rsidP="00F37B09">
                                                      <w:pPr>
                                                        <w:spacing w:after="0" w:line="240" w:lineRule="auto"/>
                                                      </w:pPr>
                                                    </w:p>
                                                  </w:tc>
                                                </w:tr>
                                              </w:tbl>
                                              <w:p w14:paraId="36CE7819" w14:textId="77777777" w:rsidR="00F37B09" w:rsidRPr="00F37B09" w:rsidRDefault="00F37B09" w:rsidP="00F37B09">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F37B09" w:rsidRPr="00F37B09" w14:paraId="68FCA73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37B09" w:rsidRPr="00F37B09" w14:paraId="163FEE26"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F37B09" w:rsidRPr="00F37B09" w14:paraId="6398B522" w14:textId="77777777">
                                                              <w:tc>
                                                                <w:tcPr>
                                                                  <w:tcW w:w="360" w:type="dxa"/>
                                                                  <w:vAlign w:val="center"/>
                                                                  <w:hideMark/>
                                                                </w:tcPr>
                                                                <w:p w14:paraId="29E22456" w14:textId="2998E2BC" w:rsidR="00F37B09" w:rsidRPr="00F37B09" w:rsidRDefault="00F37B09" w:rsidP="00F37B09">
                                                                  <w:pPr>
                                                                    <w:spacing w:after="0" w:line="240" w:lineRule="auto"/>
                                                                  </w:pPr>
                                                                  <w:r w:rsidRPr="00F37B09">
                                                                    <w:rPr>
                                                                      <w:u w:val="single"/>
                                                                    </w:rPr>
                                                                    <w:drawing>
                                                                      <wp:inline distT="0" distB="0" distL="0" distR="0" wp14:anchorId="1A52624B" wp14:editId="5BA0242E">
                                                                        <wp:extent cx="228600" cy="228600"/>
                                                                        <wp:effectExtent l="0" t="0" r="0" b="0"/>
                                                                        <wp:docPr id="1531639257" name="Picture 12" descr="Facebook">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469B489" w14:textId="77777777" w:rsidR="00F37B09" w:rsidRPr="00F37B09" w:rsidRDefault="00F37B09" w:rsidP="00F37B09">
                                                            <w:pPr>
                                                              <w:spacing w:after="0" w:line="240" w:lineRule="auto"/>
                                                            </w:pPr>
                                                          </w:p>
                                                        </w:tc>
                                                      </w:tr>
                                                    </w:tbl>
                                                    <w:p w14:paraId="2D9FDD61" w14:textId="77777777" w:rsidR="00F37B09" w:rsidRPr="00F37B09" w:rsidRDefault="00F37B09" w:rsidP="00F37B09">
                                                      <w:pPr>
                                                        <w:spacing w:after="0" w:line="240" w:lineRule="auto"/>
                                                      </w:pPr>
                                                    </w:p>
                                                  </w:tc>
                                                </w:tr>
                                              </w:tbl>
                                              <w:p w14:paraId="3FA77558" w14:textId="77777777" w:rsidR="00F37B09" w:rsidRPr="00F37B09" w:rsidRDefault="00F37B09" w:rsidP="00F37B09">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F37B09" w:rsidRPr="00F37B09" w14:paraId="1EC98F0C"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37B09" w:rsidRPr="00F37B09" w14:paraId="4546F69A"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F37B09" w:rsidRPr="00F37B09" w14:paraId="37A7DAD0" w14:textId="77777777">
                                                              <w:tc>
                                                                <w:tcPr>
                                                                  <w:tcW w:w="360" w:type="dxa"/>
                                                                  <w:vAlign w:val="center"/>
                                                                  <w:hideMark/>
                                                                </w:tcPr>
                                                                <w:p w14:paraId="164D89B0" w14:textId="48CBE0A2" w:rsidR="00F37B09" w:rsidRPr="00F37B09" w:rsidRDefault="00F37B09" w:rsidP="00F37B09">
                                                                  <w:pPr>
                                                                    <w:spacing w:after="0" w:line="240" w:lineRule="auto"/>
                                                                  </w:pPr>
                                                                  <w:r w:rsidRPr="00F37B09">
                                                                    <w:rPr>
                                                                      <w:u w:val="single"/>
                                                                    </w:rPr>
                                                                    <w:drawing>
                                                                      <wp:inline distT="0" distB="0" distL="0" distR="0" wp14:anchorId="6591A8FE" wp14:editId="52C77477">
                                                                        <wp:extent cx="228600" cy="228600"/>
                                                                        <wp:effectExtent l="0" t="0" r="0" b="0"/>
                                                                        <wp:docPr id="291991793" name="Picture 11" descr="LinkedIn">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D82280B" w14:textId="77777777" w:rsidR="00F37B09" w:rsidRPr="00F37B09" w:rsidRDefault="00F37B09" w:rsidP="00F37B09">
                                                            <w:pPr>
                                                              <w:spacing w:after="0" w:line="240" w:lineRule="auto"/>
                                                            </w:pPr>
                                                          </w:p>
                                                        </w:tc>
                                                      </w:tr>
                                                    </w:tbl>
                                                    <w:p w14:paraId="4E6F4C29" w14:textId="77777777" w:rsidR="00F37B09" w:rsidRPr="00F37B09" w:rsidRDefault="00F37B09" w:rsidP="00F37B09">
                                                      <w:pPr>
                                                        <w:spacing w:after="0" w:line="240" w:lineRule="auto"/>
                                                      </w:pPr>
                                                    </w:p>
                                                  </w:tc>
                                                </w:tr>
                                              </w:tbl>
                                              <w:p w14:paraId="35818425" w14:textId="77777777" w:rsidR="00F37B09" w:rsidRPr="00F37B09" w:rsidRDefault="00F37B09" w:rsidP="00F37B09">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F37B09" w:rsidRPr="00F37B09" w14:paraId="53AC82D3"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F37B09" w:rsidRPr="00F37B09" w14:paraId="35197FA6"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F37B09" w:rsidRPr="00F37B09" w14:paraId="477341A4" w14:textId="77777777">
                                                              <w:tc>
                                                                <w:tcPr>
                                                                  <w:tcW w:w="360" w:type="dxa"/>
                                                                  <w:vAlign w:val="center"/>
                                                                  <w:hideMark/>
                                                                </w:tcPr>
                                                                <w:p w14:paraId="44B74F8A" w14:textId="6C029D8D" w:rsidR="00F37B09" w:rsidRPr="00F37B09" w:rsidRDefault="00F37B09" w:rsidP="00F37B09">
                                                                  <w:pPr>
                                                                    <w:spacing w:after="0" w:line="240" w:lineRule="auto"/>
                                                                  </w:pPr>
                                                                  <w:r w:rsidRPr="00F37B09">
                                                                    <w:rPr>
                                                                      <w:u w:val="single"/>
                                                                    </w:rPr>
                                                                    <w:drawing>
                                                                      <wp:inline distT="0" distB="0" distL="0" distR="0" wp14:anchorId="200D0423" wp14:editId="6A4B7634">
                                                                        <wp:extent cx="228600" cy="228600"/>
                                                                        <wp:effectExtent l="0" t="0" r="0" b="0"/>
                                                                        <wp:docPr id="502191289" name="Picture 10" descr="Website">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BAA089F" w14:textId="77777777" w:rsidR="00F37B09" w:rsidRPr="00F37B09" w:rsidRDefault="00F37B09" w:rsidP="00F37B09">
                                                            <w:pPr>
                                                              <w:spacing w:after="0" w:line="240" w:lineRule="auto"/>
                                                            </w:pPr>
                                                          </w:p>
                                                        </w:tc>
                                                      </w:tr>
                                                    </w:tbl>
                                                    <w:p w14:paraId="2E42CC83" w14:textId="77777777" w:rsidR="00F37B09" w:rsidRPr="00F37B09" w:rsidRDefault="00F37B09" w:rsidP="00F37B09">
                                                      <w:pPr>
                                                        <w:spacing w:after="0" w:line="240" w:lineRule="auto"/>
                                                      </w:pPr>
                                                    </w:p>
                                                  </w:tc>
                                                </w:tr>
                                              </w:tbl>
                                              <w:p w14:paraId="1C23AC33" w14:textId="77777777" w:rsidR="00F37B09" w:rsidRPr="00F37B09" w:rsidRDefault="00F37B09" w:rsidP="00F37B09">
                                                <w:pPr>
                                                  <w:spacing w:after="0" w:line="240" w:lineRule="auto"/>
                                                </w:pPr>
                                              </w:p>
                                            </w:tc>
                                          </w:tr>
                                        </w:tbl>
                                        <w:p w14:paraId="3B89F8FD" w14:textId="77777777" w:rsidR="00F37B09" w:rsidRPr="00F37B09" w:rsidRDefault="00F37B09" w:rsidP="00F37B09">
                                          <w:pPr>
                                            <w:spacing w:after="0" w:line="240" w:lineRule="auto"/>
                                          </w:pPr>
                                        </w:p>
                                      </w:tc>
                                    </w:tr>
                                  </w:tbl>
                                  <w:p w14:paraId="28430E92" w14:textId="77777777" w:rsidR="00F37B09" w:rsidRPr="00F37B09" w:rsidRDefault="00F37B09" w:rsidP="00F37B09">
                                    <w:pPr>
                                      <w:spacing w:after="0" w:line="240" w:lineRule="auto"/>
                                    </w:pPr>
                                  </w:p>
                                </w:tc>
                              </w:tr>
                            </w:tbl>
                            <w:p w14:paraId="2CFCC994" w14:textId="77777777" w:rsidR="00F37B09" w:rsidRPr="00F37B09" w:rsidRDefault="00F37B09" w:rsidP="00F37B09">
                              <w:pPr>
                                <w:spacing w:after="0" w:line="240" w:lineRule="auto"/>
                              </w:pPr>
                            </w:p>
                          </w:tc>
                        </w:tr>
                      </w:tbl>
                      <w:p w14:paraId="106AEEA7" w14:textId="77777777" w:rsidR="00F37B09" w:rsidRPr="00F37B09" w:rsidRDefault="00F37B09" w:rsidP="00F37B09">
                        <w:pPr>
                          <w:spacing w:after="0" w:line="240" w:lineRule="auto"/>
                        </w:pPr>
                      </w:p>
                    </w:tc>
                  </w:tr>
                </w:tbl>
                <w:p w14:paraId="79AEC5DE" w14:textId="77777777" w:rsidR="00F37B09" w:rsidRPr="00F37B09" w:rsidRDefault="00F37B09" w:rsidP="00F37B0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37B09" w:rsidRPr="00F37B09" w14:paraId="7530771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37B09" w:rsidRPr="00F37B09" w14:paraId="56194B9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37B09" w:rsidRPr="00F37B09" w14:paraId="0048D374" w14:textId="77777777">
                                <w:tc>
                                  <w:tcPr>
                                    <w:tcW w:w="0" w:type="auto"/>
                                    <w:tcMar>
                                      <w:top w:w="0" w:type="dxa"/>
                                      <w:left w:w="270" w:type="dxa"/>
                                      <w:bottom w:w="135" w:type="dxa"/>
                                      <w:right w:w="270" w:type="dxa"/>
                                    </w:tcMar>
                                    <w:hideMark/>
                                  </w:tcPr>
                                  <w:p w14:paraId="40E9D4F4" w14:textId="77777777" w:rsidR="00F37B09" w:rsidRPr="00F37B09" w:rsidRDefault="00F37B09" w:rsidP="00F37B09">
                                    <w:pPr>
                                      <w:spacing w:after="0" w:line="240" w:lineRule="auto"/>
                                      <w:jc w:val="center"/>
                                    </w:pPr>
                                    <w:r w:rsidRPr="00F37B09">
                                      <w:rPr>
                                        <w:b/>
                                        <w:bCs/>
                                      </w:rPr>
                                      <w:t>Community Pharmacy England</w:t>
                                    </w:r>
                                    <w:r w:rsidRPr="00F37B09">
                                      <w:br/>
                                      <w:t>Address: 14 Hosier Lane, London EC1A 9LQ</w:t>
                                    </w:r>
                                    <w:r w:rsidRPr="00F37B09">
                                      <w:br/>
                                      <w:t xml:space="preserve">Tel: 0203 1220 810 | Email: </w:t>
                                    </w:r>
                                    <w:hyperlink r:id="rId26" w:history="1">
                                      <w:r w:rsidRPr="00F37B09">
                                        <w:rPr>
                                          <w:rStyle w:val="Hyperlink"/>
                                        </w:rPr>
                                        <w:t>comms.team@cpe.org.uk</w:t>
                                      </w:r>
                                    </w:hyperlink>
                                  </w:p>
                                  <w:p w14:paraId="659B5F7E" w14:textId="77777777" w:rsidR="00F37B09" w:rsidRPr="00F37B09" w:rsidRDefault="00F37B09" w:rsidP="00F37B09">
                                    <w:pPr>
                                      <w:spacing w:after="0" w:line="240" w:lineRule="auto"/>
                                      <w:jc w:val="center"/>
                                    </w:pPr>
                                    <w:r w:rsidRPr="00F37B09">
                                      <w:rPr>
                                        <w:i/>
                                        <w:iCs/>
                                      </w:rPr>
                                      <w:t xml:space="preserve">Copyright © 2025 Community Pharmacy England, </w:t>
                                    </w:r>
                                    <w:proofErr w:type="gramStart"/>
                                    <w:r w:rsidRPr="00F37B09">
                                      <w:rPr>
                                        <w:i/>
                                        <w:iCs/>
                                      </w:rPr>
                                      <w:t>All</w:t>
                                    </w:r>
                                    <w:proofErr w:type="gramEnd"/>
                                    <w:r w:rsidRPr="00F37B09">
                                      <w:rPr>
                                        <w:i/>
                                        <w:iCs/>
                                      </w:rPr>
                                      <w:t xml:space="preserve"> rights reserved.</w:t>
                                    </w:r>
                                  </w:p>
                                  <w:p w14:paraId="0B316052" w14:textId="0F422D0B" w:rsidR="00F37B09" w:rsidRPr="00F37B09" w:rsidRDefault="00F37B09" w:rsidP="00F37B09">
                                    <w:pPr>
                                      <w:spacing w:after="0" w:line="240" w:lineRule="auto"/>
                                      <w:jc w:val="center"/>
                                    </w:pPr>
                                    <w:r w:rsidRPr="00F37B09">
                                      <w:t>You are receiving this email because you are subscribed to our newsletters. Community Pharmacy England is the operating name of the Pharmaceutical Services Negotiating Committee (PSNC).</w:t>
                                    </w:r>
                                  </w:p>
                                </w:tc>
                              </w:tr>
                            </w:tbl>
                            <w:p w14:paraId="04E4BC52" w14:textId="77777777" w:rsidR="00F37B09" w:rsidRPr="00F37B09" w:rsidRDefault="00F37B09" w:rsidP="00F37B09">
                              <w:pPr>
                                <w:spacing w:after="0" w:line="240" w:lineRule="auto"/>
                              </w:pPr>
                            </w:p>
                          </w:tc>
                        </w:tr>
                      </w:tbl>
                      <w:p w14:paraId="2375B1BD" w14:textId="77777777" w:rsidR="00F37B09" w:rsidRPr="00F37B09" w:rsidRDefault="00F37B09" w:rsidP="00F37B09">
                        <w:pPr>
                          <w:spacing w:after="0" w:line="240" w:lineRule="auto"/>
                        </w:pPr>
                      </w:p>
                    </w:tc>
                  </w:tr>
                </w:tbl>
                <w:p w14:paraId="5F55F94F" w14:textId="77777777" w:rsidR="00F37B09" w:rsidRPr="00F37B09" w:rsidRDefault="00F37B09" w:rsidP="00F37B09">
                  <w:pPr>
                    <w:spacing w:after="0" w:line="240" w:lineRule="auto"/>
                  </w:pPr>
                </w:p>
              </w:tc>
            </w:tr>
          </w:tbl>
          <w:p w14:paraId="3A07545B" w14:textId="77777777" w:rsidR="00F37B09" w:rsidRPr="00F37B09" w:rsidRDefault="00F37B09" w:rsidP="00F37B09"/>
        </w:tc>
      </w:tr>
    </w:tbl>
    <w:p w14:paraId="461DCAE2"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B09"/>
    <w:rsid w:val="00413E92"/>
    <w:rsid w:val="006A6164"/>
    <w:rsid w:val="00B96193"/>
    <w:rsid w:val="00EA5846"/>
    <w:rsid w:val="00F37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FE797"/>
  <w15:chartTrackingRefBased/>
  <w15:docId w15:val="{2EB9A98A-47C3-473E-90C1-6345AB53E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7B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7B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7B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7B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7B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7B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7B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7B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7B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B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7B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7B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7B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7B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7B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7B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7B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7B09"/>
    <w:rPr>
      <w:rFonts w:eastAsiaTheme="majorEastAsia" w:cstheme="majorBidi"/>
      <w:color w:val="272727" w:themeColor="text1" w:themeTint="D8"/>
    </w:rPr>
  </w:style>
  <w:style w:type="paragraph" w:styleId="Title">
    <w:name w:val="Title"/>
    <w:basedOn w:val="Normal"/>
    <w:next w:val="Normal"/>
    <w:link w:val="TitleChar"/>
    <w:uiPriority w:val="10"/>
    <w:qFormat/>
    <w:rsid w:val="00F37B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B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B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B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7B09"/>
    <w:pPr>
      <w:spacing w:before="160"/>
      <w:jc w:val="center"/>
    </w:pPr>
    <w:rPr>
      <w:i/>
      <w:iCs/>
      <w:color w:val="404040" w:themeColor="text1" w:themeTint="BF"/>
    </w:rPr>
  </w:style>
  <w:style w:type="character" w:customStyle="1" w:styleId="QuoteChar">
    <w:name w:val="Quote Char"/>
    <w:basedOn w:val="DefaultParagraphFont"/>
    <w:link w:val="Quote"/>
    <w:uiPriority w:val="29"/>
    <w:rsid w:val="00F37B09"/>
    <w:rPr>
      <w:i/>
      <w:iCs/>
      <w:color w:val="404040" w:themeColor="text1" w:themeTint="BF"/>
    </w:rPr>
  </w:style>
  <w:style w:type="paragraph" w:styleId="ListParagraph">
    <w:name w:val="List Paragraph"/>
    <w:basedOn w:val="Normal"/>
    <w:uiPriority w:val="34"/>
    <w:qFormat/>
    <w:rsid w:val="00F37B09"/>
    <w:pPr>
      <w:ind w:left="720"/>
      <w:contextualSpacing/>
    </w:pPr>
  </w:style>
  <w:style w:type="character" w:styleId="IntenseEmphasis">
    <w:name w:val="Intense Emphasis"/>
    <w:basedOn w:val="DefaultParagraphFont"/>
    <w:uiPriority w:val="21"/>
    <w:qFormat/>
    <w:rsid w:val="00F37B09"/>
    <w:rPr>
      <w:i/>
      <w:iCs/>
      <w:color w:val="0F4761" w:themeColor="accent1" w:themeShade="BF"/>
    </w:rPr>
  </w:style>
  <w:style w:type="paragraph" w:styleId="IntenseQuote">
    <w:name w:val="Intense Quote"/>
    <w:basedOn w:val="Normal"/>
    <w:next w:val="Normal"/>
    <w:link w:val="IntenseQuoteChar"/>
    <w:uiPriority w:val="30"/>
    <w:qFormat/>
    <w:rsid w:val="00F37B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7B09"/>
    <w:rPr>
      <w:i/>
      <w:iCs/>
      <w:color w:val="0F4761" w:themeColor="accent1" w:themeShade="BF"/>
    </w:rPr>
  </w:style>
  <w:style w:type="character" w:styleId="IntenseReference">
    <w:name w:val="Intense Reference"/>
    <w:basedOn w:val="DefaultParagraphFont"/>
    <w:uiPriority w:val="32"/>
    <w:qFormat/>
    <w:rsid w:val="00F37B09"/>
    <w:rPr>
      <w:b/>
      <w:bCs/>
      <w:smallCaps/>
      <w:color w:val="0F4761" w:themeColor="accent1" w:themeShade="BF"/>
      <w:spacing w:val="5"/>
    </w:rPr>
  </w:style>
  <w:style w:type="character" w:styleId="Hyperlink">
    <w:name w:val="Hyperlink"/>
    <w:basedOn w:val="DefaultParagraphFont"/>
    <w:uiPriority w:val="99"/>
    <w:unhideWhenUsed/>
    <w:rsid w:val="00F37B09"/>
    <w:rPr>
      <w:color w:val="467886" w:themeColor="hyperlink"/>
      <w:u w:val="single"/>
    </w:rPr>
  </w:style>
  <w:style w:type="character" w:styleId="UnresolvedMention">
    <w:name w:val="Unresolved Mention"/>
    <w:basedOn w:val="DefaultParagraphFont"/>
    <w:uiPriority w:val="99"/>
    <w:semiHidden/>
    <w:unhideWhenUsed/>
    <w:rsid w:val="00F37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92409">
      <w:bodyDiv w:val="1"/>
      <w:marLeft w:val="0"/>
      <w:marRight w:val="0"/>
      <w:marTop w:val="0"/>
      <w:marBottom w:val="0"/>
      <w:divBdr>
        <w:top w:val="none" w:sz="0" w:space="0" w:color="auto"/>
        <w:left w:val="none" w:sz="0" w:space="0" w:color="auto"/>
        <w:bottom w:val="none" w:sz="0" w:space="0" w:color="auto"/>
        <w:right w:val="none" w:sz="0" w:space="0" w:color="auto"/>
      </w:divBdr>
    </w:div>
    <w:div w:id="112172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pe.us7.list-manage.com/track/click?u=86d41ab7fa4c7c2c5d7210782&amp;id=fbeb357e4f&amp;e=d19e9fd41c" TargetMode="External"/><Relationship Id="rId18" Type="http://schemas.openxmlformats.org/officeDocument/2006/relationships/hyperlink" Target="https://cpe.us7.list-manage.com/track/click?u=86d41ab7fa4c7c2c5d7210782&amp;id=a9749c4d6b&amp;e=d19e9fd41c" TargetMode="External"/><Relationship Id="rId26" Type="http://schemas.openxmlformats.org/officeDocument/2006/relationships/hyperlink" Target="mailto:comms.team@cpe.org.uk" TargetMode="External"/><Relationship Id="rId3" Type="http://schemas.openxmlformats.org/officeDocument/2006/relationships/webSettings" Target="webSettings.xml"/><Relationship Id="rId21" Type="http://schemas.openxmlformats.org/officeDocument/2006/relationships/image" Target="media/image7.png"/><Relationship Id="rId7" Type="http://schemas.openxmlformats.org/officeDocument/2006/relationships/hyperlink" Target="https://cpe.us7.list-manage.com/track/click?u=86d41ab7fa4c7c2c5d7210782&amp;id=a7cb10c4a5&amp;e=d19e9fd41c" TargetMode="External"/><Relationship Id="rId12" Type="http://schemas.openxmlformats.org/officeDocument/2006/relationships/image" Target="media/image4.png"/><Relationship Id="rId17" Type="http://schemas.openxmlformats.org/officeDocument/2006/relationships/image" Target="media/image5.png"/><Relationship Id="rId25"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hyperlink" Target="https://cpe.us7.list-manage.com/track/click?u=86d41ab7fa4c7c2c5d7210782&amp;id=83490a42cc&amp;e=d19e9fd41c" TargetMode="External"/><Relationship Id="rId20" Type="http://schemas.openxmlformats.org/officeDocument/2006/relationships/hyperlink" Target="https://cpe.us7.list-manage.com/track/click?u=86d41ab7fa4c7c2c5d7210782&amp;id=e0a60c4a79&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4c1fcfcb52&amp;e=d19e9fd41c" TargetMode="External"/><Relationship Id="rId24" Type="http://schemas.openxmlformats.org/officeDocument/2006/relationships/hyperlink" Target="https://cpe.us7.list-manage.com/track/click?u=86d41ab7fa4c7c2c5d7210782&amp;id=49e84840e5&amp;e=d19e9fd41c" TargetMode="External"/><Relationship Id="rId5" Type="http://schemas.openxmlformats.org/officeDocument/2006/relationships/image" Target="media/image1.png"/><Relationship Id="rId15" Type="http://schemas.openxmlformats.org/officeDocument/2006/relationships/hyperlink" Target="https://cpe.us7.list-manage.com/track/click?u=86d41ab7fa4c7c2c5d7210782&amp;id=5c4ac724c4&amp;e=d19e9fd41c" TargetMode="External"/><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hyperlink" Target="https://cpe.us7.list-manage.com/track/click?u=86d41ab7fa4c7c2c5d7210782&amp;id=3908b5ee74&amp;e=d19e9fd41c" TargetMode="External"/><Relationship Id="rId19" Type="http://schemas.openxmlformats.org/officeDocument/2006/relationships/image" Target="media/image6.png"/><Relationship Id="rId4" Type="http://schemas.openxmlformats.org/officeDocument/2006/relationships/hyperlink" Target="https://cpe.us7.list-manage.com/track/click?u=86d41ab7fa4c7c2c5d7210782&amp;id=32275061b8&amp;e=d19e9fd41c" TargetMode="External"/><Relationship Id="rId9" Type="http://schemas.openxmlformats.org/officeDocument/2006/relationships/hyperlink" Target="https://cpe.us7.list-manage.com/track/click?u=86d41ab7fa4c7c2c5d7210782&amp;id=0d5deaa4d0&amp;e=d19e9fd41c" TargetMode="External"/><Relationship Id="rId14" Type="http://schemas.openxmlformats.org/officeDocument/2006/relationships/hyperlink" Target="https://cpe.us7.list-manage.com/track/click?u=86d41ab7fa4c7c2c5d7210782&amp;id=859714c3c8&amp;e=d19e9fd41c" TargetMode="External"/><Relationship Id="rId22" Type="http://schemas.openxmlformats.org/officeDocument/2006/relationships/hyperlink" Target="https://cpe.us7.list-manage.com/track/click?u=86d41ab7fa4c7c2c5d7210782&amp;id=3d7dcbe7ae&amp;e=d19e9fd41c"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529</Words>
  <Characters>3016</Characters>
  <Application>Microsoft Office Word</Application>
  <DocSecurity>0</DocSecurity>
  <Lines>25</Lines>
  <Paragraphs>7</Paragraphs>
  <ScaleCrop>false</ScaleCrop>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2025-07-22T08:23:00Z</dcterms:created>
  <dcterms:modified xsi:type="dcterms:W3CDTF">2025-07-22T08:25:00Z</dcterms:modified>
</cp:coreProperties>
</file>