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B1293" w:rsidRPr="007B1293" w14:paraId="6DFCAB31" w14:textId="77777777" w:rsidTr="007B1293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7B1293" w:rsidRPr="007B1293" w14:paraId="67161D0B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3B082D4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B1293" w:rsidRPr="007B1293" w14:paraId="519E4742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50687005" w14:textId="77777777" w:rsidR="007B1293" w:rsidRPr="007B1293" w:rsidRDefault="007B1293" w:rsidP="007B1293"/>
                          </w:tc>
                        </w:tr>
                      </w:tbl>
                      <w:p w14:paraId="402087D8" w14:textId="77777777" w:rsidR="007B1293" w:rsidRPr="007B1293" w:rsidRDefault="007B1293" w:rsidP="007B1293"/>
                    </w:tc>
                  </w:tr>
                </w:tbl>
                <w:p w14:paraId="43BDE565" w14:textId="77777777" w:rsidR="007B1293" w:rsidRPr="007B1293" w:rsidRDefault="007B1293" w:rsidP="007B1293"/>
              </w:tc>
            </w:tr>
            <w:tr w:rsidR="007B1293" w:rsidRPr="007B1293" w14:paraId="28CE616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33D1DDE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7B1293" w:rsidRPr="007B1293" w14:paraId="6FC742E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7B1293" w:rsidRPr="007B1293" w14:paraId="01D0B4B7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6652887" w14:textId="4252DAEE" w:rsidR="007B1293" w:rsidRPr="007B1293" w:rsidRDefault="007B1293" w:rsidP="007B1293">
                                    <w:r w:rsidRPr="007B1293">
                                      <w:drawing>
                                        <wp:inline distT="0" distB="0" distL="0" distR="0" wp14:anchorId="38AC1B63" wp14:editId="04656EA8">
                                          <wp:extent cx="2514600" cy="809625"/>
                                          <wp:effectExtent l="0" t="0" r="0" b="9525"/>
                                          <wp:docPr id="1779218033" name="Picture 18" descr="Community Pharmacy England logo">
                                            <a:hlinkClick xmlns:a="http://schemas.openxmlformats.org/drawingml/2006/main" r:id="rId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6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09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7B1293" w:rsidRPr="007B1293" w14:paraId="58E2937F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EB172A6" w14:textId="77777777" w:rsidR="007B1293" w:rsidRPr="007B1293" w:rsidRDefault="007B1293" w:rsidP="007B1293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7B1293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38881D8E" w14:textId="77777777" w:rsidR="007B1293" w:rsidRPr="007B1293" w:rsidRDefault="007B1293" w:rsidP="007B1293">
                                    <w:pPr>
                                      <w:jc w:val="right"/>
                                    </w:pPr>
                                    <w:r w:rsidRPr="007B1293">
                                      <w:rPr>
                                        <w:sz w:val="36"/>
                                        <w:szCs w:val="36"/>
                                      </w:rPr>
                                      <w:t>21st May 2025</w:t>
                                    </w:r>
                                  </w:p>
                                </w:tc>
                              </w:tr>
                            </w:tbl>
                            <w:p w14:paraId="074150D9" w14:textId="77777777" w:rsidR="007B1293" w:rsidRPr="007B1293" w:rsidRDefault="007B1293" w:rsidP="007B1293"/>
                          </w:tc>
                        </w:tr>
                      </w:tbl>
                      <w:p w14:paraId="4A5ED9AF" w14:textId="77777777" w:rsidR="007B1293" w:rsidRPr="007B1293" w:rsidRDefault="007B1293" w:rsidP="007B1293"/>
                    </w:tc>
                  </w:tr>
                </w:tbl>
                <w:p w14:paraId="153B8E4A" w14:textId="77777777" w:rsidR="007B1293" w:rsidRPr="007B1293" w:rsidRDefault="007B1293" w:rsidP="007B1293"/>
              </w:tc>
            </w:tr>
            <w:tr w:rsidR="007B1293" w:rsidRPr="007B1293" w14:paraId="3DA52A0F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2FE1C520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7B1293" w:rsidRPr="007B1293" w14:paraId="757FEB9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07BB949" w14:textId="6C512D44" w:rsidR="007B1293" w:rsidRPr="007B1293" w:rsidRDefault="007B1293" w:rsidP="007B1293">
                              <w:r w:rsidRPr="007B1293">
                                <w:drawing>
                                  <wp:inline distT="0" distB="0" distL="0" distR="0" wp14:anchorId="3DA36FAB" wp14:editId="6BD8841D">
                                    <wp:extent cx="5372100" cy="333375"/>
                                    <wp:effectExtent l="0" t="0" r="0" b="9525"/>
                                    <wp:docPr id="592885559" name="Picture 17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77D603C" w14:textId="77777777" w:rsidR="007B1293" w:rsidRPr="007B1293" w:rsidRDefault="007B1293" w:rsidP="007B1293"/>
                    </w:tc>
                  </w:tr>
                </w:tbl>
                <w:p w14:paraId="0354229D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73B622F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B1293" w:rsidRPr="007B1293" w14:paraId="13522E84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B1293" w:rsidRPr="007B1293" w14:paraId="6E0E8E4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DC0872C" w14:textId="77777777" w:rsidR="007B1293" w:rsidRPr="007B1293" w:rsidRDefault="007B1293" w:rsidP="007B1293">
                                    <w:r w:rsidRPr="007B1293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3F755532" w14:textId="77777777" w:rsidR="007B1293" w:rsidRPr="007B1293" w:rsidRDefault="007B1293" w:rsidP="007B1293"/>
                          </w:tc>
                        </w:tr>
                      </w:tbl>
                      <w:p w14:paraId="52CF3F24" w14:textId="77777777" w:rsidR="007B1293" w:rsidRPr="007B1293" w:rsidRDefault="007B1293" w:rsidP="007B1293"/>
                    </w:tc>
                  </w:tr>
                </w:tbl>
                <w:p w14:paraId="2D68443C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6C339840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6"/>
                        </w:tblGrid>
                        <w:tr w:rsidR="007B1293" w:rsidRPr="007B1293" w14:paraId="0A18E00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40E77DC" w14:textId="77777777" w:rsidR="007B1293" w:rsidRPr="007B1293" w:rsidRDefault="007B1293" w:rsidP="007B129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75753B7" w14:textId="77777777" w:rsidR="007B1293" w:rsidRPr="007B1293" w:rsidRDefault="007B1293" w:rsidP="007B1293"/>
                    </w:tc>
                  </w:tr>
                </w:tbl>
                <w:p w14:paraId="1264CA5C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1CAA0CD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B1293" w:rsidRPr="007B1293" w14:paraId="7D2C7395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B1293" w:rsidRPr="007B1293" w14:paraId="74FED24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FB3EFAF" w14:textId="77777777" w:rsidR="007B1293" w:rsidRPr="007B1293" w:rsidRDefault="007B1293" w:rsidP="007B129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B1293">
                                      <w:rPr>
                                        <w:b/>
                                        <w:bCs/>
                                      </w:rPr>
                                      <w:t>In this update: Call to expand pharmacy respiratory services; Summary of CPCF regulatory changes; Medicine supply notices.</w:t>
                                    </w:r>
                                  </w:p>
                                </w:tc>
                              </w:tr>
                            </w:tbl>
                            <w:p w14:paraId="6ED504F7" w14:textId="77777777" w:rsidR="007B1293" w:rsidRPr="007B1293" w:rsidRDefault="007B1293" w:rsidP="007B1293"/>
                          </w:tc>
                        </w:tr>
                      </w:tbl>
                      <w:p w14:paraId="2D5B2513" w14:textId="77777777" w:rsidR="007B1293" w:rsidRPr="007B1293" w:rsidRDefault="007B1293" w:rsidP="007B1293"/>
                    </w:tc>
                  </w:tr>
                </w:tbl>
                <w:p w14:paraId="42BA6945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58069A8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6"/>
                        </w:tblGrid>
                        <w:tr w:rsidR="007B1293" w:rsidRPr="007B1293" w14:paraId="3DCE804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4655084" w14:textId="77777777" w:rsidR="007B1293" w:rsidRPr="007B1293" w:rsidRDefault="007B1293" w:rsidP="007B129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61B7FE7" w14:textId="77777777" w:rsidR="007B1293" w:rsidRPr="007B1293" w:rsidRDefault="007B1293" w:rsidP="007B1293"/>
                    </w:tc>
                  </w:tr>
                </w:tbl>
                <w:p w14:paraId="1063368A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4DC8E9E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7B1293" w:rsidRPr="007B1293" w14:paraId="5336E0C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9300B86" w14:textId="4DFE8D0E" w:rsidR="007B1293" w:rsidRPr="007B1293" w:rsidRDefault="007B1293" w:rsidP="007B1293">
                              <w:r w:rsidRPr="007B1293">
                                <w:drawing>
                                  <wp:inline distT="0" distB="0" distL="0" distR="0" wp14:anchorId="41FFD0A2" wp14:editId="04562E31">
                                    <wp:extent cx="5381625" cy="3019425"/>
                                    <wp:effectExtent l="0" t="0" r="9525" b="9525"/>
                                    <wp:docPr id="1613723654" name="Picture 16" descr="A group of people standing in a room&#10;&#10;AI-generated content may be incorrect.">
                                      <a:hlinkClick xmlns:a="http://schemas.openxmlformats.org/drawingml/2006/main" r:id="rId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13723654" name="Picture 16" descr="A group of people standing in a room&#10;&#10;AI-generated content may be incorrect.">
                                              <a:hlinkClick r:id="rId8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81625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B5A2EF8" w14:textId="77777777" w:rsidR="007B1293" w:rsidRPr="007B1293" w:rsidRDefault="007B1293" w:rsidP="007B1293"/>
                    </w:tc>
                  </w:tr>
                </w:tbl>
                <w:p w14:paraId="2FC184CE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0D8D3DF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B1293" w:rsidRPr="007B1293" w14:paraId="5E75B6C2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B1293" w:rsidRPr="007B1293" w14:paraId="4D6780E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E10966C" w14:textId="77777777" w:rsidR="007B1293" w:rsidRPr="007B1293" w:rsidRDefault="007B1293" w:rsidP="007B1293">
                                    <w:r w:rsidRPr="007B1293">
                                      <w:t xml:space="preserve">Community Pharmacy England and the </w:t>
                                    </w:r>
                                    <w:hyperlink r:id="rId10" w:tgtFrame="_blank" w:history="1">
                                      <w:r w:rsidRPr="007B1293">
                                        <w:rPr>
                                          <w:rStyle w:val="Hyperlink"/>
                                        </w:rPr>
                                        <w:t>Taskforce for Lung Health</w:t>
                                      </w:r>
                                    </w:hyperlink>
                                    <w:r w:rsidRPr="007B1293">
                                      <w:t xml:space="preserve"> have launched </w:t>
                                    </w:r>
                                    <w:hyperlink r:id="rId11" w:tgtFrame="_blank" w:history="1">
                                      <w:r w:rsidRPr="007B1293">
                                        <w:rPr>
                                          <w:rStyle w:val="Hyperlink"/>
                                        </w:rPr>
                                        <w:t>a joint Action Plan</w:t>
                                      </w:r>
                                    </w:hyperlink>
                                    <w:r w:rsidRPr="007B1293">
                                      <w:t> calling on the Government to expand pharmacy-led respiratory services — such as asthma reviews and pneumococcal vaccinations — to enhance access to care and help ease winter pressures on the NHS.</w:t>
                                    </w:r>
                                    <w:r w:rsidRPr="007B1293">
                                      <w:br/>
                                    </w:r>
                                    <w:r w:rsidRPr="007B1293">
                                      <w:br/>
                                      <w:t>These measures are in line with the </w:t>
                                    </w:r>
                                    <w:hyperlink r:id="rId12" w:tgtFrame="_blank" w:history="1">
                                      <w:r w:rsidRPr="007B1293">
                                        <w:rPr>
                                          <w:rStyle w:val="Hyperlink"/>
                                        </w:rPr>
                                        <w:t>Vision for Community Pharmacy</w:t>
                                      </w:r>
                                    </w:hyperlink>
                                    <w:r w:rsidRPr="007B1293">
                                      <w:t> and are being proposed as the Government develops its 10-year health plan for the NHS. </w:t>
                                    </w:r>
                                    <w:hyperlink r:id="rId13" w:tgtFrame="_blank" w:history="1">
                                      <w:r w:rsidRPr="007B1293">
                                        <w:rPr>
                                          <w:rStyle w:val="Hyperlink"/>
                                        </w:rPr>
                                        <w:t>YouGov polling</w:t>
                                      </w:r>
                                    </w:hyperlink>
                                    <w:r w:rsidRPr="007B1293">
                                      <w:t> released yesterday also found that four out of five people across England would support these policy proposals. </w:t>
                                    </w:r>
                                    <w:r w:rsidRPr="007B1293">
                                      <w:br/>
                                    </w:r>
                                    <w:r w:rsidRPr="007B1293">
                                      <w:br/>
                                      <w:t xml:space="preserve">As part of ongoing work to highlight the value of community pharmacy within the wider health system and policymakers, a Parliamentary reception was held last night (20th May). MPs and patient groups attended to learn more about the Action Plan, hear from Healthwatch England </w:t>
                                    </w:r>
                                    <w:r w:rsidRPr="007B1293">
                                      <w:lastRenderedPageBreak/>
                                      <w:t>on its support for the plan, and discuss the potential for pharmacies to play a greater role in addressing winter health challenges.</w:t>
                                    </w:r>
                                  </w:p>
                                </w:tc>
                              </w:tr>
                            </w:tbl>
                            <w:p w14:paraId="16CA002F" w14:textId="77777777" w:rsidR="007B1293" w:rsidRPr="007B1293" w:rsidRDefault="007B1293" w:rsidP="007B1293"/>
                          </w:tc>
                        </w:tr>
                      </w:tbl>
                      <w:p w14:paraId="64F10658" w14:textId="77777777" w:rsidR="007B1293" w:rsidRPr="007B1293" w:rsidRDefault="007B1293" w:rsidP="007B1293"/>
                    </w:tc>
                  </w:tr>
                </w:tbl>
                <w:p w14:paraId="7E8E8743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3ACE7BDC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92"/>
                        </w:tblGrid>
                        <w:tr w:rsidR="007B1293" w:rsidRPr="007B1293" w14:paraId="2F97BB59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3CE81C70" w14:textId="77777777" w:rsidR="007B1293" w:rsidRPr="007B1293" w:rsidRDefault="007B1293" w:rsidP="007B1293">
                              <w:hyperlink r:id="rId14" w:tgtFrame="_blank" w:tooltip="Read more " w:history="1">
                                <w:r w:rsidRPr="007B1293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 xml:space="preserve">Read more </w:t>
                                </w:r>
                              </w:hyperlink>
                            </w:p>
                          </w:tc>
                        </w:tr>
                      </w:tbl>
                      <w:p w14:paraId="6AFB03D2" w14:textId="77777777" w:rsidR="007B1293" w:rsidRPr="007B1293" w:rsidRDefault="007B1293" w:rsidP="007B1293"/>
                    </w:tc>
                  </w:tr>
                </w:tbl>
                <w:p w14:paraId="1E728868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7393B28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6"/>
                        </w:tblGrid>
                        <w:tr w:rsidR="007B1293" w:rsidRPr="007B1293" w14:paraId="1756CDD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AE7BD52" w14:textId="77777777" w:rsidR="007B1293" w:rsidRPr="007B1293" w:rsidRDefault="007B1293" w:rsidP="007B129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8230C16" w14:textId="77777777" w:rsidR="007B1293" w:rsidRPr="007B1293" w:rsidRDefault="007B1293" w:rsidP="007B1293"/>
                    </w:tc>
                  </w:tr>
                </w:tbl>
                <w:p w14:paraId="04350611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619CA77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7B1293" w:rsidRPr="007B1293" w14:paraId="22191A5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1367AFE" w14:textId="1A0D12A5" w:rsidR="007B1293" w:rsidRPr="007B1293" w:rsidRDefault="007B1293" w:rsidP="007B1293">
                              <w:r w:rsidRPr="007B1293">
                                <w:drawing>
                                  <wp:inline distT="0" distB="0" distL="0" distR="0" wp14:anchorId="0DF3A4B5" wp14:editId="462B407F">
                                    <wp:extent cx="5372100" cy="1790700"/>
                                    <wp:effectExtent l="0" t="0" r="0" b="0"/>
                                    <wp:docPr id="1615477641" name="Picture 15" descr="A green background with white text&#10;&#10;AI-generated content may be incorrect.">
                                      <a:hlinkClick xmlns:a="http://schemas.openxmlformats.org/drawingml/2006/main" r:id="rId15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15477641" name="Picture 15" descr="A green background with white text&#10;&#10;AI-generated content may be incorrect.">
                                              <a:hlinkClick r:id="rId15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8139089" w14:textId="77777777" w:rsidR="007B1293" w:rsidRPr="007B1293" w:rsidRDefault="007B1293" w:rsidP="007B1293"/>
                    </w:tc>
                  </w:tr>
                </w:tbl>
                <w:p w14:paraId="51D100D4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0983B54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B1293" w:rsidRPr="007B1293" w14:paraId="5FFA9F77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B1293" w:rsidRPr="007B1293" w14:paraId="50CC4A1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A19B03D" w14:textId="77777777" w:rsidR="007B1293" w:rsidRPr="007B1293" w:rsidRDefault="007B1293" w:rsidP="007B1293">
                                    <w:r w:rsidRPr="007B1293">
                                      <w:t>We’ve published a range of resources to help answer common questions about the new Community Pharmacy Contractual Framework (CPCF) settlement—including a summary of the key regulatory changes.</w:t>
                                    </w:r>
                                    <w:r w:rsidRPr="007B1293">
                                      <w:br/>
                                    </w:r>
                                    <w:r w:rsidRPr="007B1293">
                                      <w:br/>
                                      <w:t>The summary provides a brief description of the changes alongside the expected implementation timeline for each. If you have missed it, we would recommend reading the article. </w:t>
                                    </w:r>
                                    <w:r w:rsidRPr="007B1293">
                                      <w:br/>
                                    </w:r>
                                    <w:r w:rsidRPr="007B1293">
                                      <w:br/>
                                    </w:r>
                                    <w:hyperlink r:id="rId17" w:tgtFrame="_blank" w:history="1">
                                      <w:r w:rsidRPr="007B129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Read more</w:t>
                                      </w:r>
                                    </w:hyperlink>
                                    <w:r w:rsidRPr="007B1293">
                                      <w:br/>
                                    </w:r>
                                    <w:r w:rsidRPr="007B1293">
                                      <w:br/>
                                      <w:t>You can also learn more about the regulatory changes in our related articles:</w:t>
                                    </w:r>
                                  </w:p>
                                  <w:p w14:paraId="268AEB3B" w14:textId="77777777" w:rsidR="007B1293" w:rsidRPr="007B1293" w:rsidRDefault="007B1293" w:rsidP="007B1293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18" w:history="1">
                                      <w:r w:rsidRPr="007B129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Core opening hours information</w:t>
                                      </w:r>
                                    </w:hyperlink>
                                  </w:p>
                                  <w:p w14:paraId="3A6EEC75" w14:textId="77777777" w:rsidR="007B1293" w:rsidRPr="007B1293" w:rsidRDefault="007B1293" w:rsidP="007B1293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19" w:history="1">
                                      <w:r w:rsidRPr="007B129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DSP regulatory FAQs</w:t>
                                      </w:r>
                                    </w:hyperlink>
                                  </w:p>
                                  <w:p w14:paraId="4C721CEB" w14:textId="77777777" w:rsidR="007B1293" w:rsidRPr="007B1293" w:rsidRDefault="007B1293" w:rsidP="007B1293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hyperlink r:id="rId20" w:history="1">
                                      <w:r w:rsidRPr="007B129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NMS regulatory FAQs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8437C0B" w14:textId="77777777" w:rsidR="007B1293" w:rsidRPr="007B1293" w:rsidRDefault="007B1293" w:rsidP="007B1293"/>
                          </w:tc>
                        </w:tr>
                      </w:tbl>
                      <w:p w14:paraId="2CC48088" w14:textId="77777777" w:rsidR="007B1293" w:rsidRPr="007B1293" w:rsidRDefault="007B1293" w:rsidP="007B1293"/>
                    </w:tc>
                  </w:tr>
                </w:tbl>
                <w:p w14:paraId="1CCD3BE8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0DAFA9D1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6"/>
                        </w:tblGrid>
                        <w:tr w:rsidR="007B1293" w:rsidRPr="007B1293" w14:paraId="311D0B9C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87FFD17" w14:textId="77777777" w:rsidR="007B1293" w:rsidRPr="007B1293" w:rsidRDefault="007B1293" w:rsidP="007B129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253389D" w14:textId="77777777" w:rsidR="007B1293" w:rsidRPr="007B1293" w:rsidRDefault="007B1293" w:rsidP="007B1293"/>
                    </w:tc>
                  </w:tr>
                </w:tbl>
                <w:p w14:paraId="2712750B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63E1DC7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B1293" w:rsidRPr="007B1293" w14:paraId="127A9BF0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B1293" w:rsidRPr="007B1293" w14:paraId="3147371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A20F0BB" w14:textId="77777777" w:rsidR="007B1293" w:rsidRPr="007B1293" w:rsidRDefault="007B1293" w:rsidP="007B1293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B1293">
                                      <w:rPr>
                                        <w:b/>
                                        <w:bCs/>
                                      </w:rPr>
                                      <w:t>Medicines supply notifications</w:t>
                                    </w:r>
                                  </w:p>
                                  <w:p w14:paraId="2CBFDF38" w14:textId="77777777" w:rsidR="007B1293" w:rsidRPr="007B1293" w:rsidRDefault="007B1293" w:rsidP="007B1293">
                                    <w:r w:rsidRPr="007B1293">
                                      <w:t>The Department of Health and Social Care (DHSC) has issued Tier 2 medicine supply notifications for the following:</w:t>
                                    </w:r>
                                  </w:p>
                                  <w:p w14:paraId="57E34467" w14:textId="77777777" w:rsidR="007B1293" w:rsidRPr="007B1293" w:rsidRDefault="007B1293" w:rsidP="007B1293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21" w:tgtFrame="_blank" w:history="1">
                                      <w:r w:rsidRPr="007B129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Tolterodine 2mg and 4mg modified-release capsules</w:t>
                                      </w:r>
                                    </w:hyperlink>
                                  </w:p>
                                  <w:p w14:paraId="44C4142F" w14:textId="77777777" w:rsidR="007B1293" w:rsidRPr="007B1293" w:rsidRDefault="007B1293" w:rsidP="007B1293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</w:pPr>
                                    <w:hyperlink r:id="rId22" w:tgtFrame="_blank" w:history="1">
                                      <w:r w:rsidRPr="007B129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Phenobarbital 15mg/5ml elixir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418B23D" w14:textId="77777777" w:rsidR="007B1293" w:rsidRPr="007B1293" w:rsidRDefault="007B1293" w:rsidP="007B1293"/>
                          </w:tc>
                        </w:tr>
                      </w:tbl>
                      <w:p w14:paraId="04BD0E7F" w14:textId="77777777" w:rsidR="007B1293" w:rsidRPr="007B1293" w:rsidRDefault="007B1293" w:rsidP="007B1293"/>
                    </w:tc>
                  </w:tr>
                </w:tbl>
                <w:p w14:paraId="6AD412F4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5F890891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6"/>
                        </w:tblGrid>
                        <w:tr w:rsidR="007B1293" w:rsidRPr="007B1293" w14:paraId="33F9693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4E8044A" w14:textId="77777777" w:rsidR="007B1293" w:rsidRPr="007B1293" w:rsidRDefault="007B1293" w:rsidP="007B129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2465720" w14:textId="77777777" w:rsidR="007B1293" w:rsidRPr="007B1293" w:rsidRDefault="007B1293" w:rsidP="007B1293"/>
                    </w:tc>
                  </w:tr>
                </w:tbl>
                <w:p w14:paraId="271A8762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1D2B3D3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7B1293" w:rsidRPr="007B1293" w14:paraId="0B5E36F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FC889E0" w14:textId="1523C60D" w:rsidR="007B1293" w:rsidRPr="007B1293" w:rsidRDefault="007B1293" w:rsidP="007B1293">
                              <w:r w:rsidRPr="007B1293">
                                <w:drawing>
                                  <wp:inline distT="0" distB="0" distL="0" distR="0" wp14:anchorId="57025CAA" wp14:editId="6B40199E">
                                    <wp:extent cx="5372100" cy="838200"/>
                                    <wp:effectExtent l="0" t="0" r="0" b="0"/>
                                    <wp:docPr id="482392264" name="Picture 14" descr="Community Pharmacy England banner">
                                      <a:hlinkClick xmlns:a="http://schemas.openxmlformats.org/drawingml/2006/main" r:id="rId23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86F3404" w14:textId="77777777" w:rsidR="007B1293" w:rsidRPr="007B1293" w:rsidRDefault="007B1293" w:rsidP="007B1293"/>
                    </w:tc>
                  </w:tr>
                </w:tbl>
                <w:p w14:paraId="1ED856ED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278DE600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6"/>
                        </w:tblGrid>
                        <w:tr w:rsidR="007B1293" w:rsidRPr="007B1293" w14:paraId="3F4C8181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C8B83CF" w14:textId="77777777" w:rsidR="007B1293" w:rsidRPr="007B1293" w:rsidRDefault="007B1293" w:rsidP="007B1293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510FB84" w14:textId="77777777" w:rsidR="007B1293" w:rsidRPr="007B1293" w:rsidRDefault="007B1293" w:rsidP="007B1293"/>
                    </w:tc>
                  </w:tr>
                </w:tbl>
                <w:p w14:paraId="09BD48F9" w14:textId="77777777" w:rsidR="007B1293" w:rsidRPr="007B1293" w:rsidRDefault="007B1293" w:rsidP="007B1293"/>
              </w:tc>
            </w:tr>
            <w:tr w:rsidR="007B1293" w:rsidRPr="007B1293" w14:paraId="7C86337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3B701E3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6"/>
                        </w:tblGrid>
                        <w:tr w:rsidR="007B1293" w:rsidRPr="007B1293" w14:paraId="6B8C60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6"/>
                              </w:tblGrid>
                              <w:tr w:rsidR="007B1293" w:rsidRPr="007B1293" w14:paraId="49DBA93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7B1293" w:rsidRPr="007B1293" w14:paraId="54F6707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7B1293" w:rsidRPr="007B1293" w14:paraId="0AB32C70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7B1293" w:rsidRPr="007B1293" w14:paraId="26CABEB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B1293" w:rsidRPr="007B1293" w14:paraId="20854D99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7B1293" w:rsidRPr="007B1293" w14:paraId="5B642742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044B64BC" w14:textId="270F824E" w:rsidR="007B1293" w:rsidRPr="007B1293" w:rsidRDefault="007B1293" w:rsidP="007B1293">
                                                                  <w:r w:rsidRPr="007B1293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10A9C658" wp14:editId="53A2C940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681960453" name="Picture 13" descr="Twitter">
                                                                          <a:hlinkClick xmlns:a="http://schemas.openxmlformats.org/drawingml/2006/main" r:id="rId25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1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C42FA33" w14:textId="77777777" w:rsidR="007B1293" w:rsidRPr="007B1293" w:rsidRDefault="007B1293" w:rsidP="007B1293"/>
                                                        </w:tc>
                                                      </w:tr>
                                                    </w:tbl>
                                                    <w:p w14:paraId="34FE9C9B" w14:textId="77777777" w:rsidR="007B1293" w:rsidRPr="007B1293" w:rsidRDefault="007B1293" w:rsidP="007B1293"/>
                                                  </w:tc>
                                                </w:tr>
                                              </w:tbl>
                                              <w:p w14:paraId="4B03A5EF" w14:textId="77777777" w:rsidR="007B1293" w:rsidRPr="007B1293" w:rsidRDefault="007B1293" w:rsidP="007B1293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7B1293" w:rsidRPr="007B1293" w14:paraId="30B3D4F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B1293" w:rsidRPr="007B1293" w14:paraId="0C68C8F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7B1293" w:rsidRPr="007B1293" w14:paraId="66E8B87D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6019CC9" w14:textId="7EF9623C" w:rsidR="007B1293" w:rsidRPr="007B1293" w:rsidRDefault="007B1293" w:rsidP="007B1293">
                                                                  <w:r w:rsidRPr="007B1293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5C2AD69D" wp14:editId="3720C384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416673912" name="Picture 12" descr="Facebook">
                                                                          <a:hlinkClick xmlns:a="http://schemas.openxmlformats.org/drawingml/2006/main" r:id="rId27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2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8FA7BB7" w14:textId="77777777" w:rsidR="007B1293" w:rsidRPr="007B1293" w:rsidRDefault="007B1293" w:rsidP="007B1293"/>
                                                        </w:tc>
                                                      </w:tr>
                                                    </w:tbl>
                                                    <w:p w14:paraId="2AF26906" w14:textId="77777777" w:rsidR="007B1293" w:rsidRPr="007B1293" w:rsidRDefault="007B1293" w:rsidP="007B1293"/>
                                                  </w:tc>
                                                </w:tr>
                                              </w:tbl>
                                              <w:p w14:paraId="7DFE9E29" w14:textId="77777777" w:rsidR="007B1293" w:rsidRPr="007B1293" w:rsidRDefault="007B1293" w:rsidP="007B1293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7B1293" w:rsidRPr="007B1293" w14:paraId="7364CBA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B1293" w:rsidRPr="007B1293" w14:paraId="6747228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7B1293" w:rsidRPr="007B1293" w14:paraId="11F09162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2C068A33" w14:textId="1350BC9C" w:rsidR="007B1293" w:rsidRPr="007B1293" w:rsidRDefault="007B1293" w:rsidP="007B1293">
                                                                  <w:r w:rsidRPr="007B1293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2782B29" wp14:editId="3D5C26FE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822429787" name="Picture 11" descr="LinkedIn">
                                                                          <a:hlinkClick xmlns:a="http://schemas.openxmlformats.org/drawingml/2006/main" r:id="rId29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3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50621AF" w14:textId="77777777" w:rsidR="007B1293" w:rsidRPr="007B1293" w:rsidRDefault="007B1293" w:rsidP="007B1293"/>
                                                        </w:tc>
                                                      </w:tr>
                                                    </w:tbl>
                                                    <w:p w14:paraId="2F0524E2" w14:textId="77777777" w:rsidR="007B1293" w:rsidRPr="007B1293" w:rsidRDefault="007B1293" w:rsidP="007B1293"/>
                                                  </w:tc>
                                                </w:tr>
                                              </w:tbl>
                                              <w:p w14:paraId="7CE52EBD" w14:textId="77777777" w:rsidR="007B1293" w:rsidRPr="007B1293" w:rsidRDefault="007B1293" w:rsidP="007B1293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7B1293" w:rsidRPr="007B1293" w14:paraId="6C1F40D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B1293" w:rsidRPr="007B1293" w14:paraId="59889DA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7B1293" w:rsidRPr="007B1293" w14:paraId="2CF0FE50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F3EF2AE" w14:textId="34CD37B5" w:rsidR="007B1293" w:rsidRPr="007B1293" w:rsidRDefault="007B1293" w:rsidP="007B1293">
                                                                  <w:r w:rsidRPr="007B1293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071CB3D7" wp14:editId="7AD41241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281851739" name="Picture 10" descr="Website">
                                                                          <a:hlinkClick xmlns:a="http://schemas.openxmlformats.org/drawingml/2006/main" r:id="rId31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4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2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4591BB4" w14:textId="77777777" w:rsidR="007B1293" w:rsidRPr="007B1293" w:rsidRDefault="007B1293" w:rsidP="007B1293"/>
                                                        </w:tc>
                                                      </w:tr>
                                                    </w:tbl>
                                                    <w:p w14:paraId="69152AFE" w14:textId="77777777" w:rsidR="007B1293" w:rsidRPr="007B1293" w:rsidRDefault="007B1293" w:rsidP="007B1293"/>
                                                  </w:tc>
                                                </w:tr>
                                              </w:tbl>
                                              <w:p w14:paraId="06086263" w14:textId="77777777" w:rsidR="007B1293" w:rsidRPr="007B1293" w:rsidRDefault="007B1293" w:rsidP="007B1293"/>
                                            </w:tc>
                                          </w:tr>
                                        </w:tbl>
                                        <w:p w14:paraId="16BC6835" w14:textId="77777777" w:rsidR="007B1293" w:rsidRPr="007B1293" w:rsidRDefault="007B1293" w:rsidP="007B1293"/>
                                      </w:tc>
                                    </w:tr>
                                  </w:tbl>
                                  <w:p w14:paraId="0D45CD24" w14:textId="77777777" w:rsidR="007B1293" w:rsidRPr="007B1293" w:rsidRDefault="007B1293" w:rsidP="007B1293"/>
                                </w:tc>
                              </w:tr>
                            </w:tbl>
                            <w:p w14:paraId="0AF81D65" w14:textId="77777777" w:rsidR="007B1293" w:rsidRPr="007B1293" w:rsidRDefault="007B1293" w:rsidP="007B1293"/>
                          </w:tc>
                        </w:tr>
                      </w:tbl>
                      <w:p w14:paraId="036B0374" w14:textId="77777777" w:rsidR="007B1293" w:rsidRPr="007B1293" w:rsidRDefault="007B1293" w:rsidP="007B1293"/>
                    </w:tc>
                  </w:tr>
                </w:tbl>
                <w:p w14:paraId="574493E6" w14:textId="77777777" w:rsidR="007B1293" w:rsidRPr="007B1293" w:rsidRDefault="007B1293" w:rsidP="007B1293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B1293" w:rsidRPr="007B1293" w14:paraId="35D0FEB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B1293" w:rsidRPr="007B1293" w14:paraId="57F042E7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B1293" w:rsidRPr="007B1293" w14:paraId="648DA60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CEACFEB" w14:textId="77777777" w:rsidR="007B1293" w:rsidRPr="007B1293" w:rsidRDefault="007B1293" w:rsidP="007B1293">
                                    <w:pPr>
                                      <w:jc w:val="center"/>
                                    </w:pPr>
                                    <w:r w:rsidRPr="007B1293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7B1293">
                                      <w:br/>
                                      <w:t>Address: 14 Hosier Lane, London EC1A 9LQ</w:t>
                                    </w:r>
                                    <w:r w:rsidRPr="007B1293">
                                      <w:br/>
                                      <w:t xml:space="preserve">Tel: 0203 1220 810 | Email: </w:t>
                                    </w:r>
                                    <w:hyperlink r:id="rId33" w:history="1">
                                      <w:r w:rsidRPr="007B1293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573763C1" w14:textId="77777777" w:rsidR="007B1293" w:rsidRPr="007B1293" w:rsidRDefault="007B1293" w:rsidP="007B1293">
                                    <w:pPr>
                                      <w:jc w:val="center"/>
                                    </w:pPr>
                                    <w:r w:rsidRPr="007B1293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7B1293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7B1293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69AB1D3D" w14:textId="211636B3" w:rsidR="007B1293" w:rsidRPr="007B1293" w:rsidRDefault="007B1293" w:rsidP="007B1293">
                                    <w:pPr>
                                      <w:jc w:val="center"/>
                                    </w:pPr>
                                    <w:r w:rsidRPr="007B1293">
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2926FE23" w14:textId="77777777" w:rsidR="007B1293" w:rsidRPr="007B1293" w:rsidRDefault="007B1293" w:rsidP="007B1293"/>
                          </w:tc>
                        </w:tr>
                      </w:tbl>
                      <w:p w14:paraId="37438EFB" w14:textId="77777777" w:rsidR="007B1293" w:rsidRPr="007B1293" w:rsidRDefault="007B1293" w:rsidP="007B1293"/>
                    </w:tc>
                  </w:tr>
                </w:tbl>
                <w:p w14:paraId="2DC8698E" w14:textId="77777777" w:rsidR="007B1293" w:rsidRPr="007B1293" w:rsidRDefault="007B1293" w:rsidP="007B1293"/>
              </w:tc>
            </w:tr>
          </w:tbl>
          <w:p w14:paraId="437155FD" w14:textId="77777777" w:rsidR="007B1293" w:rsidRPr="007B1293" w:rsidRDefault="007B1293" w:rsidP="007B1293"/>
        </w:tc>
      </w:tr>
    </w:tbl>
    <w:p w14:paraId="5106B257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F1E11"/>
    <w:multiLevelType w:val="multilevel"/>
    <w:tmpl w:val="310610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ED1D76"/>
    <w:multiLevelType w:val="multilevel"/>
    <w:tmpl w:val="BD1446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600356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70826218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293"/>
    <w:rsid w:val="000B18EA"/>
    <w:rsid w:val="0026350C"/>
    <w:rsid w:val="005230FC"/>
    <w:rsid w:val="007B1293"/>
    <w:rsid w:val="009144DC"/>
    <w:rsid w:val="009634A9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DC0A4"/>
  <w15:chartTrackingRefBased/>
  <w15:docId w15:val="{0E3E7F46-A9CC-4D02-AC39-51FE98E9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12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12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12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2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12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12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12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12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12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12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12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12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29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129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12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12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12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12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12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12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12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12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12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12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12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129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12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129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129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B1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e.us7.list-manage.com/track/click?u=86d41ab7fa4c7c2c5d7210782&amp;id=784b16e1e4&amp;e=d19e9fd41c" TargetMode="External"/><Relationship Id="rId13" Type="http://schemas.openxmlformats.org/officeDocument/2006/relationships/hyperlink" Target="https://cpe.us7.list-manage.com/track/click?u=86d41ab7fa4c7c2c5d7210782&amp;id=1c37d20a88&amp;e=d19e9fd41c" TargetMode="External"/><Relationship Id="rId18" Type="http://schemas.openxmlformats.org/officeDocument/2006/relationships/hyperlink" Target="https://cpe.us7.list-manage.com/track/click?u=86d41ab7fa4c7c2c5d7210782&amp;id=9167eedab7&amp;e=d19e9fd41c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cpe.us7.list-manage.com/track/click?u=86d41ab7fa4c7c2c5d7210782&amp;id=130baa49d0&amp;e=d19e9fd41c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cpe.us7.list-manage.com/track/click?u=86d41ab7fa4c7c2c5d7210782&amp;id=63035f32a3&amp;e=d19e9fd41c" TargetMode="External"/><Relationship Id="rId17" Type="http://schemas.openxmlformats.org/officeDocument/2006/relationships/hyperlink" Target="https://cpe.us7.list-manage.com/track/click?u=86d41ab7fa4c7c2c5d7210782&amp;id=c5a44cb3e0&amp;e=d19e9fd41c" TargetMode="External"/><Relationship Id="rId25" Type="http://schemas.openxmlformats.org/officeDocument/2006/relationships/hyperlink" Target="https://cpe.us7.list-manage.com/track/click?u=86d41ab7fa4c7c2c5d7210782&amp;id=95113ef70a&amp;e=d19e9fd41c" TargetMode="External"/><Relationship Id="rId33" Type="http://schemas.openxmlformats.org/officeDocument/2006/relationships/hyperlink" Target="mailto:comms.team@cpe.org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cpe.us7.list-manage.com/track/click?u=86d41ab7fa4c7c2c5d7210782&amp;id=60782ddd31&amp;e=d19e9fd41c" TargetMode="External"/><Relationship Id="rId29" Type="http://schemas.openxmlformats.org/officeDocument/2006/relationships/hyperlink" Target="https://cpe.us7.list-manage.com/track/click?u=86d41ab7fa4c7c2c5d7210782&amp;id=2ddc4f7f6f&amp;e=d19e9fd41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pe.us7.list-manage.com/track/click?u=86d41ab7fa4c7c2c5d7210782&amp;id=5204d5d95f&amp;e=d19e9fd41c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5" Type="http://schemas.openxmlformats.org/officeDocument/2006/relationships/hyperlink" Target="https://cpe.us7.list-manage.com/track/click?u=86d41ab7fa4c7c2c5d7210782&amp;id=a3de87d45e&amp;e=d19e9fd41c" TargetMode="External"/><Relationship Id="rId15" Type="http://schemas.openxmlformats.org/officeDocument/2006/relationships/hyperlink" Target="https://cpe.us7.list-manage.com/track/click?u=86d41ab7fa4c7c2c5d7210782&amp;id=1b1e67fb06&amp;e=d19e9fd41c" TargetMode="External"/><Relationship Id="rId23" Type="http://schemas.openxmlformats.org/officeDocument/2006/relationships/hyperlink" Target="https://cpe.us7.list-manage.com/track/click?u=86d41ab7fa4c7c2c5d7210782&amp;id=88a389162b&amp;e=d19e9fd41c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cpe.us7.list-manage.com/track/click?u=86d41ab7fa4c7c2c5d7210782&amp;id=07b7e53be6&amp;e=d19e9fd41c" TargetMode="External"/><Relationship Id="rId19" Type="http://schemas.openxmlformats.org/officeDocument/2006/relationships/hyperlink" Target="https://cpe.us7.list-manage.com/track/click?u=86d41ab7fa4c7c2c5d7210782&amp;id=5aa4a20f59&amp;e=d19e9fd41c" TargetMode="External"/><Relationship Id="rId31" Type="http://schemas.openxmlformats.org/officeDocument/2006/relationships/hyperlink" Target="https://cpe.us7.list-manage.com/track/click?u=86d41ab7fa4c7c2c5d7210782&amp;id=4668ce4493&amp;e=d19e9fd41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pe.us7.list-manage.com/track/click?u=86d41ab7fa4c7c2c5d7210782&amp;id=cb6d0ab7ac&amp;e=d19e9fd41c" TargetMode="External"/><Relationship Id="rId22" Type="http://schemas.openxmlformats.org/officeDocument/2006/relationships/hyperlink" Target="https://cpe.us7.list-manage.com/track/click?u=86d41ab7fa4c7c2c5d7210782&amp;id=56be6791a3&amp;e=d19e9fd41c" TargetMode="External"/><Relationship Id="rId27" Type="http://schemas.openxmlformats.org/officeDocument/2006/relationships/hyperlink" Target="https://cpe.us7.list-manage.com/track/click?u=86d41ab7fa4c7c2c5d7210782&amp;id=e15b0457c1&amp;e=d19e9fd41c" TargetMode="External"/><Relationship Id="rId30" Type="http://schemas.openxmlformats.org/officeDocument/2006/relationships/image" Target="media/image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597</Words>
  <Characters>3404</Characters>
  <Application>Microsoft Office Word</Application>
  <DocSecurity>0</DocSecurity>
  <Lines>28</Lines>
  <Paragraphs>7</Paragraphs>
  <ScaleCrop>false</ScaleCrop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2025-05-22T09:27:00Z</dcterms:created>
  <dcterms:modified xsi:type="dcterms:W3CDTF">2025-05-22T09:28:00Z</dcterms:modified>
</cp:coreProperties>
</file>