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025FA1" w:rsidRPr="00025FA1" w14:paraId="1C16AA54" w14:textId="77777777" w:rsidTr="00025FA1">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025FA1" w:rsidRPr="00025FA1" w14:paraId="12C7BCF0"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25FA1" w:rsidRPr="00025FA1" w14:paraId="04371E8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25FA1" w:rsidRPr="00025FA1" w14:paraId="7DDEB805" w14:textId="77777777">
                          <w:tc>
                            <w:tcPr>
                              <w:tcW w:w="9000" w:type="dxa"/>
                              <w:hideMark/>
                            </w:tcPr>
                            <w:p w14:paraId="69BFCB14" w14:textId="77777777" w:rsidR="00025FA1" w:rsidRPr="00025FA1" w:rsidRDefault="00025FA1" w:rsidP="00025FA1"/>
                          </w:tc>
                        </w:tr>
                      </w:tbl>
                      <w:p w14:paraId="64469E63" w14:textId="77777777" w:rsidR="00025FA1" w:rsidRPr="00025FA1" w:rsidRDefault="00025FA1" w:rsidP="00025FA1"/>
                    </w:tc>
                  </w:tr>
                </w:tbl>
                <w:p w14:paraId="5199C281" w14:textId="77777777" w:rsidR="00025FA1" w:rsidRPr="00025FA1" w:rsidRDefault="00025FA1" w:rsidP="00025FA1"/>
              </w:tc>
            </w:tr>
            <w:tr w:rsidR="00025FA1" w:rsidRPr="00025FA1" w14:paraId="04279508"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25FA1" w:rsidRPr="00025FA1" w14:paraId="12543CE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25FA1" w:rsidRPr="00025FA1" w14:paraId="59E8F168"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025FA1" w:rsidRPr="00025FA1" w14:paraId="2CB494AF" w14:textId="77777777">
                                <w:tc>
                                  <w:tcPr>
                                    <w:tcW w:w="0" w:type="auto"/>
                                    <w:hideMark/>
                                  </w:tcPr>
                                  <w:p w14:paraId="13A7F026" w14:textId="771B663B" w:rsidR="00025FA1" w:rsidRPr="00025FA1" w:rsidRDefault="00025FA1" w:rsidP="00025FA1">
                                    <w:r w:rsidRPr="00025FA1">
                                      <w:drawing>
                                        <wp:inline distT="0" distB="0" distL="0" distR="0" wp14:anchorId="2E0899D9" wp14:editId="75C08E2E">
                                          <wp:extent cx="2514600" cy="800100"/>
                                          <wp:effectExtent l="0" t="0" r="0" b="0"/>
                                          <wp:docPr id="1116205276"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025FA1" w:rsidRPr="00025FA1" w14:paraId="1A49E463" w14:textId="77777777">
                                <w:tc>
                                  <w:tcPr>
                                    <w:tcW w:w="0" w:type="auto"/>
                                    <w:hideMark/>
                                  </w:tcPr>
                                  <w:p w14:paraId="26B8BDDD" w14:textId="77777777" w:rsidR="00025FA1" w:rsidRPr="00025FA1" w:rsidRDefault="00025FA1" w:rsidP="00025FA1">
                                    <w:pPr>
                                      <w:jc w:val="right"/>
                                      <w:rPr>
                                        <w:b/>
                                        <w:bCs/>
                                        <w:sz w:val="36"/>
                                        <w:szCs w:val="36"/>
                                      </w:rPr>
                                    </w:pPr>
                                    <w:r w:rsidRPr="00025FA1">
                                      <w:rPr>
                                        <w:b/>
                                        <w:bCs/>
                                        <w:sz w:val="36"/>
                                        <w:szCs w:val="36"/>
                                      </w:rPr>
                                      <w:t>Newsletter</w:t>
                                    </w:r>
                                  </w:p>
                                  <w:p w14:paraId="18589B48" w14:textId="77777777" w:rsidR="00025FA1" w:rsidRPr="00025FA1" w:rsidRDefault="00025FA1" w:rsidP="00025FA1">
                                    <w:pPr>
                                      <w:jc w:val="right"/>
                                    </w:pPr>
                                    <w:r w:rsidRPr="00025FA1">
                                      <w:rPr>
                                        <w:sz w:val="36"/>
                                        <w:szCs w:val="36"/>
                                      </w:rPr>
                                      <w:t>15th January 2025</w:t>
                                    </w:r>
                                  </w:p>
                                </w:tc>
                              </w:tr>
                            </w:tbl>
                            <w:p w14:paraId="1FCB6B88" w14:textId="77777777" w:rsidR="00025FA1" w:rsidRPr="00025FA1" w:rsidRDefault="00025FA1" w:rsidP="00025FA1"/>
                          </w:tc>
                        </w:tr>
                      </w:tbl>
                      <w:p w14:paraId="58821B0A" w14:textId="77777777" w:rsidR="00025FA1" w:rsidRPr="00025FA1" w:rsidRDefault="00025FA1" w:rsidP="00025FA1"/>
                    </w:tc>
                  </w:tr>
                </w:tbl>
                <w:p w14:paraId="44B23853" w14:textId="77777777" w:rsidR="00025FA1" w:rsidRPr="00025FA1" w:rsidRDefault="00025FA1" w:rsidP="00025FA1"/>
              </w:tc>
            </w:tr>
            <w:tr w:rsidR="00025FA1" w:rsidRPr="00025FA1" w14:paraId="28FEBA84"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25FA1" w:rsidRPr="00025FA1" w14:paraId="0AEB363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25FA1" w:rsidRPr="00025FA1" w14:paraId="2877B438" w14:textId="77777777">
                          <w:tc>
                            <w:tcPr>
                              <w:tcW w:w="0" w:type="auto"/>
                              <w:tcMar>
                                <w:top w:w="0" w:type="dxa"/>
                                <w:left w:w="135" w:type="dxa"/>
                                <w:bottom w:w="0" w:type="dxa"/>
                                <w:right w:w="135" w:type="dxa"/>
                              </w:tcMar>
                              <w:hideMark/>
                            </w:tcPr>
                            <w:p w14:paraId="7D8D1551" w14:textId="0331A704" w:rsidR="00025FA1" w:rsidRPr="00025FA1" w:rsidRDefault="00025FA1" w:rsidP="00025FA1">
                              <w:r w:rsidRPr="00025FA1">
                                <w:drawing>
                                  <wp:inline distT="0" distB="0" distL="0" distR="0" wp14:anchorId="1B02E3CA" wp14:editId="4A0028FF">
                                    <wp:extent cx="5372100" cy="323850"/>
                                    <wp:effectExtent l="0" t="0" r="0" b="0"/>
                                    <wp:docPr id="1349758585"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1349A27C" w14:textId="77777777" w:rsidR="00025FA1" w:rsidRPr="00025FA1" w:rsidRDefault="00025FA1" w:rsidP="00025FA1"/>
                    </w:tc>
                  </w:tr>
                </w:tbl>
                <w:p w14:paraId="7C8C3E56"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24FC032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25FA1" w:rsidRPr="00025FA1" w14:paraId="04880F7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25FA1" w:rsidRPr="00025FA1" w14:paraId="5F95FD8B" w14:textId="77777777">
                                <w:tc>
                                  <w:tcPr>
                                    <w:tcW w:w="0" w:type="auto"/>
                                    <w:tcMar>
                                      <w:top w:w="0" w:type="dxa"/>
                                      <w:left w:w="270" w:type="dxa"/>
                                      <w:bottom w:w="135" w:type="dxa"/>
                                      <w:right w:w="270" w:type="dxa"/>
                                    </w:tcMar>
                                    <w:hideMark/>
                                  </w:tcPr>
                                  <w:p w14:paraId="2B405F55" w14:textId="77777777" w:rsidR="00025FA1" w:rsidRPr="00025FA1" w:rsidRDefault="00025FA1" w:rsidP="00025FA1">
                                    <w:r w:rsidRPr="00025FA1">
                                      <w:rPr>
                                        <w:b/>
                                        <w:bCs/>
                                      </w:rPr>
                                      <w:t>This newsletter - sent on Mondays, Wednesdays and Fridays - contains important information and resources to support community pharmacies across England.</w:t>
                                    </w:r>
                                  </w:p>
                                </w:tc>
                              </w:tr>
                            </w:tbl>
                            <w:p w14:paraId="182CAA25" w14:textId="77777777" w:rsidR="00025FA1" w:rsidRPr="00025FA1" w:rsidRDefault="00025FA1" w:rsidP="00025FA1"/>
                          </w:tc>
                        </w:tr>
                      </w:tbl>
                      <w:p w14:paraId="72C5AFF3" w14:textId="77777777" w:rsidR="00025FA1" w:rsidRPr="00025FA1" w:rsidRDefault="00025FA1" w:rsidP="00025FA1"/>
                    </w:tc>
                  </w:tr>
                </w:tbl>
                <w:p w14:paraId="73129F99"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0EEF7BE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25FA1" w:rsidRPr="00025FA1" w14:paraId="06708075" w14:textId="77777777">
                          <w:trPr>
                            <w:hidden/>
                          </w:trPr>
                          <w:tc>
                            <w:tcPr>
                              <w:tcW w:w="0" w:type="auto"/>
                              <w:tcBorders>
                                <w:top w:val="single" w:sz="12" w:space="0" w:color="106B62"/>
                                <w:left w:val="nil"/>
                                <w:bottom w:val="nil"/>
                                <w:right w:val="nil"/>
                              </w:tcBorders>
                              <w:vAlign w:val="center"/>
                              <w:hideMark/>
                            </w:tcPr>
                            <w:p w14:paraId="2C81B103" w14:textId="77777777" w:rsidR="00025FA1" w:rsidRPr="00025FA1" w:rsidRDefault="00025FA1" w:rsidP="00025FA1">
                              <w:pPr>
                                <w:rPr>
                                  <w:vanish/>
                                </w:rPr>
                              </w:pPr>
                            </w:p>
                          </w:tc>
                        </w:tr>
                      </w:tbl>
                      <w:p w14:paraId="24FCBD1B" w14:textId="77777777" w:rsidR="00025FA1" w:rsidRPr="00025FA1" w:rsidRDefault="00025FA1" w:rsidP="00025FA1"/>
                    </w:tc>
                  </w:tr>
                </w:tbl>
                <w:p w14:paraId="1471A850"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1C4D3C4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25FA1" w:rsidRPr="00025FA1" w14:paraId="04DB961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25FA1" w:rsidRPr="00025FA1" w14:paraId="6A986226" w14:textId="77777777">
                                <w:tc>
                                  <w:tcPr>
                                    <w:tcW w:w="0" w:type="auto"/>
                                    <w:tcMar>
                                      <w:top w:w="0" w:type="dxa"/>
                                      <w:left w:w="270" w:type="dxa"/>
                                      <w:bottom w:w="135" w:type="dxa"/>
                                      <w:right w:w="270" w:type="dxa"/>
                                    </w:tcMar>
                                    <w:hideMark/>
                                  </w:tcPr>
                                  <w:p w14:paraId="6752B28B" w14:textId="77777777" w:rsidR="00025FA1" w:rsidRPr="00025FA1" w:rsidRDefault="00025FA1" w:rsidP="00025FA1">
                                    <w:pPr>
                                      <w:rPr>
                                        <w:b/>
                                        <w:bCs/>
                                      </w:rPr>
                                    </w:pPr>
                                    <w:r w:rsidRPr="00025FA1">
                                      <w:rPr>
                                        <w:b/>
                                        <w:bCs/>
                                      </w:rPr>
                                      <w:t>In this update: Our CEO's latest update; Pharmacy First myth busting series; Pharmacy IT survey; Supply notice for Xylocaine®.</w:t>
                                    </w:r>
                                  </w:p>
                                </w:tc>
                              </w:tr>
                            </w:tbl>
                            <w:p w14:paraId="72FA3BF8" w14:textId="77777777" w:rsidR="00025FA1" w:rsidRPr="00025FA1" w:rsidRDefault="00025FA1" w:rsidP="00025FA1"/>
                          </w:tc>
                        </w:tr>
                      </w:tbl>
                      <w:p w14:paraId="77192FD7" w14:textId="77777777" w:rsidR="00025FA1" w:rsidRPr="00025FA1" w:rsidRDefault="00025FA1" w:rsidP="00025FA1"/>
                    </w:tc>
                  </w:tr>
                </w:tbl>
                <w:p w14:paraId="5A0D2184"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47E1D7A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25FA1" w:rsidRPr="00025FA1" w14:paraId="5244472B" w14:textId="77777777">
                          <w:trPr>
                            <w:hidden/>
                          </w:trPr>
                          <w:tc>
                            <w:tcPr>
                              <w:tcW w:w="0" w:type="auto"/>
                              <w:tcBorders>
                                <w:top w:val="single" w:sz="12" w:space="0" w:color="106B62"/>
                                <w:left w:val="nil"/>
                                <w:bottom w:val="nil"/>
                                <w:right w:val="nil"/>
                              </w:tcBorders>
                              <w:vAlign w:val="center"/>
                              <w:hideMark/>
                            </w:tcPr>
                            <w:p w14:paraId="44CB9C9F" w14:textId="77777777" w:rsidR="00025FA1" w:rsidRPr="00025FA1" w:rsidRDefault="00025FA1" w:rsidP="00025FA1">
                              <w:pPr>
                                <w:rPr>
                                  <w:vanish/>
                                </w:rPr>
                              </w:pPr>
                            </w:p>
                          </w:tc>
                        </w:tr>
                      </w:tbl>
                      <w:p w14:paraId="206B1A6F" w14:textId="77777777" w:rsidR="00025FA1" w:rsidRPr="00025FA1" w:rsidRDefault="00025FA1" w:rsidP="00025FA1"/>
                    </w:tc>
                  </w:tr>
                </w:tbl>
                <w:p w14:paraId="3E1C39BA"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0721E1F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25FA1" w:rsidRPr="00025FA1" w14:paraId="26D7B598" w14:textId="77777777">
                          <w:tc>
                            <w:tcPr>
                              <w:tcW w:w="0" w:type="auto"/>
                              <w:tcMar>
                                <w:top w:w="0" w:type="dxa"/>
                                <w:left w:w="135" w:type="dxa"/>
                                <w:bottom w:w="0" w:type="dxa"/>
                                <w:right w:w="135" w:type="dxa"/>
                              </w:tcMar>
                              <w:hideMark/>
                            </w:tcPr>
                            <w:p w14:paraId="5BDF76A6" w14:textId="571AC925" w:rsidR="00025FA1" w:rsidRPr="00025FA1" w:rsidRDefault="00025FA1" w:rsidP="00025FA1">
                              <w:r w:rsidRPr="00025FA1">
                                <w:drawing>
                                  <wp:inline distT="0" distB="0" distL="0" distR="0" wp14:anchorId="58E97A92" wp14:editId="1FBDD00F">
                                    <wp:extent cx="5372100" cy="1790700"/>
                                    <wp:effectExtent l="0" t="0" r="0" b="0"/>
                                    <wp:docPr id="2108979546" name="Picture 16" descr="A green sign with white text&#10;&#10;Description automatically generated">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79546" name="Picture 16" descr="A green sign with white text&#10;&#10;Description automatically generated">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C5E424A" w14:textId="77777777" w:rsidR="00025FA1" w:rsidRPr="00025FA1" w:rsidRDefault="00025FA1" w:rsidP="00025FA1"/>
                    </w:tc>
                  </w:tr>
                </w:tbl>
                <w:p w14:paraId="39E63C03"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3B4A556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25FA1" w:rsidRPr="00025FA1" w14:paraId="167D7D9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25FA1" w:rsidRPr="00025FA1" w14:paraId="4C238A38" w14:textId="77777777">
                                <w:tc>
                                  <w:tcPr>
                                    <w:tcW w:w="0" w:type="auto"/>
                                    <w:tcMar>
                                      <w:top w:w="0" w:type="dxa"/>
                                      <w:left w:w="270" w:type="dxa"/>
                                      <w:bottom w:w="135" w:type="dxa"/>
                                      <w:right w:w="270" w:type="dxa"/>
                                    </w:tcMar>
                                    <w:hideMark/>
                                  </w:tcPr>
                                  <w:p w14:paraId="509907EB" w14:textId="77777777" w:rsidR="00025FA1" w:rsidRPr="00025FA1" w:rsidRDefault="00025FA1" w:rsidP="00025FA1">
                                    <w:r w:rsidRPr="00025FA1">
                                      <w:rPr>
                                        <w:b/>
                                        <w:bCs/>
                                      </w:rPr>
                                      <w:t>Blog update from our CEO</w:t>
                                    </w:r>
                                  </w:p>
                                  <w:p w14:paraId="19D1B17E" w14:textId="77777777" w:rsidR="00025FA1" w:rsidRPr="00025FA1" w:rsidRDefault="00025FA1" w:rsidP="00025FA1">
                                    <w:r w:rsidRPr="00025FA1">
                                      <w:t>In case you missed it, Community Pharmacy England’s Chief Executive, Janet Morrison, addresses the ongoing funding crisis in her latest blog. Janet provides an update on the immediate needs of our sector, its immense value, and more on the fight for a sustainable future for community pharmacies.</w:t>
                                    </w:r>
                                  </w:p>
                                  <w:p w14:paraId="1C92F090" w14:textId="77777777" w:rsidR="00025FA1" w:rsidRPr="00025FA1" w:rsidRDefault="00025FA1" w:rsidP="00025FA1">
                                    <w:r w:rsidRPr="00025FA1">
                                      <w:t>“Pharmacy businesses need a clear pathway to a better future, one they can have confidence in and plan for,” says Janet. In the blog, Janet also highlights that community pharmacy owners are “exasperated and desperate,” stressing the urgent need for answers on key issues.</w:t>
                                    </w:r>
                                  </w:p>
                                </w:tc>
                              </w:tr>
                            </w:tbl>
                            <w:p w14:paraId="0A7A723E" w14:textId="77777777" w:rsidR="00025FA1" w:rsidRPr="00025FA1" w:rsidRDefault="00025FA1" w:rsidP="00025FA1"/>
                          </w:tc>
                        </w:tr>
                      </w:tbl>
                      <w:p w14:paraId="6747746D" w14:textId="77777777" w:rsidR="00025FA1" w:rsidRPr="00025FA1" w:rsidRDefault="00025FA1" w:rsidP="00025FA1"/>
                    </w:tc>
                  </w:tr>
                </w:tbl>
                <w:p w14:paraId="2DBA7E00"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56F43F55"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632"/>
                        </w:tblGrid>
                        <w:tr w:rsidR="00025FA1" w:rsidRPr="00025FA1" w14:paraId="6AE0820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68080F7" w14:textId="77777777" w:rsidR="00025FA1" w:rsidRPr="00025FA1" w:rsidRDefault="00025FA1" w:rsidP="00025FA1">
                              <w:hyperlink r:id="rId9" w:tgtFrame="_blank" w:tooltip="Read more in Janet's blog" w:history="1">
                                <w:r w:rsidRPr="00025FA1">
                                  <w:rPr>
                                    <w:rStyle w:val="Hyperlink"/>
                                    <w:b/>
                                    <w:bCs/>
                                  </w:rPr>
                                  <w:t>Read more in Janet's blog</w:t>
                                </w:r>
                              </w:hyperlink>
                              <w:r w:rsidRPr="00025FA1">
                                <w:t xml:space="preserve"> </w:t>
                              </w:r>
                            </w:p>
                          </w:tc>
                        </w:tr>
                      </w:tbl>
                      <w:p w14:paraId="41EA5CBB" w14:textId="77777777" w:rsidR="00025FA1" w:rsidRPr="00025FA1" w:rsidRDefault="00025FA1" w:rsidP="00025FA1"/>
                    </w:tc>
                  </w:tr>
                </w:tbl>
                <w:p w14:paraId="732E9211"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07B68AE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25FA1" w:rsidRPr="00025FA1" w14:paraId="7CDB64E1" w14:textId="77777777">
                          <w:trPr>
                            <w:hidden/>
                          </w:trPr>
                          <w:tc>
                            <w:tcPr>
                              <w:tcW w:w="0" w:type="auto"/>
                              <w:tcBorders>
                                <w:top w:val="single" w:sz="12" w:space="0" w:color="106B62"/>
                                <w:left w:val="nil"/>
                                <w:bottom w:val="nil"/>
                                <w:right w:val="nil"/>
                              </w:tcBorders>
                              <w:vAlign w:val="center"/>
                              <w:hideMark/>
                            </w:tcPr>
                            <w:p w14:paraId="5CA68F7C" w14:textId="77777777" w:rsidR="00025FA1" w:rsidRPr="00025FA1" w:rsidRDefault="00025FA1" w:rsidP="00025FA1">
                              <w:pPr>
                                <w:rPr>
                                  <w:vanish/>
                                </w:rPr>
                              </w:pPr>
                            </w:p>
                          </w:tc>
                        </w:tr>
                      </w:tbl>
                      <w:p w14:paraId="07BA0DF8" w14:textId="77777777" w:rsidR="00025FA1" w:rsidRPr="00025FA1" w:rsidRDefault="00025FA1" w:rsidP="00025FA1"/>
                    </w:tc>
                  </w:tr>
                </w:tbl>
                <w:p w14:paraId="00FAC4E4"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649D08E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25FA1" w:rsidRPr="00025FA1" w14:paraId="12355CD3" w14:textId="77777777">
                          <w:tc>
                            <w:tcPr>
                              <w:tcW w:w="0" w:type="auto"/>
                              <w:tcMar>
                                <w:top w:w="0" w:type="dxa"/>
                                <w:left w:w="135" w:type="dxa"/>
                                <w:bottom w:w="0" w:type="dxa"/>
                                <w:right w:w="135" w:type="dxa"/>
                              </w:tcMar>
                              <w:hideMark/>
                            </w:tcPr>
                            <w:p w14:paraId="2F600891" w14:textId="0F47A48B" w:rsidR="00025FA1" w:rsidRPr="00025FA1" w:rsidRDefault="00025FA1" w:rsidP="00025FA1">
                              <w:r w:rsidRPr="00025FA1">
                                <w:lastRenderedPageBreak/>
                                <w:drawing>
                                  <wp:inline distT="0" distB="0" distL="0" distR="0" wp14:anchorId="10102A1A" wp14:editId="67D2DEE4">
                                    <wp:extent cx="5372100" cy="1790700"/>
                                    <wp:effectExtent l="0" t="0" r="0" b="0"/>
                                    <wp:docPr id="1136553383" name="Picture 15" descr="A blue and white text&#10;&#10;Description automatically generated with medium confidence">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53383" name="Picture 15" descr="A blue and white text&#10;&#10;Description automatically generated with medium confidence">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436C7D5" w14:textId="77777777" w:rsidR="00025FA1" w:rsidRPr="00025FA1" w:rsidRDefault="00025FA1" w:rsidP="00025FA1"/>
                    </w:tc>
                  </w:tr>
                </w:tbl>
                <w:p w14:paraId="776BC29F"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260F3A0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25FA1" w:rsidRPr="00025FA1" w14:paraId="3AA1A41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25FA1" w:rsidRPr="00025FA1" w14:paraId="09F642F7" w14:textId="77777777">
                                <w:tc>
                                  <w:tcPr>
                                    <w:tcW w:w="0" w:type="auto"/>
                                    <w:tcMar>
                                      <w:top w:w="0" w:type="dxa"/>
                                      <w:left w:w="270" w:type="dxa"/>
                                      <w:bottom w:w="135" w:type="dxa"/>
                                      <w:right w:w="270" w:type="dxa"/>
                                    </w:tcMar>
                                    <w:hideMark/>
                                  </w:tcPr>
                                  <w:p w14:paraId="7C164C89" w14:textId="77777777" w:rsidR="00025FA1" w:rsidRPr="00025FA1" w:rsidRDefault="00025FA1" w:rsidP="00025FA1">
                                    <w:r w:rsidRPr="00025FA1">
                                      <w:t>Read our latest article clarifying the correct practices and expectations for recording consultation outcomes and managing referrals in the Pharmacy First IT system.</w:t>
                                    </w:r>
                                    <w:r w:rsidRPr="00025FA1">
                                      <w:br/>
                                      <w:t> </w:t>
                                    </w:r>
                                  </w:p>
                                  <w:p w14:paraId="7E8330DB" w14:textId="77777777" w:rsidR="00025FA1" w:rsidRPr="00025FA1" w:rsidRDefault="00025FA1" w:rsidP="00025FA1">
                                    <w:pPr>
                                      <w:rPr>
                                        <w:b/>
                                        <w:bCs/>
                                      </w:rPr>
                                    </w:pPr>
                                    <w:hyperlink r:id="rId12" w:tgtFrame="_blank" w:history="1">
                                      <w:r w:rsidRPr="00025FA1">
                                        <w:rPr>
                                          <w:rStyle w:val="Hyperlink"/>
                                          <w:b/>
                                          <w:bCs/>
                                        </w:rPr>
                                        <w:t>Read the latest myth busting article</w:t>
                                      </w:r>
                                    </w:hyperlink>
                                    <w:r w:rsidRPr="00025FA1">
                                      <w:rPr>
                                        <w:b/>
                                        <w:bCs/>
                                      </w:rPr>
                                      <w:br/>
                                    </w:r>
                                    <w:hyperlink r:id="rId13" w:tgtFrame="_blank" w:history="1">
                                      <w:r w:rsidRPr="00025FA1">
                                        <w:rPr>
                                          <w:rStyle w:val="Hyperlink"/>
                                          <w:b/>
                                          <w:bCs/>
                                        </w:rPr>
                                        <w:t>View additional myths on our Pharmacy First myth busting page</w:t>
                                      </w:r>
                                    </w:hyperlink>
                                    <w:r w:rsidRPr="00025FA1">
                                      <w:rPr>
                                        <w:b/>
                                        <w:bCs/>
                                      </w:rPr>
                                      <w:t xml:space="preserve"> </w:t>
                                    </w:r>
                                  </w:p>
                                </w:tc>
                              </w:tr>
                            </w:tbl>
                            <w:p w14:paraId="4773A584" w14:textId="77777777" w:rsidR="00025FA1" w:rsidRPr="00025FA1" w:rsidRDefault="00025FA1" w:rsidP="00025FA1"/>
                          </w:tc>
                        </w:tr>
                      </w:tbl>
                      <w:p w14:paraId="6621498B" w14:textId="77777777" w:rsidR="00025FA1" w:rsidRPr="00025FA1" w:rsidRDefault="00025FA1" w:rsidP="00025FA1"/>
                    </w:tc>
                  </w:tr>
                </w:tbl>
                <w:p w14:paraId="31311068"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2922E64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25FA1" w:rsidRPr="00025FA1" w14:paraId="71FE4E53" w14:textId="77777777">
                          <w:trPr>
                            <w:hidden/>
                          </w:trPr>
                          <w:tc>
                            <w:tcPr>
                              <w:tcW w:w="0" w:type="auto"/>
                              <w:tcBorders>
                                <w:top w:val="single" w:sz="12" w:space="0" w:color="106B62"/>
                                <w:left w:val="nil"/>
                                <w:bottom w:val="nil"/>
                                <w:right w:val="nil"/>
                              </w:tcBorders>
                              <w:vAlign w:val="center"/>
                              <w:hideMark/>
                            </w:tcPr>
                            <w:p w14:paraId="424F29AB" w14:textId="77777777" w:rsidR="00025FA1" w:rsidRPr="00025FA1" w:rsidRDefault="00025FA1" w:rsidP="00025FA1">
                              <w:pPr>
                                <w:rPr>
                                  <w:vanish/>
                                </w:rPr>
                              </w:pPr>
                            </w:p>
                          </w:tc>
                        </w:tr>
                      </w:tbl>
                      <w:p w14:paraId="440FB1C0" w14:textId="77777777" w:rsidR="00025FA1" w:rsidRPr="00025FA1" w:rsidRDefault="00025FA1" w:rsidP="00025FA1"/>
                    </w:tc>
                  </w:tr>
                </w:tbl>
                <w:p w14:paraId="3AE9B964"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52F6A06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25FA1" w:rsidRPr="00025FA1" w14:paraId="6C1DA5E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25FA1" w:rsidRPr="00025FA1" w14:paraId="1CA18BFB" w14:textId="77777777">
                                <w:tc>
                                  <w:tcPr>
                                    <w:tcW w:w="0" w:type="auto"/>
                                    <w:tcMar>
                                      <w:top w:w="0" w:type="dxa"/>
                                      <w:left w:w="270" w:type="dxa"/>
                                      <w:bottom w:w="135" w:type="dxa"/>
                                      <w:right w:w="270" w:type="dxa"/>
                                    </w:tcMar>
                                    <w:hideMark/>
                                  </w:tcPr>
                                  <w:p w14:paraId="337A0B9E" w14:textId="77777777" w:rsidR="00025FA1" w:rsidRPr="00025FA1" w:rsidRDefault="00025FA1" w:rsidP="00025FA1">
                                    <w:pPr>
                                      <w:rPr>
                                        <w:b/>
                                        <w:bCs/>
                                      </w:rPr>
                                    </w:pPr>
                                    <w:r w:rsidRPr="00025FA1">
                                      <w:rPr>
                                        <w:b/>
                                        <w:bCs/>
                                      </w:rPr>
                                      <w:t>Can you help with user research about pharmacy IT?</w:t>
                                    </w:r>
                                  </w:p>
                                  <w:p w14:paraId="6C1C8184" w14:textId="77777777" w:rsidR="00025FA1" w:rsidRPr="00025FA1" w:rsidRDefault="00025FA1" w:rsidP="00025FA1">
                                    <w:r w:rsidRPr="00025FA1">
                                      <w:t>Pharmacy owners and teams are reminded that NHS England is conducting virtual user research interviews (25–40 minutes) on key pharmacy IT topics, including the EPS tracker interface. Share your feedback on the latest prototype and suggest improvements to its design and clinical information.</w:t>
                                    </w:r>
                                    <w:r w:rsidRPr="00025FA1">
                                      <w:br/>
                                    </w:r>
                                    <w:r w:rsidRPr="00025FA1">
                                      <w:br/>
                                      <w:t>To participate or learn more, email </w:t>
                                    </w:r>
                                    <w:hyperlink r:id="rId14" w:tgtFrame="_blank" w:tooltip="mailto:it@cpe.org.uk" w:history="1">
                                      <w:r w:rsidRPr="00025FA1">
                                        <w:rPr>
                                          <w:rStyle w:val="Hyperlink"/>
                                        </w:rPr>
                                        <w:t>it@cpe.org.uk</w:t>
                                      </w:r>
                                    </w:hyperlink>
                                    <w:r w:rsidRPr="00025FA1">
                                      <w:t> and specify which research project(s) you would like to contribute to. EPS Tracker change interviews will be on 20th to 31st January.</w:t>
                                    </w:r>
                                    <w:r w:rsidRPr="00025FA1">
                                      <w:br/>
                                    </w:r>
                                    <w:r w:rsidRPr="00025FA1">
                                      <w:br/>
                                    </w:r>
                                    <w:hyperlink r:id="rId15" w:tgtFrame="_blank" w:tooltip="https://cpe.org.uk/our-news/can-you-help-with-user-research-about-pharmacy-it/" w:history="1">
                                      <w:r w:rsidRPr="00025FA1">
                                        <w:rPr>
                                          <w:rStyle w:val="Hyperlink"/>
                                          <w:b/>
                                          <w:bCs/>
                                        </w:rPr>
                                        <w:t>Learn more and view other key areas</w:t>
                                      </w:r>
                                    </w:hyperlink>
                                  </w:p>
                                </w:tc>
                              </w:tr>
                            </w:tbl>
                            <w:p w14:paraId="7C83ECBA" w14:textId="77777777" w:rsidR="00025FA1" w:rsidRPr="00025FA1" w:rsidRDefault="00025FA1" w:rsidP="00025FA1"/>
                          </w:tc>
                        </w:tr>
                      </w:tbl>
                      <w:p w14:paraId="4871DB4B" w14:textId="77777777" w:rsidR="00025FA1" w:rsidRPr="00025FA1" w:rsidRDefault="00025FA1" w:rsidP="00025FA1"/>
                    </w:tc>
                  </w:tr>
                </w:tbl>
                <w:p w14:paraId="5A73F57E"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4844027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25FA1" w:rsidRPr="00025FA1" w14:paraId="1839DA9F" w14:textId="77777777">
                          <w:trPr>
                            <w:hidden/>
                          </w:trPr>
                          <w:tc>
                            <w:tcPr>
                              <w:tcW w:w="0" w:type="auto"/>
                              <w:tcBorders>
                                <w:top w:val="single" w:sz="12" w:space="0" w:color="106B62"/>
                                <w:left w:val="nil"/>
                                <w:bottom w:val="nil"/>
                                <w:right w:val="nil"/>
                              </w:tcBorders>
                              <w:vAlign w:val="center"/>
                              <w:hideMark/>
                            </w:tcPr>
                            <w:p w14:paraId="2D9DC275" w14:textId="77777777" w:rsidR="00025FA1" w:rsidRPr="00025FA1" w:rsidRDefault="00025FA1" w:rsidP="00025FA1">
                              <w:pPr>
                                <w:rPr>
                                  <w:vanish/>
                                </w:rPr>
                              </w:pPr>
                            </w:p>
                          </w:tc>
                        </w:tr>
                      </w:tbl>
                      <w:p w14:paraId="7E84D09D" w14:textId="77777777" w:rsidR="00025FA1" w:rsidRPr="00025FA1" w:rsidRDefault="00025FA1" w:rsidP="00025FA1"/>
                    </w:tc>
                  </w:tr>
                </w:tbl>
                <w:p w14:paraId="742014CD"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4197F1D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25FA1" w:rsidRPr="00025FA1" w14:paraId="79A6FBC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25FA1" w:rsidRPr="00025FA1" w14:paraId="211461EA" w14:textId="77777777">
                                <w:tc>
                                  <w:tcPr>
                                    <w:tcW w:w="0" w:type="auto"/>
                                    <w:tcMar>
                                      <w:top w:w="0" w:type="dxa"/>
                                      <w:left w:w="270" w:type="dxa"/>
                                      <w:bottom w:w="135" w:type="dxa"/>
                                      <w:right w:w="270" w:type="dxa"/>
                                    </w:tcMar>
                                    <w:hideMark/>
                                  </w:tcPr>
                                  <w:p w14:paraId="0DCB00CD" w14:textId="77777777" w:rsidR="00025FA1" w:rsidRPr="00025FA1" w:rsidRDefault="00025FA1" w:rsidP="00025FA1">
                                    <w:pPr>
                                      <w:rPr>
                                        <w:b/>
                                        <w:bCs/>
                                      </w:rPr>
                                    </w:pPr>
                                    <w:r w:rsidRPr="00025FA1">
                                      <w:rPr>
                                        <w:b/>
                                        <w:bCs/>
                                      </w:rPr>
                                      <w:t>Medicine Supply Notification: Xylocaine® (lidocaine) 10mg spray</w:t>
                                    </w:r>
                                  </w:p>
                                  <w:p w14:paraId="3FEA638F" w14:textId="77777777" w:rsidR="00025FA1" w:rsidRPr="00025FA1" w:rsidRDefault="00025FA1" w:rsidP="00025FA1">
                                    <w:r w:rsidRPr="00025FA1">
                                      <w:t>A Tier 2 medicine supply notification has been issued for Xylocaine® (lidocaine) 10mg spray, which are out of stock until mid-February 2025. However, alternatives remain available.</w:t>
                                    </w:r>
                                  </w:p>
                                  <w:p w14:paraId="1DFA2970" w14:textId="77777777" w:rsidR="00025FA1" w:rsidRPr="00025FA1" w:rsidRDefault="00025FA1" w:rsidP="00025FA1">
                                    <w:pPr>
                                      <w:rPr>
                                        <w:b/>
                                        <w:bCs/>
                                      </w:rPr>
                                    </w:pPr>
                                    <w:hyperlink r:id="rId16" w:tgtFrame="_blank" w:history="1">
                                      <w:r w:rsidRPr="00025FA1">
                                        <w:rPr>
                                          <w:rStyle w:val="Hyperlink"/>
                                          <w:b/>
                                          <w:bCs/>
                                        </w:rPr>
                                        <w:t>Learn more</w:t>
                                      </w:r>
                                    </w:hyperlink>
                                    <w:r w:rsidRPr="00025FA1">
                                      <w:rPr>
                                        <w:b/>
                                        <w:bCs/>
                                      </w:rPr>
                                      <w:t xml:space="preserve"> </w:t>
                                    </w:r>
                                  </w:p>
                                </w:tc>
                              </w:tr>
                            </w:tbl>
                            <w:p w14:paraId="25FD18A3" w14:textId="77777777" w:rsidR="00025FA1" w:rsidRPr="00025FA1" w:rsidRDefault="00025FA1" w:rsidP="00025FA1"/>
                          </w:tc>
                        </w:tr>
                      </w:tbl>
                      <w:p w14:paraId="16151373" w14:textId="77777777" w:rsidR="00025FA1" w:rsidRPr="00025FA1" w:rsidRDefault="00025FA1" w:rsidP="00025FA1"/>
                    </w:tc>
                  </w:tr>
                </w:tbl>
                <w:p w14:paraId="7D251DB1"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3AB9A2A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25FA1" w:rsidRPr="00025FA1" w14:paraId="1ECD7D91" w14:textId="77777777">
                          <w:trPr>
                            <w:hidden/>
                          </w:trPr>
                          <w:tc>
                            <w:tcPr>
                              <w:tcW w:w="0" w:type="auto"/>
                              <w:tcBorders>
                                <w:top w:val="single" w:sz="12" w:space="0" w:color="106B62"/>
                                <w:left w:val="nil"/>
                                <w:bottom w:val="nil"/>
                                <w:right w:val="nil"/>
                              </w:tcBorders>
                              <w:vAlign w:val="center"/>
                              <w:hideMark/>
                            </w:tcPr>
                            <w:p w14:paraId="13F0FAAD" w14:textId="77777777" w:rsidR="00025FA1" w:rsidRPr="00025FA1" w:rsidRDefault="00025FA1" w:rsidP="00025FA1">
                              <w:pPr>
                                <w:rPr>
                                  <w:vanish/>
                                </w:rPr>
                              </w:pPr>
                            </w:p>
                          </w:tc>
                        </w:tr>
                      </w:tbl>
                      <w:p w14:paraId="4C56D86D" w14:textId="77777777" w:rsidR="00025FA1" w:rsidRPr="00025FA1" w:rsidRDefault="00025FA1" w:rsidP="00025FA1"/>
                    </w:tc>
                  </w:tr>
                </w:tbl>
                <w:p w14:paraId="7EA14DA2"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2507E79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25FA1" w:rsidRPr="00025FA1" w14:paraId="74D8F3E2" w14:textId="77777777">
                          <w:tc>
                            <w:tcPr>
                              <w:tcW w:w="0" w:type="auto"/>
                              <w:tcMar>
                                <w:top w:w="0" w:type="dxa"/>
                                <w:left w:w="135" w:type="dxa"/>
                                <w:bottom w:w="0" w:type="dxa"/>
                                <w:right w:w="135" w:type="dxa"/>
                              </w:tcMar>
                              <w:hideMark/>
                            </w:tcPr>
                            <w:p w14:paraId="0D2C3AD0" w14:textId="1FB62FED" w:rsidR="00025FA1" w:rsidRPr="00025FA1" w:rsidRDefault="00025FA1" w:rsidP="00025FA1">
                              <w:r w:rsidRPr="00025FA1">
                                <w:drawing>
                                  <wp:inline distT="0" distB="0" distL="0" distR="0" wp14:anchorId="572BF2F9" wp14:editId="5766D996">
                                    <wp:extent cx="5372100" cy="838200"/>
                                    <wp:effectExtent l="0" t="0" r="0" b="0"/>
                                    <wp:docPr id="2069614017" name="Picture 14"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2111964" w14:textId="77777777" w:rsidR="00025FA1" w:rsidRPr="00025FA1" w:rsidRDefault="00025FA1" w:rsidP="00025FA1"/>
                    </w:tc>
                  </w:tr>
                </w:tbl>
                <w:p w14:paraId="3B4BA880" w14:textId="77777777" w:rsidR="00025FA1" w:rsidRPr="00025FA1" w:rsidRDefault="00025FA1" w:rsidP="00025FA1">
                  <w:pPr>
                    <w:rPr>
                      <w:vanish/>
                    </w:rPr>
                  </w:pPr>
                </w:p>
                <w:tbl>
                  <w:tblPr>
                    <w:tblW w:w="5000" w:type="pct"/>
                    <w:tblCellMar>
                      <w:left w:w="0" w:type="dxa"/>
                      <w:right w:w="0" w:type="dxa"/>
                    </w:tblCellMar>
                    <w:tblLook w:val="04A0" w:firstRow="1" w:lastRow="0" w:firstColumn="1" w:lastColumn="0" w:noHBand="0" w:noVBand="1"/>
                  </w:tblPr>
                  <w:tblGrid>
                    <w:gridCol w:w="9000"/>
                  </w:tblGrid>
                  <w:tr w:rsidR="00025FA1" w:rsidRPr="00025FA1" w14:paraId="2571B46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25FA1" w:rsidRPr="00025FA1" w14:paraId="793061B4" w14:textId="77777777">
                          <w:trPr>
                            <w:hidden/>
                          </w:trPr>
                          <w:tc>
                            <w:tcPr>
                              <w:tcW w:w="0" w:type="auto"/>
                              <w:tcBorders>
                                <w:top w:val="single" w:sz="12" w:space="0" w:color="106B62"/>
                                <w:left w:val="nil"/>
                                <w:bottom w:val="nil"/>
                                <w:right w:val="nil"/>
                              </w:tcBorders>
                              <w:vAlign w:val="center"/>
                              <w:hideMark/>
                            </w:tcPr>
                            <w:p w14:paraId="608C15E2" w14:textId="77777777" w:rsidR="00025FA1" w:rsidRPr="00025FA1" w:rsidRDefault="00025FA1" w:rsidP="00025FA1">
                              <w:pPr>
                                <w:rPr>
                                  <w:vanish/>
                                </w:rPr>
                              </w:pPr>
                            </w:p>
                          </w:tc>
                        </w:tr>
                      </w:tbl>
                      <w:p w14:paraId="50213817" w14:textId="77777777" w:rsidR="00025FA1" w:rsidRPr="00025FA1" w:rsidRDefault="00025FA1" w:rsidP="00025FA1"/>
                    </w:tc>
                  </w:tr>
                </w:tbl>
                <w:p w14:paraId="1621C7E8" w14:textId="77777777" w:rsidR="00025FA1" w:rsidRPr="00025FA1" w:rsidRDefault="00025FA1" w:rsidP="00025FA1"/>
              </w:tc>
            </w:tr>
            <w:tr w:rsidR="00025FA1" w:rsidRPr="00025FA1" w14:paraId="4512C240"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25FA1" w:rsidRPr="00025FA1" w14:paraId="49BCB9F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025FA1" w:rsidRPr="00025FA1" w14:paraId="48A4241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025FA1" w:rsidRPr="00025FA1" w14:paraId="77DE1DD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25FA1" w:rsidRPr="00025FA1" w14:paraId="3EE33515"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25FA1" w:rsidRPr="00025FA1" w14:paraId="05E04886"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25FA1" w:rsidRPr="00025FA1" w14:paraId="0ED11C3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25FA1" w:rsidRPr="00025FA1" w14:paraId="28D0D27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25FA1" w:rsidRPr="00025FA1" w14:paraId="52213138" w14:textId="77777777">
                                                              <w:tc>
                                                                <w:tcPr>
                                                                  <w:tcW w:w="360" w:type="dxa"/>
                                                                  <w:vAlign w:val="center"/>
                                                                  <w:hideMark/>
                                                                </w:tcPr>
                                                                <w:p w14:paraId="4F462C60" w14:textId="2131AD3E" w:rsidR="00025FA1" w:rsidRPr="00025FA1" w:rsidRDefault="00025FA1" w:rsidP="00025FA1">
                                                                  <w:r w:rsidRPr="00025FA1">
                                                                    <w:lastRenderedPageBreak/>
                                                                    <w:drawing>
                                                                      <wp:inline distT="0" distB="0" distL="0" distR="0" wp14:anchorId="4C1517E4" wp14:editId="21FA7A47">
                                                                        <wp:extent cx="228600" cy="228600"/>
                                                                        <wp:effectExtent l="0" t="0" r="0" b="0"/>
                                                                        <wp:docPr id="710825471" name="Picture 13"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E6A2315" w14:textId="77777777" w:rsidR="00025FA1" w:rsidRPr="00025FA1" w:rsidRDefault="00025FA1" w:rsidP="00025FA1"/>
                                                        </w:tc>
                                                      </w:tr>
                                                    </w:tbl>
                                                    <w:p w14:paraId="6E27FAE5" w14:textId="77777777" w:rsidR="00025FA1" w:rsidRPr="00025FA1" w:rsidRDefault="00025FA1" w:rsidP="00025FA1"/>
                                                  </w:tc>
                                                </w:tr>
                                              </w:tbl>
                                              <w:p w14:paraId="0733B7DB" w14:textId="77777777" w:rsidR="00025FA1" w:rsidRPr="00025FA1" w:rsidRDefault="00025FA1" w:rsidP="00025FA1"/>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25FA1" w:rsidRPr="00025FA1" w14:paraId="4FBB071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25FA1" w:rsidRPr="00025FA1" w14:paraId="3EE5A5D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25FA1" w:rsidRPr="00025FA1" w14:paraId="1DD12B00" w14:textId="77777777">
                                                              <w:tc>
                                                                <w:tcPr>
                                                                  <w:tcW w:w="360" w:type="dxa"/>
                                                                  <w:vAlign w:val="center"/>
                                                                  <w:hideMark/>
                                                                </w:tcPr>
                                                                <w:p w14:paraId="6621128A" w14:textId="59C964E0" w:rsidR="00025FA1" w:rsidRPr="00025FA1" w:rsidRDefault="00025FA1" w:rsidP="00025FA1">
                                                                  <w:r w:rsidRPr="00025FA1">
                                                                    <w:drawing>
                                                                      <wp:inline distT="0" distB="0" distL="0" distR="0" wp14:anchorId="60427312" wp14:editId="17956827">
                                                                        <wp:extent cx="228600" cy="228600"/>
                                                                        <wp:effectExtent l="0" t="0" r="0" b="0"/>
                                                                        <wp:docPr id="1608877458" name="Picture 12"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C6B63EE" w14:textId="77777777" w:rsidR="00025FA1" w:rsidRPr="00025FA1" w:rsidRDefault="00025FA1" w:rsidP="00025FA1"/>
                                                        </w:tc>
                                                      </w:tr>
                                                    </w:tbl>
                                                    <w:p w14:paraId="0B18C144" w14:textId="77777777" w:rsidR="00025FA1" w:rsidRPr="00025FA1" w:rsidRDefault="00025FA1" w:rsidP="00025FA1"/>
                                                  </w:tc>
                                                </w:tr>
                                              </w:tbl>
                                              <w:p w14:paraId="550C292A" w14:textId="77777777" w:rsidR="00025FA1" w:rsidRPr="00025FA1" w:rsidRDefault="00025FA1" w:rsidP="00025FA1"/>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25FA1" w:rsidRPr="00025FA1" w14:paraId="387AD51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25FA1" w:rsidRPr="00025FA1" w14:paraId="552C7A3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25FA1" w:rsidRPr="00025FA1" w14:paraId="2336F185" w14:textId="77777777">
                                                              <w:tc>
                                                                <w:tcPr>
                                                                  <w:tcW w:w="360" w:type="dxa"/>
                                                                  <w:vAlign w:val="center"/>
                                                                  <w:hideMark/>
                                                                </w:tcPr>
                                                                <w:p w14:paraId="4E941D5A" w14:textId="102E7253" w:rsidR="00025FA1" w:rsidRPr="00025FA1" w:rsidRDefault="00025FA1" w:rsidP="00025FA1">
                                                                  <w:r w:rsidRPr="00025FA1">
                                                                    <w:drawing>
                                                                      <wp:inline distT="0" distB="0" distL="0" distR="0" wp14:anchorId="7045734B" wp14:editId="3E139456">
                                                                        <wp:extent cx="228600" cy="228600"/>
                                                                        <wp:effectExtent l="0" t="0" r="0" b="0"/>
                                                                        <wp:docPr id="103944291" name="Picture 11"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DDC3D68" w14:textId="77777777" w:rsidR="00025FA1" w:rsidRPr="00025FA1" w:rsidRDefault="00025FA1" w:rsidP="00025FA1"/>
                                                        </w:tc>
                                                      </w:tr>
                                                    </w:tbl>
                                                    <w:p w14:paraId="2658D1F1" w14:textId="77777777" w:rsidR="00025FA1" w:rsidRPr="00025FA1" w:rsidRDefault="00025FA1" w:rsidP="00025FA1"/>
                                                  </w:tc>
                                                </w:tr>
                                              </w:tbl>
                                              <w:p w14:paraId="5B4E3C62" w14:textId="77777777" w:rsidR="00025FA1" w:rsidRPr="00025FA1" w:rsidRDefault="00025FA1" w:rsidP="00025FA1"/>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025FA1" w:rsidRPr="00025FA1" w14:paraId="4E01F94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25FA1" w:rsidRPr="00025FA1" w14:paraId="555584A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25FA1" w:rsidRPr="00025FA1" w14:paraId="409DE830" w14:textId="77777777">
                                                              <w:tc>
                                                                <w:tcPr>
                                                                  <w:tcW w:w="360" w:type="dxa"/>
                                                                  <w:vAlign w:val="center"/>
                                                                  <w:hideMark/>
                                                                </w:tcPr>
                                                                <w:p w14:paraId="636F51B1" w14:textId="715DE25C" w:rsidR="00025FA1" w:rsidRPr="00025FA1" w:rsidRDefault="00025FA1" w:rsidP="00025FA1">
                                                                  <w:r w:rsidRPr="00025FA1">
                                                                    <w:drawing>
                                                                      <wp:inline distT="0" distB="0" distL="0" distR="0" wp14:anchorId="33650AD2" wp14:editId="6EDEB8A1">
                                                                        <wp:extent cx="228600" cy="228600"/>
                                                                        <wp:effectExtent l="0" t="0" r="0" b="0"/>
                                                                        <wp:docPr id="159132354" name="Picture 10"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4E16111" w14:textId="77777777" w:rsidR="00025FA1" w:rsidRPr="00025FA1" w:rsidRDefault="00025FA1" w:rsidP="00025FA1"/>
                                                        </w:tc>
                                                      </w:tr>
                                                    </w:tbl>
                                                    <w:p w14:paraId="4CCF7680" w14:textId="77777777" w:rsidR="00025FA1" w:rsidRPr="00025FA1" w:rsidRDefault="00025FA1" w:rsidP="00025FA1"/>
                                                  </w:tc>
                                                </w:tr>
                                              </w:tbl>
                                              <w:p w14:paraId="3CC5A88F" w14:textId="77777777" w:rsidR="00025FA1" w:rsidRPr="00025FA1" w:rsidRDefault="00025FA1" w:rsidP="00025FA1"/>
                                            </w:tc>
                                          </w:tr>
                                        </w:tbl>
                                        <w:p w14:paraId="084AF69A" w14:textId="77777777" w:rsidR="00025FA1" w:rsidRPr="00025FA1" w:rsidRDefault="00025FA1" w:rsidP="00025FA1"/>
                                      </w:tc>
                                    </w:tr>
                                  </w:tbl>
                                  <w:p w14:paraId="2D7836E1" w14:textId="77777777" w:rsidR="00025FA1" w:rsidRPr="00025FA1" w:rsidRDefault="00025FA1" w:rsidP="00025FA1"/>
                                </w:tc>
                              </w:tr>
                            </w:tbl>
                            <w:p w14:paraId="1F2AD117" w14:textId="77777777" w:rsidR="00025FA1" w:rsidRPr="00025FA1" w:rsidRDefault="00025FA1" w:rsidP="00025FA1"/>
                          </w:tc>
                        </w:tr>
                      </w:tbl>
                      <w:p w14:paraId="5C08694E" w14:textId="77777777" w:rsidR="00025FA1" w:rsidRPr="00025FA1" w:rsidRDefault="00025FA1" w:rsidP="00025FA1"/>
                    </w:tc>
                  </w:tr>
                </w:tbl>
                <w:p w14:paraId="68371065" w14:textId="77777777" w:rsidR="00025FA1" w:rsidRPr="00025FA1" w:rsidRDefault="00025FA1" w:rsidP="00025FA1">
                  <w:pPr>
                    <w:rPr>
                      <w:vanish/>
                    </w:rPr>
                  </w:pPr>
                </w:p>
                <w:tbl>
                  <w:tblPr>
                    <w:tblW w:w="5000" w:type="pct"/>
                    <w:jc w:val="center"/>
                    <w:tblCellMar>
                      <w:left w:w="0" w:type="dxa"/>
                      <w:right w:w="0" w:type="dxa"/>
                    </w:tblCellMar>
                    <w:tblLook w:val="04A0" w:firstRow="1" w:lastRow="0" w:firstColumn="1" w:lastColumn="0" w:noHBand="0" w:noVBand="1"/>
                  </w:tblPr>
                  <w:tblGrid>
                    <w:gridCol w:w="9000"/>
                  </w:tblGrid>
                  <w:tr w:rsidR="00025FA1" w:rsidRPr="00025FA1" w14:paraId="6FE8EC2D" w14:textId="77777777" w:rsidTr="00025FA1">
                    <w:trPr>
                      <w:jc w:val="center"/>
                    </w:trPr>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25FA1" w:rsidRPr="00025FA1" w14:paraId="0F692A9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25FA1" w:rsidRPr="00025FA1" w14:paraId="47A1C9E2" w14:textId="77777777">
                                <w:tc>
                                  <w:tcPr>
                                    <w:tcW w:w="0" w:type="auto"/>
                                    <w:tcMar>
                                      <w:top w:w="0" w:type="dxa"/>
                                      <w:left w:w="270" w:type="dxa"/>
                                      <w:bottom w:w="135" w:type="dxa"/>
                                      <w:right w:w="270" w:type="dxa"/>
                                    </w:tcMar>
                                    <w:hideMark/>
                                  </w:tcPr>
                                  <w:p w14:paraId="237CE077" w14:textId="77777777" w:rsidR="00025FA1" w:rsidRPr="00025FA1" w:rsidRDefault="00025FA1" w:rsidP="00025FA1">
                                    <w:pPr>
                                      <w:jc w:val="center"/>
                                    </w:pPr>
                                    <w:r w:rsidRPr="00025FA1">
                                      <w:rPr>
                                        <w:b/>
                                        <w:bCs/>
                                      </w:rPr>
                                      <w:t>Community Pharmacy England</w:t>
                                    </w:r>
                                    <w:r w:rsidRPr="00025FA1">
                                      <w:br/>
                                      <w:t>Address: 14 Hosier Lane, London EC1A 9LQ</w:t>
                                    </w:r>
                                    <w:r w:rsidRPr="00025FA1">
                                      <w:br/>
                                      <w:t xml:space="preserve">Tel: 0203 1220 810 | Email: </w:t>
                                    </w:r>
                                    <w:hyperlink r:id="rId27" w:history="1">
                                      <w:r w:rsidRPr="00025FA1">
                                        <w:rPr>
                                          <w:rStyle w:val="Hyperlink"/>
                                        </w:rPr>
                                        <w:t>comms.team@cpe.org.uk</w:t>
                                      </w:r>
                                    </w:hyperlink>
                                  </w:p>
                                  <w:p w14:paraId="08BBECAE" w14:textId="77777777" w:rsidR="00025FA1" w:rsidRPr="00025FA1" w:rsidRDefault="00025FA1" w:rsidP="00025FA1">
                                    <w:pPr>
                                      <w:jc w:val="center"/>
                                    </w:pPr>
                                    <w:r w:rsidRPr="00025FA1">
                                      <w:rPr>
                                        <w:i/>
                                        <w:iCs/>
                                      </w:rPr>
                                      <w:lastRenderedPageBreak/>
                                      <w:t xml:space="preserve">Copyright © 2025 Community Pharmacy England, </w:t>
                                    </w:r>
                                    <w:proofErr w:type="gramStart"/>
                                    <w:r w:rsidRPr="00025FA1">
                                      <w:rPr>
                                        <w:i/>
                                        <w:iCs/>
                                      </w:rPr>
                                      <w:t>All</w:t>
                                    </w:r>
                                    <w:proofErr w:type="gramEnd"/>
                                    <w:r w:rsidRPr="00025FA1">
                                      <w:rPr>
                                        <w:i/>
                                        <w:iCs/>
                                      </w:rPr>
                                      <w:t xml:space="preserve"> rights reserved.</w:t>
                                    </w:r>
                                  </w:p>
                                  <w:p w14:paraId="68CAD031" w14:textId="16E84605" w:rsidR="00025FA1" w:rsidRPr="00025FA1" w:rsidRDefault="00025FA1" w:rsidP="00025FA1">
                                    <w:pPr>
                                      <w:jc w:val="center"/>
                                    </w:pPr>
                                    <w:r w:rsidRPr="00025FA1">
                                      <w:t>You are receiving this email because you are subscribed to our newsletters. Please note Community Pharmacy England is the operating name of the Pharmaceutical Services Negotiating Committee (PSNC).</w:t>
                                    </w:r>
                                  </w:p>
                                </w:tc>
                              </w:tr>
                            </w:tbl>
                            <w:p w14:paraId="24CAB407" w14:textId="77777777" w:rsidR="00025FA1" w:rsidRPr="00025FA1" w:rsidRDefault="00025FA1" w:rsidP="00025FA1"/>
                          </w:tc>
                        </w:tr>
                      </w:tbl>
                      <w:p w14:paraId="50949A1B" w14:textId="77777777" w:rsidR="00025FA1" w:rsidRPr="00025FA1" w:rsidRDefault="00025FA1" w:rsidP="00025FA1"/>
                    </w:tc>
                  </w:tr>
                </w:tbl>
                <w:p w14:paraId="55B9698A" w14:textId="77777777" w:rsidR="00025FA1" w:rsidRPr="00025FA1" w:rsidRDefault="00025FA1" w:rsidP="00025FA1"/>
              </w:tc>
            </w:tr>
          </w:tbl>
          <w:p w14:paraId="7BB2F966" w14:textId="77777777" w:rsidR="00025FA1" w:rsidRPr="00025FA1" w:rsidRDefault="00025FA1" w:rsidP="00025FA1"/>
        </w:tc>
      </w:tr>
    </w:tbl>
    <w:p w14:paraId="1B6AA51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FA1"/>
    <w:rsid w:val="00025FA1"/>
    <w:rsid w:val="000B18EA"/>
    <w:rsid w:val="0026350C"/>
    <w:rsid w:val="005230FC"/>
    <w:rsid w:val="009144DC"/>
    <w:rsid w:val="00A8155A"/>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5CD8"/>
  <w15:chartTrackingRefBased/>
  <w15:docId w15:val="{258A3B51-C2D1-40FC-808E-6E688BDA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F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5F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5F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5F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5F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5F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F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F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F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F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F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F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F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F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FA1"/>
    <w:rPr>
      <w:rFonts w:eastAsiaTheme="majorEastAsia" w:cstheme="majorBidi"/>
      <w:color w:val="272727" w:themeColor="text1" w:themeTint="D8"/>
    </w:rPr>
  </w:style>
  <w:style w:type="paragraph" w:styleId="Title">
    <w:name w:val="Title"/>
    <w:basedOn w:val="Normal"/>
    <w:next w:val="Normal"/>
    <w:link w:val="TitleChar"/>
    <w:uiPriority w:val="10"/>
    <w:qFormat/>
    <w:rsid w:val="00025F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F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F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5FA1"/>
    <w:rPr>
      <w:i/>
      <w:iCs/>
      <w:color w:val="404040" w:themeColor="text1" w:themeTint="BF"/>
    </w:rPr>
  </w:style>
  <w:style w:type="paragraph" w:styleId="ListParagraph">
    <w:name w:val="List Paragraph"/>
    <w:basedOn w:val="Normal"/>
    <w:uiPriority w:val="34"/>
    <w:qFormat/>
    <w:rsid w:val="00025FA1"/>
    <w:pPr>
      <w:ind w:left="720"/>
      <w:contextualSpacing/>
    </w:pPr>
  </w:style>
  <w:style w:type="character" w:styleId="IntenseEmphasis">
    <w:name w:val="Intense Emphasis"/>
    <w:basedOn w:val="DefaultParagraphFont"/>
    <w:uiPriority w:val="21"/>
    <w:qFormat/>
    <w:rsid w:val="00025FA1"/>
    <w:rPr>
      <w:i/>
      <w:iCs/>
      <w:color w:val="2F5496" w:themeColor="accent1" w:themeShade="BF"/>
    </w:rPr>
  </w:style>
  <w:style w:type="paragraph" w:styleId="IntenseQuote">
    <w:name w:val="Intense Quote"/>
    <w:basedOn w:val="Normal"/>
    <w:next w:val="Normal"/>
    <w:link w:val="IntenseQuoteChar"/>
    <w:uiPriority w:val="30"/>
    <w:qFormat/>
    <w:rsid w:val="00025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5FA1"/>
    <w:rPr>
      <w:i/>
      <w:iCs/>
      <w:color w:val="2F5496" w:themeColor="accent1" w:themeShade="BF"/>
    </w:rPr>
  </w:style>
  <w:style w:type="character" w:styleId="IntenseReference">
    <w:name w:val="Intense Reference"/>
    <w:basedOn w:val="DefaultParagraphFont"/>
    <w:uiPriority w:val="32"/>
    <w:qFormat/>
    <w:rsid w:val="00025FA1"/>
    <w:rPr>
      <w:b/>
      <w:bCs/>
      <w:smallCaps/>
      <w:color w:val="2F5496" w:themeColor="accent1" w:themeShade="BF"/>
      <w:spacing w:val="5"/>
    </w:rPr>
  </w:style>
  <w:style w:type="character" w:styleId="Hyperlink">
    <w:name w:val="Hyperlink"/>
    <w:basedOn w:val="DefaultParagraphFont"/>
    <w:uiPriority w:val="99"/>
    <w:unhideWhenUsed/>
    <w:rsid w:val="00025FA1"/>
    <w:rPr>
      <w:color w:val="0563C1" w:themeColor="hyperlink"/>
      <w:u w:val="single"/>
    </w:rPr>
  </w:style>
  <w:style w:type="character" w:styleId="UnresolvedMention">
    <w:name w:val="Unresolved Mention"/>
    <w:basedOn w:val="DefaultParagraphFont"/>
    <w:uiPriority w:val="99"/>
    <w:semiHidden/>
    <w:unhideWhenUsed/>
    <w:rsid w:val="00025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858842">
      <w:bodyDiv w:val="1"/>
      <w:marLeft w:val="0"/>
      <w:marRight w:val="0"/>
      <w:marTop w:val="0"/>
      <w:marBottom w:val="0"/>
      <w:divBdr>
        <w:top w:val="none" w:sz="0" w:space="0" w:color="auto"/>
        <w:left w:val="none" w:sz="0" w:space="0" w:color="auto"/>
        <w:bottom w:val="none" w:sz="0" w:space="0" w:color="auto"/>
        <w:right w:val="none" w:sz="0" w:space="0" w:color="auto"/>
      </w:divBdr>
    </w:div>
    <w:div w:id="162237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0eaceae85c&amp;e=d19e9fd41c"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3abb767430&amp;e=d19e9fd41c" TargetMode="External"/><Relationship Id="rId7" Type="http://schemas.openxmlformats.org/officeDocument/2006/relationships/hyperlink" Target="https://cpe.us7.list-manage.com/track/click?u=86d41ab7fa4c7c2c5d7210782&amp;id=5155ea7505&amp;e=d19e9fd41c" TargetMode="External"/><Relationship Id="rId12" Type="http://schemas.openxmlformats.org/officeDocument/2006/relationships/hyperlink" Target="https://cpe.us7.list-manage.com/track/click?u=86d41ab7fa4c7c2c5d7210782&amp;id=1992d9c22e&amp;e=d19e9fd41c" TargetMode="External"/><Relationship Id="rId17" Type="http://schemas.openxmlformats.org/officeDocument/2006/relationships/hyperlink" Target="https://cpe.us7.list-manage.com/track/click?u=86d41ab7fa4c7c2c5d7210782&amp;id=f4f99d97aa&amp;e=d19e9fd41c" TargetMode="External"/><Relationship Id="rId25" Type="http://schemas.openxmlformats.org/officeDocument/2006/relationships/hyperlink" Target="https://cpe.us7.list-manage.com/track/click?u=86d41ab7fa4c7c2c5d7210782&amp;id=cb517352bc&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9c2b747aec&amp;e=d19e9fd41c"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8.png"/><Relationship Id="rId5" Type="http://schemas.openxmlformats.org/officeDocument/2006/relationships/image" Target="media/image1.png"/><Relationship Id="rId15" Type="http://schemas.openxmlformats.org/officeDocument/2006/relationships/hyperlink" Target="https://cpe.us7.list-manage.com/track/click?u=86d41ab7fa4c7c2c5d7210782&amp;id=1b51d78a0a&amp;e=d19e9fd41c" TargetMode="External"/><Relationship Id="rId23" Type="http://schemas.openxmlformats.org/officeDocument/2006/relationships/hyperlink" Target="https://cpe.us7.list-manage.com/track/click?u=86d41ab7fa4c7c2c5d7210782&amp;id=dbf63b0152&amp;e=d19e9fd41c" TargetMode="External"/><Relationship Id="rId28" Type="http://schemas.openxmlformats.org/officeDocument/2006/relationships/fontTable" Target="fontTable.xml"/><Relationship Id="rId10" Type="http://schemas.openxmlformats.org/officeDocument/2006/relationships/hyperlink" Target="https://cpe.us7.list-manage.com/track/click?u=86d41ab7fa4c7c2c5d7210782&amp;id=956f35040d&amp;e=d19e9fd41c" TargetMode="External"/><Relationship Id="rId19" Type="http://schemas.openxmlformats.org/officeDocument/2006/relationships/hyperlink" Target="https://cpe.us7.list-manage.com/track/click?u=86d41ab7fa4c7c2c5d7210782&amp;id=567c48192b&amp;e=d19e9fd41c" TargetMode="External"/><Relationship Id="rId4" Type="http://schemas.openxmlformats.org/officeDocument/2006/relationships/hyperlink" Target="https://cpe.us7.list-manage.com/track/click?u=86d41ab7fa4c7c2c5d7210782&amp;id=db6e4cbf54&amp;e=d19e9fd41c" TargetMode="External"/><Relationship Id="rId9" Type="http://schemas.openxmlformats.org/officeDocument/2006/relationships/hyperlink" Target="https://cpe.us7.list-manage.com/track/click?u=86d41ab7fa4c7c2c5d7210782&amp;id=7f06223e59&amp;e=d19e9fd41c" TargetMode="External"/><Relationship Id="rId14" Type="http://schemas.openxmlformats.org/officeDocument/2006/relationships/hyperlink" Target="mailto:it@cpe.org.uk" TargetMode="External"/><Relationship Id="rId22" Type="http://schemas.openxmlformats.org/officeDocument/2006/relationships/image" Target="media/image7.png"/><Relationship Id="rId27"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2025-01-15T16:34:00Z</dcterms:created>
  <dcterms:modified xsi:type="dcterms:W3CDTF">2025-01-15T16:35:00Z</dcterms:modified>
</cp:coreProperties>
</file>