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E0929" w:rsidRPr="000E0929" w14:paraId="07DE5E1C" w14:textId="77777777" w:rsidTr="000E0929">
        <w:trPr>
          <w:jc w:val="center"/>
        </w:trPr>
        <w:tc>
          <w:tcPr>
            <w:tcW w:w="5000" w:type="pct"/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26"/>
            </w:tblGrid>
            <w:tr w:rsidR="000E0929" w:rsidRPr="000E0929" w14:paraId="4CF51CAE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26"/>
                  </w:tblGrid>
                  <w:tr w:rsidR="000E0929" w:rsidRPr="000E0929" w14:paraId="5A23CC9E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6B04708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0E0929" w:rsidRPr="000E0929" w14:paraId="35D1C44D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14:paraId="7376F63F" w14:textId="77777777" w:rsidR="000E0929" w:rsidRPr="000E0929" w:rsidRDefault="000E0929" w:rsidP="000E0929"/>
                                </w:tc>
                              </w:tr>
                            </w:tbl>
                            <w:p w14:paraId="4B6489BA" w14:textId="77777777" w:rsidR="000E0929" w:rsidRPr="000E0929" w:rsidRDefault="000E0929" w:rsidP="000E0929"/>
                          </w:tc>
                        </w:tr>
                      </w:tbl>
                      <w:p w14:paraId="245E8BBE" w14:textId="77777777" w:rsidR="000E0929" w:rsidRPr="000E0929" w:rsidRDefault="000E0929" w:rsidP="000E0929"/>
                    </w:tc>
                  </w:tr>
                  <w:tr w:rsidR="000E0929" w:rsidRPr="000E0929" w14:paraId="59D43F5C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3BE04A8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0E0929" w:rsidRPr="000E0929" w14:paraId="1D4CC73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0E0929" w:rsidRPr="000E0929" w14:paraId="4B86880C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2A6DA603" w14:textId="0C9BA132" w:rsidR="000E0929" w:rsidRPr="000E0929" w:rsidRDefault="000E0929" w:rsidP="000E0929">
                                          <w:r w:rsidRPr="000E0929">
                                            <w:drawing>
                                              <wp:inline distT="0" distB="0" distL="0" distR="0" wp14:anchorId="7F91D4EC" wp14:editId="12D83CA7">
                                                <wp:extent cx="2514600" cy="800100"/>
                                                <wp:effectExtent l="0" t="0" r="0" b="0"/>
                                                <wp:docPr id="482317095" name="Picture 22" descr="Community Pharmacy England logo">
                                                  <a:hlinkClick xmlns:a="http://schemas.openxmlformats.org/drawingml/2006/main" r:id="rId5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6" descr="Community Pharmacy England log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8001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0E0929" w:rsidRPr="000E0929" w14:paraId="13E33F28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031E0EBA" w14:textId="77777777" w:rsidR="000E0929" w:rsidRPr="000E0929" w:rsidRDefault="000E0929" w:rsidP="000E0929">
                                          <w:pPr>
                                            <w:jc w:val="right"/>
                                            <w:rPr>
                                              <w:b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</w:pPr>
                                          <w:r w:rsidRPr="000E0929">
                                            <w:rPr>
                                              <w:b/>
                                              <w:bCs/>
                                              <w:sz w:val="36"/>
                                              <w:szCs w:val="36"/>
                                            </w:rPr>
                                            <w:t>Newsletter</w:t>
                                          </w:r>
                                        </w:p>
                                        <w:p w14:paraId="3327AB4C" w14:textId="77777777" w:rsidR="000E0929" w:rsidRPr="000E0929" w:rsidRDefault="000E0929" w:rsidP="000E0929">
                                          <w:pPr>
                                            <w:jc w:val="right"/>
                                          </w:pPr>
                                          <w:r w:rsidRPr="000E0929">
                                            <w:rPr>
                                              <w:sz w:val="36"/>
                                              <w:szCs w:val="36"/>
                                            </w:rPr>
                                            <w:t>11th December 2024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FFAA306" w14:textId="77777777" w:rsidR="000E0929" w:rsidRPr="000E0929" w:rsidRDefault="000E0929" w:rsidP="000E0929"/>
                                </w:tc>
                              </w:tr>
                            </w:tbl>
                            <w:p w14:paraId="25835F00" w14:textId="77777777" w:rsidR="000E0929" w:rsidRPr="000E0929" w:rsidRDefault="000E0929" w:rsidP="000E0929"/>
                          </w:tc>
                        </w:tr>
                      </w:tbl>
                      <w:p w14:paraId="26991556" w14:textId="77777777" w:rsidR="000E0929" w:rsidRPr="000E0929" w:rsidRDefault="000E0929" w:rsidP="000E0929"/>
                    </w:tc>
                  </w:tr>
                  <w:tr w:rsidR="000E0929" w:rsidRPr="000E0929" w14:paraId="143D8FFB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1016A38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0E0929" w:rsidRPr="000E0929" w14:paraId="24ED5531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E8F9253" w14:textId="5077F818" w:rsidR="000E0929" w:rsidRPr="000E0929" w:rsidRDefault="000E0929" w:rsidP="000E0929">
                                    <w:r w:rsidRPr="000E0929">
                                      <w:drawing>
                                        <wp:inline distT="0" distB="0" distL="0" distR="0" wp14:anchorId="18A25E58" wp14:editId="1E0F6A91">
                                          <wp:extent cx="5372100" cy="323850"/>
                                          <wp:effectExtent l="0" t="0" r="0" b="0"/>
                                          <wp:docPr id="1435534836" name="Picture 21" descr="The voice of community pharmacy (banner)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7" descr="The voice of community pharmacy (banner)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238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FEA06E0" w14:textId="77777777" w:rsidR="000E0929" w:rsidRPr="000E0929" w:rsidRDefault="000E0929" w:rsidP="000E0929"/>
                          </w:tc>
                        </w:tr>
                      </w:tbl>
                      <w:p w14:paraId="4F8D52CE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7AE4F9C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0E0929" w:rsidRPr="000E0929" w14:paraId="7C5401D3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0E0929" w:rsidRPr="000E0929" w14:paraId="71C96DA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BAE88F7" w14:textId="77777777" w:rsidR="000E0929" w:rsidRPr="000E0929" w:rsidRDefault="000E0929" w:rsidP="000E0929">
                                          <w:r w:rsidRPr="000E0929">
                                            <w:rPr>
                                              <w:b/>
                                              <w:bCs/>
                                            </w:rPr>
                                            <w:t>This newsletter - sent on Mondays, Wednesdays and Fridays - contains important information and resources to support community pharmacies across England.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7809EAC" w14:textId="77777777" w:rsidR="000E0929" w:rsidRPr="000E0929" w:rsidRDefault="000E0929" w:rsidP="000E0929"/>
                                </w:tc>
                              </w:tr>
                            </w:tbl>
                            <w:p w14:paraId="3DD6F796" w14:textId="77777777" w:rsidR="000E0929" w:rsidRPr="000E0929" w:rsidRDefault="000E0929" w:rsidP="000E0929"/>
                          </w:tc>
                        </w:tr>
                      </w:tbl>
                      <w:p w14:paraId="3D4E26CC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6F06ADC9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0E0929" w:rsidRPr="000E0929" w14:paraId="19DB759C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A33373F" w14:textId="77777777" w:rsidR="000E0929" w:rsidRPr="000E0929" w:rsidRDefault="000E0929" w:rsidP="000E0929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3B8FC1" w14:textId="77777777" w:rsidR="000E0929" w:rsidRPr="000E0929" w:rsidRDefault="000E0929" w:rsidP="000E0929"/>
                          </w:tc>
                        </w:tr>
                      </w:tbl>
                      <w:p w14:paraId="6E45ED94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35781A28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0E0929" w:rsidRPr="000E0929" w14:paraId="0E4E27EF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0E0929" w:rsidRPr="000E0929" w14:paraId="3781AA1A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0BB846D2" w14:textId="77777777" w:rsidR="000E0929" w:rsidRPr="000E0929" w:rsidRDefault="000E0929" w:rsidP="000E0929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0E0929">
                                            <w:rPr>
                                              <w:b/>
                                              <w:bCs/>
                                            </w:rPr>
                                            <w:t>In this update: Non-CCA multiple observers join Community Pharmacy England Committee; Cefalexin oral suspension SSPs; Puberty blockers ban to become indefinite; Important CPCF dates.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46769B0" w14:textId="77777777" w:rsidR="000E0929" w:rsidRPr="000E0929" w:rsidRDefault="000E0929" w:rsidP="000E0929"/>
                                </w:tc>
                              </w:tr>
                            </w:tbl>
                            <w:p w14:paraId="675EA8A1" w14:textId="77777777" w:rsidR="000E0929" w:rsidRPr="000E0929" w:rsidRDefault="000E0929" w:rsidP="000E0929"/>
                          </w:tc>
                        </w:tr>
                      </w:tbl>
                      <w:p w14:paraId="5B90390F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574AE904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0E0929" w:rsidRPr="000E0929" w14:paraId="175E87B9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46E9EE0F" w14:textId="77777777" w:rsidR="000E0929" w:rsidRPr="000E0929" w:rsidRDefault="000E0929" w:rsidP="000E0929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89889E" w14:textId="77777777" w:rsidR="000E0929" w:rsidRPr="000E0929" w:rsidRDefault="000E0929" w:rsidP="000E0929"/>
                          </w:tc>
                        </w:tr>
                      </w:tbl>
                      <w:p w14:paraId="6FDA3390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31475F06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0E0929" w:rsidRPr="000E0929" w14:paraId="0F148F1D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20F917D8" w14:textId="4B4BA4F2" w:rsidR="000E0929" w:rsidRPr="000E0929" w:rsidRDefault="000E0929" w:rsidP="000E0929">
                                    <w:r w:rsidRPr="000E0929">
                                      <w:drawing>
                                        <wp:inline distT="0" distB="0" distL="0" distR="0" wp14:anchorId="280A0C25" wp14:editId="24E156EC">
                                          <wp:extent cx="5372100" cy="1790700"/>
                                          <wp:effectExtent l="0" t="0" r="0" b="0"/>
                                          <wp:docPr id="765195132" name="Picture 20" descr="A screenshot of a computer&#10;&#10;Description automatically generated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65195132" name="Picture 20" descr="A screenshot of a computer&#10;&#10;Description automatically generated">
                                                    <a:hlinkClick r:id="rId8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790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2C3169E" w14:textId="77777777" w:rsidR="000E0929" w:rsidRPr="000E0929" w:rsidRDefault="000E0929" w:rsidP="000E0929"/>
                          </w:tc>
                        </w:tr>
                      </w:tbl>
                      <w:p w14:paraId="1A1548CA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51316FA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0E0929" w:rsidRPr="000E0929" w14:paraId="5327D031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0E0929" w:rsidRPr="000E0929" w14:paraId="47E9B661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3D963E88" w14:textId="77777777" w:rsidR="000E0929" w:rsidRPr="000E0929" w:rsidRDefault="000E0929" w:rsidP="000E0929">
                                          <w:r w:rsidRPr="000E0929">
                                            <w:t xml:space="preserve">Community Pharmacy England has appointed Has Modi, Managing Director of Jardines (UK) Ltd and Mayank Patel, Director and Superintendent Pharmacist of Pearl Chemist Group as contributing observers to its </w:t>
                                          </w:r>
                                          <w:proofErr w:type="gramStart"/>
                                          <w:r w:rsidRPr="000E0929">
                                            <w:t>Committee</w:t>
                                          </w:r>
                                          <w:proofErr w:type="gramEnd"/>
                                          <w:r w:rsidRPr="000E0929">
                                            <w:t>. This interim measure ensures better representation for pharmacy owners with 10 or more premises while the Committee considers more permanent changes to its structure.</w:t>
                                          </w:r>
                                          <w:r w:rsidRPr="000E0929">
                                            <w:br/>
                                          </w:r>
                                          <w:r w:rsidRPr="000E0929">
                                            <w:br/>
                                            <w:t>Following a competitive selection process, which attracted a significant number of applications and high-quality candidates, the newly appointed observers will join three elected non-CCA multiple members in fully participating in committee discussions and informing key decisions. Their roles began today (11th December 2024) and are expected to last at least a year, dependent on the outcome of further deliberations on committee structure, constitutional change and associated issues.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C06924F" w14:textId="77777777" w:rsidR="000E0929" w:rsidRPr="000E0929" w:rsidRDefault="000E0929" w:rsidP="000E0929"/>
                                </w:tc>
                              </w:tr>
                            </w:tbl>
                            <w:p w14:paraId="396ACC6E" w14:textId="77777777" w:rsidR="000E0929" w:rsidRPr="000E0929" w:rsidRDefault="000E0929" w:rsidP="000E0929"/>
                          </w:tc>
                        </w:tr>
                      </w:tbl>
                      <w:p w14:paraId="70943AE4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0A75530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0E0929" w:rsidRPr="000E0929" w14:paraId="155E86B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01A44101" w14:textId="4979668A" w:rsidR="000E0929" w:rsidRPr="000E0929" w:rsidRDefault="000E0929" w:rsidP="000E0929">
                                    <w:r w:rsidRPr="000E0929">
                                      <w:lastRenderedPageBreak/>
                                      <w:drawing>
                                        <wp:inline distT="0" distB="0" distL="0" distR="0" wp14:anchorId="2480A76F" wp14:editId="1826D5B6">
                                          <wp:extent cx="5372100" cy="3019425"/>
                                          <wp:effectExtent l="0" t="0" r="0" b="9525"/>
                                          <wp:docPr id="1021993785" name="Picture 19" descr="A person in a blue and white suit&#10;&#10;Description automatically generated">
                                            <a:hlinkClick xmlns:a="http://schemas.openxmlformats.org/drawingml/2006/main" r:id="rId10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021993785" name="Picture 19" descr="A person in a blue and white suit&#10;&#10;Description automatically generated">
                                                    <a:hlinkClick r:id="rId10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019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6634C5C" w14:textId="77777777" w:rsidR="000E0929" w:rsidRPr="000E0929" w:rsidRDefault="000E0929" w:rsidP="000E0929"/>
                          </w:tc>
                        </w:tr>
                      </w:tbl>
                      <w:p w14:paraId="51FE2CF9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3179039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6" w:space="0" w:color="106B62"/>
                                  <w:left w:val="single" w:sz="6" w:space="0" w:color="106B62"/>
                                  <w:bottom w:val="single" w:sz="6" w:space="0" w:color="106B62"/>
                                  <w:right w:val="single" w:sz="6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49"/>
                              </w:tblGrid>
                              <w:tr w:rsidR="000E0929" w:rsidRPr="000E0929" w14:paraId="484C9248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106B62"/>
                                      <w:left w:val="single" w:sz="6" w:space="0" w:color="106B62"/>
                                      <w:bottom w:val="single" w:sz="6" w:space="0" w:color="106B62"/>
                                      <w:right w:val="single" w:sz="6" w:space="0" w:color="106B62"/>
                                    </w:tcBorders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1F101D9B" w14:textId="77777777" w:rsidR="000E0929" w:rsidRPr="000E0929" w:rsidRDefault="000E0929" w:rsidP="000E0929">
                                    <w:hyperlink r:id="rId12" w:tgtFrame="_blank" w:tooltip="Read more, including Adrian’s full statement  " w:history="1">
                                      <w:r w:rsidRPr="000E0929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 xml:space="preserve">Read more, including Adrian’s full statement 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C94BF3B" w14:textId="77777777" w:rsidR="000E0929" w:rsidRPr="000E0929" w:rsidRDefault="000E0929" w:rsidP="000E0929"/>
                          </w:tc>
                        </w:tr>
                      </w:tbl>
                      <w:p w14:paraId="0A8A8FF2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11D6E52C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0E0929" w:rsidRPr="000E0929" w14:paraId="039973C1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00C0E839" w14:textId="77777777" w:rsidR="000E0929" w:rsidRPr="000E0929" w:rsidRDefault="000E0929" w:rsidP="000E0929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FA6A90" w14:textId="77777777" w:rsidR="000E0929" w:rsidRPr="000E0929" w:rsidRDefault="000E0929" w:rsidP="000E0929"/>
                          </w:tc>
                        </w:tr>
                      </w:tbl>
                      <w:p w14:paraId="7C228EC7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581233E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0E0929" w:rsidRPr="000E0929" w14:paraId="251D3470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0E0929" w:rsidRPr="000E0929" w14:paraId="18E1D89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54CC5CEB" w14:textId="77777777" w:rsidR="000E0929" w:rsidRPr="000E0929" w:rsidRDefault="000E0929" w:rsidP="000E0929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0E0929">
                                            <w:rPr>
                                              <w:b/>
                                              <w:bCs/>
                                            </w:rPr>
                                            <w:t>New Serious Shortage Protocols issued</w:t>
                                          </w:r>
                                        </w:p>
                                        <w:p w14:paraId="3F1585E7" w14:textId="77777777" w:rsidR="000E0929" w:rsidRPr="000E0929" w:rsidRDefault="000E0929" w:rsidP="000E0929">
                                          <w:r w:rsidRPr="000E0929">
                                            <w:t>The Department of Health and Social Care (DHSC) has issued two Serious Shortage Protocols (SSPs), effective immediately, due to ongoing supply disruptions of Cefalexin oral suspension sugar free.</w:t>
                                          </w:r>
                                        </w:p>
                                        <w:p w14:paraId="37BEC34A" w14:textId="77777777" w:rsidR="000E0929" w:rsidRPr="000E0929" w:rsidRDefault="000E0929" w:rsidP="000E0929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r w:rsidRPr="000E0929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SSP077: </w:t>
                                          </w:r>
                                          <w:r w:rsidRPr="000E0929">
                                            <w:t>Cefalexin 125mg/5ml oral suspension sugar free </w:t>
                                          </w:r>
                                        </w:p>
                                        <w:p w14:paraId="2C56B597" w14:textId="77777777" w:rsidR="000E0929" w:rsidRPr="000E0929" w:rsidRDefault="000E0929" w:rsidP="000E0929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  <w:r w:rsidRPr="000E0929">
                                            <w:rPr>
                                              <w:b/>
                                              <w:bCs/>
                                            </w:rPr>
                                            <w:t xml:space="preserve">SSP078: </w:t>
                                          </w:r>
                                          <w:r w:rsidRPr="000E0929">
                                            <w:t>Cefalexin 250mg/5ml oral suspension sugar free</w:t>
                                          </w:r>
                                        </w:p>
                                        <w:p w14:paraId="12F19A1A" w14:textId="77777777" w:rsidR="000E0929" w:rsidRDefault="000E0929" w:rsidP="000E0929"/>
                                        <w:p w14:paraId="1581352E" w14:textId="7FC3BB33" w:rsidR="000E0929" w:rsidRPr="000E0929" w:rsidRDefault="000E0929" w:rsidP="000E0929">
                                          <w:r w:rsidRPr="000E0929">
                                            <w:t>These SSPs are currently in place until 31st January 2025, but could be amended or revoked at any time.</w:t>
                                          </w:r>
                                          <w:r w:rsidRPr="000E0929">
                                            <w:br/>
                                          </w:r>
                                          <w:r w:rsidRPr="000E0929">
                                            <w:br/>
                                          </w:r>
                                          <w:hyperlink r:id="rId13" w:tgtFrame="_blank" w:history="1">
                                            <w:r w:rsidRPr="000E0929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Learn more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2B3ED925" w14:textId="77777777" w:rsidR="000E0929" w:rsidRPr="000E0929" w:rsidRDefault="000E0929" w:rsidP="000E0929"/>
                                </w:tc>
                              </w:tr>
                            </w:tbl>
                            <w:p w14:paraId="6C7177EA" w14:textId="77777777" w:rsidR="000E0929" w:rsidRPr="000E0929" w:rsidRDefault="000E0929" w:rsidP="000E0929"/>
                          </w:tc>
                        </w:tr>
                      </w:tbl>
                      <w:p w14:paraId="4D5F2F44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3E2C54AE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0E0929" w:rsidRPr="000E0929" w14:paraId="7445D0D9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7A51C91" w14:textId="77777777" w:rsidR="000E0929" w:rsidRPr="000E0929" w:rsidRDefault="000E0929" w:rsidP="000E0929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69FD6F" w14:textId="77777777" w:rsidR="000E0929" w:rsidRPr="000E0929" w:rsidRDefault="000E0929" w:rsidP="000E0929"/>
                          </w:tc>
                        </w:tr>
                      </w:tbl>
                      <w:p w14:paraId="45B96A62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4F16585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0E0929" w:rsidRPr="000E0929" w14:paraId="1157E75F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0E0929" w:rsidRPr="000E0929" w14:paraId="374DB6C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532FCE7" w14:textId="77777777" w:rsidR="000E0929" w:rsidRPr="000E0929" w:rsidRDefault="000E0929" w:rsidP="000E0929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0E0929">
                                            <w:rPr>
                                              <w:b/>
                                              <w:bCs/>
                                            </w:rPr>
                                            <w:t>Legislation restricting the sale and supply of gonadotrophin-releasing hormone analogues will be made indefinite</w:t>
                                          </w:r>
                                        </w:p>
                                        <w:p w14:paraId="401D18D0" w14:textId="77777777" w:rsidR="000E0929" w:rsidRPr="000E0929" w:rsidRDefault="000E0929" w:rsidP="000E0929">
                                          <w:r w:rsidRPr="000E0929">
                                            <w:t xml:space="preserve">The Government has announced that restrictions on prescribing and supplying puberty-suppressing hormones will become indefinite. The </w:t>
                                          </w:r>
                                          <w:hyperlink r:id="rId14" w:tgtFrame="_blank" w:history="1">
                                            <w:r w:rsidRPr="000E0929">
                                              <w:rPr>
                                                <w:rStyle w:val="Hyperlink"/>
                                              </w:rPr>
                                              <w:t>Medicines (Gonadotrophin-Releasing Hormone Analogues) (Restrictions on Private Sales and Supplies) Order 2024</w:t>
                                            </w:r>
                                          </w:hyperlink>
                                          <w:r w:rsidRPr="000E0929">
                                            <w:t xml:space="preserve"> will take effect on 1st January 2025, replacing the current emergency order, and will be reviewed in 2027.</w:t>
                                          </w:r>
                                          <w:r w:rsidRPr="000E0929">
                                            <w:br/>
                                          </w:r>
                                          <w:r w:rsidRPr="000E0929">
                                            <w:br/>
                                          </w:r>
                                          <w:hyperlink r:id="rId15" w:tgtFrame="_blank" w:history="1">
                                            <w:r w:rsidRPr="000E0929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Learn more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3B6AF579" w14:textId="77777777" w:rsidR="000E0929" w:rsidRPr="000E0929" w:rsidRDefault="000E0929" w:rsidP="000E0929"/>
                                </w:tc>
                              </w:tr>
                            </w:tbl>
                            <w:p w14:paraId="7453D4C4" w14:textId="77777777" w:rsidR="000E0929" w:rsidRPr="000E0929" w:rsidRDefault="000E0929" w:rsidP="000E0929"/>
                          </w:tc>
                        </w:tr>
                      </w:tbl>
                      <w:p w14:paraId="2746F1AC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2A488581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0E0929" w:rsidRPr="000E0929" w14:paraId="34267883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67B20995" w14:textId="77777777" w:rsidR="000E0929" w:rsidRPr="000E0929" w:rsidRDefault="000E0929" w:rsidP="000E0929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EA1C32" w14:textId="77777777" w:rsidR="000E0929" w:rsidRPr="000E0929" w:rsidRDefault="000E0929" w:rsidP="000E0929"/>
                          </w:tc>
                        </w:tr>
                      </w:tbl>
                      <w:p w14:paraId="3B366973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651A202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0E0929" w:rsidRPr="000E0929" w14:paraId="6B81DBA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31783479" w14:textId="3F45DF27" w:rsidR="000E0929" w:rsidRPr="000E0929" w:rsidRDefault="000E0929" w:rsidP="000E0929">
                                    <w:r w:rsidRPr="000E0929">
                                      <w:lastRenderedPageBreak/>
                                      <w:drawing>
                                        <wp:inline distT="0" distB="0" distL="0" distR="0" wp14:anchorId="76A40571" wp14:editId="3E3F2979">
                                          <wp:extent cx="5372100" cy="1790700"/>
                                          <wp:effectExtent l="0" t="0" r="0" b="0"/>
                                          <wp:docPr id="468273605" name="Picture 18" descr="A green screen with white text&#10;&#10;Description automatically generated">
                                            <a:hlinkClick xmlns:a="http://schemas.openxmlformats.org/drawingml/2006/main" r:id="rId16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68273605" name="Picture 18" descr="A green screen with white text&#10;&#10;Description automatically generated">
                                                    <a:hlinkClick r:id="rId16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790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FD54DE4" w14:textId="77777777" w:rsidR="000E0929" w:rsidRPr="000E0929" w:rsidRDefault="000E0929" w:rsidP="000E0929"/>
                          </w:tc>
                        </w:tr>
                      </w:tbl>
                      <w:p w14:paraId="364F9F61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3E193A38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0E0929" w:rsidRPr="000E0929" w14:paraId="005070A6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0E0929" w:rsidRPr="000E0929" w14:paraId="11344F1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7A21CB7" w14:textId="77777777" w:rsidR="000E0929" w:rsidRPr="000E0929" w:rsidRDefault="000E0929" w:rsidP="000E0929">
                                          <w:r w:rsidRPr="000E0929">
                                            <w:t>Pharmacy owners can visit our webpage for a helpful list of key dates related to the Community Pharmacy Contractual Framework (CPCF), including national pharmacy services (Advanced services and National Enhanced services), as well as Terms of Service (</w:t>
                                          </w:r>
                                          <w:proofErr w:type="spellStart"/>
                                          <w:r w:rsidRPr="000E0929">
                                            <w:t>ToS</w:t>
                                          </w:r>
                                          <w:proofErr w:type="spellEnd"/>
                                          <w:r w:rsidRPr="000E0929">
                                            <w:t>) requirements.</w:t>
                                          </w:r>
                                          <w:r w:rsidRPr="000E0929">
                                            <w:br/>
                                          </w:r>
                                          <w:r w:rsidRPr="000E0929">
                                            <w:br/>
                                            <w:t>The page also features links to relevant news and resources and is updated regularly with the latest announcements. </w:t>
                                          </w:r>
                                          <w:r w:rsidRPr="000E0929">
                                            <w:br/>
                                          </w:r>
                                          <w:r w:rsidRPr="000E0929">
                                            <w:br/>
                                          </w:r>
                                          <w:hyperlink r:id="rId18" w:tgtFrame="_blank" w:history="1">
                                            <w:r w:rsidRPr="000E0929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View the webpage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1ECB823F" w14:textId="77777777" w:rsidR="000E0929" w:rsidRPr="000E0929" w:rsidRDefault="000E0929" w:rsidP="000E0929"/>
                                </w:tc>
                              </w:tr>
                            </w:tbl>
                            <w:p w14:paraId="28FE47E7" w14:textId="77777777" w:rsidR="000E0929" w:rsidRPr="000E0929" w:rsidRDefault="000E0929" w:rsidP="000E0929"/>
                          </w:tc>
                        </w:tr>
                      </w:tbl>
                      <w:p w14:paraId="68DB3B47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44B8F61F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0E0929" w:rsidRPr="000E0929" w14:paraId="238CCD49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D7DF0D4" w14:textId="77777777" w:rsidR="000E0929" w:rsidRPr="000E0929" w:rsidRDefault="000E0929" w:rsidP="000E0929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AC1BF2" w14:textId="77777777" w:rsidR="000E0929" w:rsidRPr="000E0929" w:rsidRDefault="000E0929" w:rsidP="000E0929"/>
                          </w:tc>
                        </w:tr>
                      </w:tbl>
                      <w:p w14:paraId="06C6C9A0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10898AF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0E0929" w:rsidRPr="000E0929" w14:paraId="7216CCB6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1331A1BF" w14:textId="7638AA37" w:rsidR="000E0929" w:rsidRPr="000E0929" w:rsidRDefault="000E0929" w:rsidP="000E0929">
                                    <w:r w:rsidRPr="000E0929">
                                      <w:drawing>
                                        <wp:inline distT="0" distB="0" distL="0" distR="0" wp14:anchorId="0D71C221" wp14:editId="064A94BC">
                                          <wp:extent cx="5372100" cy="838200"/>
                                          <wp:effectExtent l="0" t="0" r="0" b="0"/>
                                          <wp:docPr id="517685047" name="Picture 17" descr="Community Pharmacy England banner">
                                            <a:hlinkClick xmlns:a="http://schemas.openxmlformats.org/drawingml/2006/main" r:id="rId19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1" descr="Community Pharmacy England banne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838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FB86863" w14:textId="77777777" w:rsidR="000E0929" w:rsidRPr="000E0929" w:rsidRDefault="000E0929" w:rsidP="000E0929"/>
                          </w:tc>
                        </w:tr>
                      </w:tbl>
                      <w:p w14:paraId="07A5CA7B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4985C601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0E0929" w:rsidRPr="000E0929" w14:paraId="2FD6206C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E55777E" w14:textId="77777777" w:rsidR="000E0929" w:rsidRPr="000E0929" w:rsidRDefault="000E0929" w:rsidP="000E0929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A6AE9E" w14:textId="77777777" w:rsidR="000E0929" w:rsidRPr="000E0929" w:rsidRDefault="000E0929" w:rsidP="000E0929"/>
                          </w:tc>
                        </w:tr>
                      </w:tbl>
                      <w:p w14:paraId="2C09EFB4" w14:textId="77777777" w:rsidR="000E0929" w:rsidRPr="000E0929" w:rsidRDefault="000E0929" w:rsidP="000E0929"/>
                    </w:tc>
                  </w:tr>
                  <w:tr w:rsidR="000E0929" w:rsidRPr="000E0929" w14:paraId="6E361F68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2393CF48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0E0929" w:rsidRPr="000E0929" w14:paraId="7DA22072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0E0929" w:rsidRPr="000E0929" w14:paraId="555C4E9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30"/>
                                          </w:tblGrid>
                                          <w:tr w:rsidR="000E0929" w:rsidRPr="000E0929" w14:paraId="7BF900EC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0E0929" w:rsidRPr="000E0929" w14:paraId="44EBDABE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0E0929" w:rsidRPr="000E0929" w14:paraId="40C2B006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0E0929" w:rsidRPr="000E0929" w14:paraId="30D0E55A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0E0929" w:rsidRPr="000E0929" w14:paraId="7B49C6AB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18C93D85" w14:textId="266D3102" w:rsidR="000E0929" w:rsidRPr="000E0929" w:rsidRDefault="000E0929" w:rsidP="000E0929">
                                                                        <w:r w:rsidRPr="000E0929">
                                                                          <w:lastRenderedPageBreak/>
                                                                          <w:drawing>
                                                                            <wp:inline distT="0" distB="0" distL="0" distR="0" wp14:anchorId="60312C0D" wp14:editId="69E58D5E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393200387" name="Picture 16" descr="Twitter">
                                                                                <a:hlinkClick xmlns:a="http://schemas.openxmlformats.org/drawingml/2006/main" r:id="rId21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62" descr="Twitter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2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58578688" w14:textId="77777777" w:rsidR="000E0929" w:rsidRPr="000E0929" w:rsidRDefault="000E0929" w:rsidP="000E0929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8FB6E48" w14:textId="77777777" w:rsidR="000E0929" w:rsidRPr="000E0929" w:rsidRDefault="000E0929" w:rsidP="000E0929"/>
                                                        </w:tc>
                                                      </w:tr>
                                                    </w:tbl>
                                                    <w:p w14:paraId="07E7B74A" w14:textId="77777777" w:rsidR="000E0929" w:rsidRPr="000E0929" w:rsidRDefault="000E0929" w:rsidP="000E0929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0E0929" w:rsidRPr="000E0929" w14:paraId="41ED17B7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0E0929" w:rsidRPr="000E0929" w14:paraId="4A5EA092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0E0929" w:rsidRPr="000E0929" w14:paraId="4D1A9132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5F6F54F1" w14:textId="1CE44FB1" w:rsidR="000E0929" w:rsidRPr="000E0929" w:rsidRDefault="000E0929" w:rsidP="000E0929">
                                                                        <w:r w:rsidRPr="000E0929">
                                                                          <w:drawing>
                                                                            <wp:inline distT="0" distB="0" distL="0" distR="0" wp14:anchorId="5973D42D" wp14:editId="668BD12B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276311077" name="Picture 15" descr="Facebook">
                                                                                <a:hlinkClick xmlns:a="http://schemas.openxmlformats.org/drawingml/2006/main" r:id="rId23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63" descr="Facebook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4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0F40F75F" w14:textId="77777777" w:rsidR="000E0929" w:rsidRPr="000E0929" w:rsidRDefault="000E0929" w:rsidP="000E0929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B42EF8F" w14:textId="77777777" w:rsidR="000E0929" w:rsidRPr="000E0929" w:rsidRDefault="000E0929" w:rsidP="000E0929"/>
                                                        </w:tc>
                                                      </w:tr>
                                                    </w:tbl>
                                                    <w:p w14:paraId="3FB3AE5B" w14:textId="77777777" w:rsidR="000E0929" w:rsidRPr="000E0929" w:rsidRDefault="000E0929" w:rsidP="000E0929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0E0929" w:rsidRPr="000E0929" w14:paraId="2A771426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0E0929" w:rsidRPr="000E0929" w14:paraId="6C7842B7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0E0929" w:rsidRPr="000E0929" w14:paraId="6201B93B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6B34C1F5" w14:textId="6E1336A2" w:rsidR="000E0929" w:rsidRPr="000E0929" w:rsidRDefault="000E0929" w:rsidP="000E0929">
                                                                        <w:r w:rsidRPr="000E0929">
                                                                          <w:drawing>
                                                                            <wp:inline distT="0" distB="0" distL="0" distR="0" wp14:anchorId="4B9F99F0" wp14:editId="1FA09224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739105094" name="Picture 14" descr="LinkedIn">
                                                                                <a:hlinkClick xmlns:a="http://schemas.openxmlformats.org/drawingml/2006/main" r:id="rId25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64" descr="LinkedIn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6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72BF58E" w14:textId="77777777" w:rsidR="000E0929" w:rsidRPr="000E0929" w:rsidRDefault="000E0929" w:rsidP="000E0929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CA469AE" w14:textId="77777777" w:rsidR="000E0929" w:rsidRPr="000E0929" w:rsidRDefault="000E0929" w:rsidP="000E0929"/>
                                                        </w:tc>
                                                      </w:tr>
                                                    </w:tbl>
                                                    <w:p w14:paraId="354CCAC6" w14:textId="77777777" w:rsidR="000E0929" w:rsidRPr="000E0929" w:rsidRDefault="000E0929" w:rsidP="000E0929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0E0929" w:rsidRPr="000E0929" w14:paraId="6583550F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0E0929" w:rsidRPr="000E0929" w14:paraId="1BDE886C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0E0929" w:rsidRPr="000E0929" w14:paraId="09AA8389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5E0BE705" w14:textId="38A4C7C6" w:rsidR="000E0929" w:rsidRPr="000E0929" w:rsidRDefault="000E0929" w:rsidP="000E0929">
                                                                        <w:r w:rsidRPr="000E0929">
                                                                          <w:drawing>
                                                                            <wp:inline distT="0" distB="0" distL="0" distR="0" wp14:anchorId="44E172FD" wp14:editId="499372B8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993897403" name="Picture 13" descr="Website">
                                                                                <a:hlinkClick xmlns:a="http://schemas.openxmlformats.org/drawingml/2006/main" r:id="rId27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65" descr="Websit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8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6D84D4A4" w14:textId="77777777" w:rsidR="000E0929" w:rsidRPr="000E0929" w:rsidRDefault="000E0929" w:rsidP="000E0929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3245FFD" w14:textId="77777777" w:rsidR="000E0929" w:rsidRPr="000E0929" w:rsidRDefault="000E0929" w:rsidP="000E0929"/>
                                                        </w:tc>
                                                      </w:tr>
                                                    </w:tbl>
                                                    <w:p w14:paraId="7A630CB8" w14:textId="77777777" w:rsidR="000E0929" w:rsidRPr="000E0929" w:rsidRDefault="000E0929" w:rsidP="000E0929"/>
                                                  </w:tc>
                                                </w:tr>
                                              </w:tbl>
                                              <w:p w14:paraId="27337415" w14:textId="77777777" w:rsidR="000E0929" w:rsidRPr="000E0929" w:rsidRDefault="000E0929" w:rsidP="000E0929"/>
                                            </w:tc>
                                          </w:tr>
                                        </w:tbl>
                                        <w:p w14:paraId="1AA55FE3" w14:textId="77777777" w:rsidR="000E0929" w:rsidRPr="000E0929" w:rsidRDefault="000E0929" w:rsidP="000E0929"/>
                                      </w:tc>
                                    </w:tr>
                                  </w:tbl>
                                  <w:p w14:paraId="513F1F57" w14:textId="77777777" w:rsidR="000E0929" w:rsidRPr="000E0929" w:rsidRDefault="000E0929" w:rsidP="000E0929"/>
                                </w:tc>
                              </w:tr>
                            </w:tbl>
                            <w:p w14:paraId="4FC3BF6E" w14:textId="77777777" w:rsidR="000E0929" w:rsidRPr="000E0929" w:rsidRDefault="000E0929" w:rsidP="000E0929"/>
                          </w:tc>
                        </w:tr>
                      </w:tbl>
                      <w:p w14:paraId="7883BB58" w14:textId="77777777" w:rsidR="000E0929" w:rsidRPr="000E0929" w:rsidRDefault="000E0929" w:rsidP="000E0929">
                        <w:pPr>
                          <w:rPr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0E0929" w:rsidRPr="000E0929" w14:paraId="27AD68D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0E0929" w:rsidRPr="000E0929" w14:paraId="60085AF9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0E0929" w:rsidRPr="000E0929" w14:paraId="37CB8CB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70B71607" w14:textId="77777777" w:rsidR="000E0929" w:rsidRPr="000E0929" w:rsidRDefault="000E0929" w:rsidP="000E0929">
                                          <w:pPr>
                                            <w:jc w:val="center"/>
                                          </w:pPr>
                                          <w:r w:rsidRPr="000E0929">
                                            <w:rPr>
                                              <w:b/>
                                              <w:bCs/>
                                            </w:rPr>
                                            <w:t>Community Pharmacy England</w:t>
                                          </w:r>
                                          <w:r w:rsidRPr="000E0929">
                                            <w:br/>
                                            <w:t>Address: 14 Hosier Lane, London EC1A 9LQ</w:t>
                                          </w:r>
                                          <w:r w:rsidRPr="000E0929">
                                            <w:br/>
                                            <w:t xml:space="preserve">Tel: 0203 1220 810 | Email: </w:t>
                                          </w:r>
                                          <w:hyperlink r:id="rId29" w:history="1">
                                            <w:r w:rsidRPr="000E0929">
                                              <w:rPr>
                                                <w:rStyle w:val="Hyperlink"/>
                                              </w:rPr>
                                              <w:t>comms.team@cpe.org.uk</w:t>
                                            </w:r>
                                          </w:hyperlink>
                                        </w:p>
                                        <w:p w14:paraId="3AD4FC82" w14:textId="77777777" w:rsidR="000E0929" w:rsidRPr="000E0929" w:rsidRDefault="000E0929" w:rsidP="000E0929">
                                          <w:pPr>
                                            <w:jc w:val="center"/>
                                          </w:pPr>
                                          <w:r w:rsidRPr="000E0929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Copyright © 2024 Community Pharmacy England, </w:t>
                                          </w:r>
                                          <w:proofErr w:type="gramStart"/>
                                          <w:r w:rsidRPr="000E0929">
                                            <w:rPr>
                                              <w:i/>
                                              <w:iCs/>
                                            </w:rPr>
                                            <w:t>All</w:t>
                                          </w:r>
                                          <w:proofErr w:type="gramEnd"/>
                                          <w:r w:rsidRPr="000E0929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 rights reserved.</w:t>
                                          </w:r>
                                        </w:p>
                                        <w:p w14:paraId="374A487C" w14:textId="23188C1B" w:rsidR="000E0929" w:rsidRPr="000E0929" w:rsidRDefault="000E0929" w:rsidP="000E0929">
                                          <w:pPr>
                                            <w:jc w:val="center"/>
                                          </w:pPr>
                                          <w:r w:rsidRPr="000E0929">
      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6E165BA" w14:textId="77777777" w:rsidR="000E0929" w:rsidRPr="000E0929" w:rsidRDefault="000E0929" w:rsidP="000E0929"/>
                                </w:tc>
                              </w:tr>
                            </w:tbl>
                            <w:p w14:paraId="3B96EA75" w14:textId="77777777" w:rsidR="000E0929" w:rsidRPr="000E0929" w:rsidRDefault="000E0929" w:rsidP="000E0929"/>
                          </w:tc>
                        </w:tr>
                      </w:tbl>
                      <w:p w14:paraId="429BCDE2" w14:textId="77777777" w:rsidR="000E0929" w:rsidRPr="000E0929" w:rsidRDefault="000E0929" w:rsidP="000E0929"/>
                    </w:tc>
                  </w:tr>
                </w:tbl>
                <w:p w14:paraId="2D5FBD7D" w14:textId="77777777" w:rsidR="000E0929" w:rsidRPr="000E0929" w:rsidRDefault="000E0929" w:rsidP="000E0929"/>
              </w:tc>
            </w:tr>
          </w:tbl>
          <w:p w14:paraId="725A28DB" w14:textId="77777777" w:rsidR="000E0929" w:rsidRPr="000E0929" w:rsidRDefault="000E0929" w:rsidP="000E0929"/>
        </w:tc>
      </w:tr>
    </w:tbl>
    <w:p w14:paraId="78CD1815" w14:textId="618362BC" w:rsidR="000E0929" w:rsidRPr="000E0929" w:rsidRDefault="000E0929" w:rsidP="000E0929">
      <w:r w:rsidRPr="000E0929">
        <w:lastRenderedPageBreak/>
        <w:drawing>
          <wp:inline distT="0" distB="0" distL="0" distR="0" wp14:anchorId="180535D8" wp14:editId="4143CFB0">
            <wp:extent cx="9525" cy="9525"/>
            <wp:effectExtent l="0" t="0" r="0" b="0"/>
            <wp:docPr id="20634786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4E66" w14:textId="77777777" w:rsidR="00DD1890" w:rsidRDefault="00DD1890"/>
    <w:sectPr w:rsidR="00DD1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131223"/>
    <w:multiLevelType w:val="multilevel"/>
    <w:tmpl w:val="16563D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889856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929"/>
    <w:rsid w:val="000B18EA"/>
    <w:rsid w:val="000E0929"/>
    <w:rsid w:val="0026350C"/>
    <w:rsid w:val="005230FC"/>
    <w:rsid w:val="009144DC"/>
    <w:rsid w:val="00DC08C9"/>
    <w:rsid w:val="00DD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9F02A"/>
  <w15:chartTrackingRefBased/>
  <w15:docId w15:val="{B92DEA7B-0348-4BAE-96CC-BD21D0AE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09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09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09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9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09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9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09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09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09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9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9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092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92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092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09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09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09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09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09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9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092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09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09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09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09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092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09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92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092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09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6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pe.us7.list-manage.com/track/click?u=86d41ab7fa4c7c2c5d7210782&amp;id=f5bcee77aa&amp;e=d19e9fd41c" TargetMode="External"/><Relationship Id="rId13" Type="http://schemas.openxmlformats.org/officeDocument/2006/relationships/hyperlink" Target="https://cpe.us7.list-manage.com/track/click?u=86d41ab7fa4c7c2c5d7210782&amp;id=37edbca652&amp;e=d19e9fd41c" TargetMode="External"/><Relationship Id="rId18" Type="http://schemas.openxmlformats.org/officeDocument/2006/relationships/hyperlink" Target="https://cpe.us7.list-manage.com/track/click?u=86d41ab7fa4c7c2c5d7210782&amp;id=6b18ac3872&amp;e=d19e9fd41c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cpe.us7.list-manage.com/track/click?u=86d41ab7fa4c7c2c5d7210782&amp;id=8cea090ca5&amp;e=d19e9fd41c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cpe.us7.list-manage.com/track/click?u=86d41ab7fa4c7c2c5d7210782&amp;id=9ae716f99b&amp;e=d19e9fd41c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cpe.us7.list-manage.com/track/click?u=86d41ab7fa4c7c2c5d7210782&amp;id=1d5687ae11&amp;e=d19e9fd41c" TargetMode="External"/><Relationship Id="rId2" Type="http://schemas.openxmlformats.org/officeDocument/2006/relationships/styles" Target="styles.xml"/><Relationship Id="rId16" Type="http://schemas.openxmlformats.org/officeDocument/2006/relationships/hyperlink" Target="https://cpe.us7.list-manage.com/track/click?u=86d41ab7fa4c7c2c5d7210782&amp;id=842bbe54e2&amp;e=d19e9fd41c" TargetMode="External"/><Relationship Id="rId20" Type="http://schemas.openxmlformats.org/officeDocument/2006/relationships/image" Target="media/image6.png"/><Relationship Id="rId29" Type="http://schemas.openxmlformats.org/officeDocument/2006/relationships/hyperlink" Target="mailto:comms.team@cpe.org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hyperlink" Target="https://cpe.us7.list-manage.com/track/click?u=86d41ab7fa4c7c2c5d7210782&amp;id=6c13e8394c&amp;e=d19e9fd41c" TargetMode="External"/><Relationship Id="rId15" Type="http://schemas.openxmlformats.org/officeDocument/2006/relationships/hyperlink" Target="https://cpe.us7.list-manage.com/track/click?u=86d41ab7fa4c7c2c5d7210782&amp;id=8aeff2c4ee&amp;e=d19e9fd41c" TargetMode="External"/><Relationship Id="rId23" Type="http://schemas.openxmlformats.org/officeDocument/2006/relationships/hyperlink" Target="https://cpe.us7.list-manage.com/track/click?u=86d41ab7fa4c7c2c5d7210782&amp;id=2901088816&amp;e=d19e9fd41c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cpe.us7.list-manage.com/track/click?u=86d41ab7fa4c7c2c5d7210782&amp;id=84c8d0b207&amp;e=d19e9fd41c" TargetMode="External"/><Relationship Id="rId19" Type="http://schemas.openxmlformats.org/officeDocument/2006/relationships/hyperlink" Target="https://cpe.us7.list-manage.com/track/click?u=86d41ab7fa4c7c2c5d7210782&amp;id=b0cdf9a13b&amp;e=d19e9fd41c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pe.us7.list-manage.com/track/click?u=86d41ab7fa4c7c2c5d7210782&amp;id=11f3dff35f&amp;e=d19e9fd41c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cpe.us7.list-manage.com/track/click?u=86d41ab7fa4c7c2c5d7210782&amp;id=9fe13b2ec2&amp;e=d19e9fd41c" TargetMode="External"/><Relationship Id="rId30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2024-12-12T08:22:00Z</dcterms:created>
  <dcterms:modified xsi:type="dcterms:W3CDTF">2024-12-12T08:34:00Z</dcterms:modified>
</cp:coreProperties>
</file>