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3C4472" w:rsidRPr="003C4472" w14:paraId="1E0605DB" w14:textId="77777777" w:rsidTr="003C4472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3C4472" w:rsidRPr="003C4472" w14:paraId="62AF58A4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3C4472" w:rsidRPr="003C4472" w14:paraId="35CE8727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8DE7EB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6940510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4CCCD626" w14:textId="77777777" w:rsidR="003C4472" w:rsidRPr="003C4472" w:rsidRDefault="003C4472" w:rsidP="003C4472"/>
                                </w:tc>
                              </w:tr>
                            </w:tbl>
                            <w:p w14:paraId="637133D6" w14:textId="77777777" w:rsidR="003C4472" w:rsidRPr="003C4472" w:rsidRDefault="003C4472" w:rsidP="003C4472"/>
                          </w:tc>
                        </w:tr>
                      </w:tbl>
                      <w:p w14:paraId="5AB03AD9" w14:textId="77777777" w:rsidR="003C4472" w:rsidRPr="003C4472" w:rsidRDefault="003C4472" w:rsidP="003C4472"/>
                    </w:tc>
                  </w:tr>
                  <w:tr w:rsidR="003C4472" w:rsidRPr="003C4472" w14:paraId="2EFACE9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3ABBFE9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3F4C6E3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3C4472" w:rsidRPr="003C4472" w14:paraId="24F2171F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F23A15C" w14:textId="0D7E2A90" w:rsidR="003C4472" w:rsidRPr="003C4472" w:rsidRDefault="003C4472" w:rsidP="003C4472">
                                          <w:r w:rsidRPr="003C4472">
                                            <w:drawing>
                                              <wp:inline distT="0" distB="0" distL="0" distR="0" wp14:anchorId="3450BB6B" wp14:editId="307EDA01">
                                                <wp:extent cx="2514600" cy="800100"/>
                                                <wp:effectExtent l="0" t="0" r="0" b="0"/>
                                                <wp:docPr id="2041480343" name="Picture 20" descr="Community Pharmacy England logo">
                                                  <a:hlinkClick xmlns:a="http://schemas.openxmlformats.org/drawingml/2006/main" r:id="rId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3C4472" w:rsidRPr="003C4472" w14:paraId="60F6FC3F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66DCBC9" w14:textId="77777777" w:rsidR="003C4472" w:rsidRPr="003C4472" w:rsidRDefault="003C4472" w:rsidP="00E22475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3C4472"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Newsletter</w:t>
                                          </w:r>
                                        </w:p>
                                        <w:p w14:paraId="6D2FE1D1" w14:textId="77777777" w:rsidR="003C4472" w:rsidRPr="003C4472" w:rsidRDefault="003C4472" w:rsidP="00E22475">
                                          <w:pPr>
                                            <w:jc w:val="right"/>
                                          </w:pPr>
                                          <w:r w:rsidRPr="003C4472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9th December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37D752" w14:textId="77777777" w:rsidR="003C4472" w:rsidRPr="003C4472" w:rsidRDefault="003C4472" w:rsidP="003C4472"/>
                                </w:tc>
                              </w:tr>
                            </w:tbl>
                            <w:p w14:paraId="722CC62F" w14:textId="77777777" w:rsidR="003C4472" w:rsidRPr="003C4472" w:rsidRDefault="003C4472" w:rsidP="003C4472"/>
                          </w:tc>
                        </w:tr>
                      </w:tbl>
                      <w:p w14:paraId="5923016E" w14:textId="77777777" w:rsidR="003C4472" w:rsidRPr="003C4472" w:rsidRDefault="003C4472" w:rsidP="003C4472"/>
                    </w:tc>
                  </w:tr>
                  <w:tr w:rsidR="003C4472" w:rsidRPr="003C4472" w14:paraId="165917E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6C28E0F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06AABE4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6D4A42A" w14:textId="2BCC6198" w:rsidR="003C4472" w:rsidRPr="003C4472" w:rsidRDefault="003C4472" w:rsidP="003C4472">
                                    <w:r w:rsidRPr="003C4472">
                                      <w:drawing>
                                        <wp:inline distT="0" distB="0" distL="0" distR="0" wp14:anchorId="1832CCEB" wp14:editId="7A445DB8">
                                          <wp:extent cx="5372100" cy="323850"/>
                                          <wp:effectExtent l="0" t="0" r="0" b="0"/>
                                          <wp:docPr id="253299482" name="Picture 1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F521CD4" w14:textId="77777777" w:rsidR="003C4472" w:rsidRPr="003C4472" w:rsidRDefault="003C4472" w:rsidP="003C4472"/>
                          </w:tc>
                        </w:tr>
                      </w:tbl>
                      <w:p w14:paraId="774AFF14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1E79C4F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4F5C693E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14E895A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32887A6" w14:textId="77777777" w:rsidR="003C4472" w:rsidRPr="003C4472" w:rsidRDefault="003C4472" w:rsidP="003C4472"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C1801B" w14:textId="77777777" w:rsidR="003C4472" w:rsidRPr="003C4472" w:rsidRDefault="003C4472" w:rsidP="003C4472"/>
                                </w:tc>
                              </w:tr>
                            </w:tbl>
                            <w:p w14:paraId="273E5CC5" w14:textId="77777777" w:rsidR="003C4472" w:rsidRPr="003C4472" w:rsidRDefault="003C4472" w:rsidP="003C4472"/>
                          </w:tc>
                        </w:tr>
                      </w:tbl>
                      <w:p w14:paraId="4085F193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5BD8EA13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008C8333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D9176EE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1DD06" w14:textId="77777777" w:rsidR="003C4472" w:rsidRPr="003C4472" w:rsidRDefault="003C4472" w:rsidP="003C4472"/>
                          </w:tc>
                        </w:tr>
                      </w:tbl>
                      <w:p w14:paraId="2B98B767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4E0D5B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1C6C558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28B1DB1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CC0BA25" w14:textId="77777777" w:rsidR="003C4472" w:rsidRPr="003C4472" w:rsidRDefault="003C4472" w:rsidP="003C4472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In this update: New Pharmacy First resources; Respond to mandatory workforce survey now; Update Your NHS Smartcard; </w:t>
                                          </w:r>
                                          <w:proofErr w:type="spellStart"/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WockAIR</w:t>
                                          </w:r>
                                          <w:proofErr w:type="spellEnd"/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Recall.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2F8774" w14:textId="77777777" w:rsidR="003C4472" w:rsidRPr="003C4472" w:rsidRDefault="003C4472" w:rsidP="003C4472"/>
                                </w:tc>
                              </w:tr>
                            </w:tbl>
                            <w:p w14:paraId="031983C5" w14:textId="77777777" w:rsidR="003C4472" w:rsidRPr="003C4472" w:rsidRDefault="003C4472" w:rsidP="003C4472"/>
                          </w:tc>
                        </w:tr>
                      </w:tbl>
                      <w:p w14:paraId="40747DD8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25DABC9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0C44CF84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00C8B32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D99FF8" w14:textId="77777777" w:rsidR="003C4472" w:rsidRPr="003C4472" w:rsidRDefault="003C4472" w:rsidP="003C4472"/>
                          </w:tc>
                        </w:tr>
                      </w:tbl>
                      <w:p w14:paraId="5381E258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714F932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62B79A4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8D51C9E" w14:textId="24C8F3B9" w:rsidR="003C4472" w:rsidRPr="003C4472" w:rsidRDefault="003C4472" w:rsidP="003C4472">
                                    <w:r w:rsidRPr="003C4472">
                                      <w:drawing>
                                        <wp:inline distT="0" distB="0" distL="0" distR="0" wp14:anchorId="6FEC0D10" wp14:editId="4911C3B3">
                                          <wp:extent cx="5372100" cy="1790700"/>
                                          <wp:effectExtent l="0" t="0" r="0" b="0"/>
                                          <wp:docPr id="440753051" name="Picture 18" descr="A green sign with white text&#10;&#10;Description automatically generated">
                                            <a:hlinkClick xmlns:a="http://schemas.openxmlformats.org/drawingml/2006/main" r:id="rId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40753051" name="Picture 18" descr="A green sign with white text&#10;&#10;Description automatically generated">
                                                    <a:hlinkClick r:id="rId7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8A6C7E6" w14:textId="77777777" w:rsidR="003C4472" w:rsidRPr="003C4472" w:rsidRDefault="003C4472" w:rsidP="003C4472"/>
                          </w:tc>
                        </w:tr>
                      </w:tbl>
                      <w:p w14:paraId="14CE1046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4E195A0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66BA1538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4C81888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05308B3" w14:textId="77777777" w:rsidR="003C4472" w:rsidRPr="003C4472" w:rsidRDefault="003C4472" w:rsidP="003C4472">
                                          <w:r w:rsidRPr="003C4472">
                                            <w:t>As children return to schools and nurseries prepare for the festive break, pharmacy owners and their team members are encouraged to promote the Pharmacy First service to parents and carers.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  <w:t>To support this, new resources have been published, including a promotion checklist, template letters and news items for schools and nurseries, and other tools to help raise awareness of how the service supports families with minor health concerns.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5E8FA9" w14:textId="77777777" w:rsidR="003C4472" w:rsidRPr="003C4472" w:rsidRDefault="003C4472" w:rsidP="003C4472"/>
                                </w:tc>
                              </w:tr>
                            </w:tbl>
                            <w:p w14:paraId="0BCCE27C" w14:textId="77777777" w:rsidR="003C4472" w:rsidRPr="003C4472" w:rsidRDefault="003C4472" w:rsidP="003C4472"/>
                          </w:tc>
                        </w:tr>
                      </w:tbl>
                      <w:p w14:paraId="3DA0AEF7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57270AA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96"/>
                              </w:tblGrid>
                              <w:tr w:rsidR="003C4472" w:rsidRPr="003C4472" w14:paraId="3967714E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58651870" w14:textId="77777777" w:rsidR="003C4472" w:rsidRPr="003C4472" w:rsidRDefault="003C4472" w:rsidP="003C4472">
                                    <w:hyperlink r:id="rId9" w:tgtFrame="_blank" w:tooltip="Read more and access the resources" w:history="1">
                                      <w:r w:rsidRPr="003C4472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more and access the resources</w:t>
                                      </w:r>
                                    </w:hyperlink>
                                    <w:r w:rsidRPr="003C4472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50729766" w14:textId="77777777" w:rsidR="003C4472" w:rsidRPr="003C4472" w:rsidRDefault="003C4472" w:rsidP="003C4472"/>
                          </w:tc>
                        </w:tr>
                      </w:tbl>
                      <w:p w14:paraId="0FCFB5E2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065813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79779C1A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30B75B8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E814817" w14:textId="77777777" w:rsidR="003C4472" w:rsidRPr="003C4472" w:rsidRDefault="003C4472" w:rsidP="003C4472"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Ask your patients to give feedback on the service</w:t>
                                          </w:r>
                                          <w:r w:rsidRPr="003C4472">
                                            <w:br/>
                                            <w:t>Pharmacy teams delivering Pharmacy First are also asked to promote a new feedback survey to patients who use the service. The two-minute survey is designed to help quantify the value of the service for future influencing work.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</w:r>
                                          <w:hyperlink r:id="rId10" w:tgtFrame="_blank" w:tooltip="https://cpe.org.uk/our-news/reminder-please-ask-your-patients-to-give-feedback-on-pharmacy-first/" w:history="1">
                                            <w:r w:rsidRPr="003C4472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Read more and download the promotional resources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53FBE63" w14:textId="77777777" w:rsidR="003C4472" w:rsidRPr="003C4472" w:rsidRDefault="003C4472" w:rsidP="003C4472"/>
                                </w:tc>
                              </w:tr>
                            </w:tbl>
                            <w:p w14:paraId="7CAC7DDD" w14:textId="77777777" w:rsidR="003C4472" w:rsidRPr="003C4472" w:rsidRDefault="003C4472" w:rsidP="003C4472"/>
                          </w:tc>
                        </w:tr>
                      </w:tbl>
                      <w:p w14:paraId="511A2305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18B55DD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0B45B04A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2BE5812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88C334" w14:textId="77777777" w:rsidR="003C4472" w:rsidRPr="003C4472" w:rsidRDefault="003C4472" w:rsidP="003C4472"/>
                          </w:tc>
                        </w:tr>
                      </w:tbl>
                      <w:p w14:paraId="00DD9A36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42AC59A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3592BD5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071B753" w14:textId="4C7F6319" w:rsidR="003C4472" w:rsidRPr="003C4472" w:rsidRDefault="003C4472" w:rsidP="003C4472">
                                    <w:r w:rsidRPr="003C4472">
                                      <w:lastRenderedPageBreak/>
                                      <w:drawing>
                                        <wp:inline distT="0" distB="0" distL="0" distR="0" wp14:anchorId="4DBE19C5" wp14:editId="4F8C17F1">
                                          <wp:extent cx="5372100" cy="1790700"/>
                                          <wp:effectExtent l="0" t="0" r="0" b="0"/>
                                          <wp:docPr id="1344913475" name="Picture 17">
                                            <a:hlinkClick xmlns:a="http://schemas.openxmlformats.org/drawingml/2006/main" r:id="rId11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r:link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76EE99" w14:textId="77777777" w:rsidR="003C4472" w:rsidRPr="003C4472" w:rsidRDefault="003C4472" w:rsidP="003C4472"/>
                          </w:tc>
                        </w:tr>
                      </w:tbl>
                      <w:p w14:paraId="68F8D926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51B334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5DECA9B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3EECEB2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DAF7374" w14:textId="77777777" w:rsidR="003C4472" w:rsidRPr="003C4472" w:rsidRDefault="003C4472" w:rsidP="003C4472">
                                          <w:r w:rsidRPr="003C4472">
                                            <w:t xml:space="preserve">Pharmacy owners have until </w:t>
                                          </w:r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midnight on Wednesday (11th December)</w:t>
                                          </w:r>
                                          <w:r w:rsidRPr="003C4472">
                                            <w:t>, to complete the mandatory 2024 workforce survey.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  <w:t>As well as fulfilling a Terms of Service requirement, completing the annual survey helps provide a full picture of the community pharmacy workforce for future planning.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</w:r>
                                          <w:hyperlink r:id="rId14" w:tgtFrame="_blank" w:history="1">
                                            <w:r w:rsidRPr="003C4472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Find out how to complete the survey now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20611FC" w14:textId="77777777" w:rsidR="003C4472" w:rsidRPr="003C4472" w:rsidRDefault="003C4472" w:rsidP="003C4472"/>
                                </w:tc>
                              </w:tr>
                            </w:tbl>
                            <w:p w14:paraId="5B37C205" w14:textId="77777777" w:rsidR="003C4472" w:rsidRPr="003C4472" w:rsidRDefault="003C4472" w:rsidP="003C4472"/>
                          </w:tc>
                        </w:tr>
                      </w:tbl>
                      <w:p w14:paraId="7F8AEF20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44E53BF2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1A541387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00491A5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7DD871" w14:textId="77777777" w:rsidR="003C4472" w:rsidRPr="003C4472" w:rsidRDefault="003C4472" w:rsidP="003C4472"/>
                          </w:tc>
                        </w:tr>
                      </w:tbl>
                      <w:p w14:paraId="2939850A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1449B52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560A145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55A27E7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EB1871C" w14:textId="77777777" w:rsidR="003C4472" w:rsidRPr="003C4472" w:rsidRDefault="003C4472" w:rsidP="003C4472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NHS Smartcard action required: checking contact info, </w:t>
                                          </w:r>
                                          <w:proofErr w:type="spellStart"/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self unlock</w:t>
                                          </w:r>
                                          <w:proofErr w:type="spellEnd"/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and expiry</w:t>
                                          </w:r>
                                        </w:p>
                                        <w:p w14:paraId="1B98F2AC" w14:textId="77777777" w:rsidR="003C4472" w:rsidRPr="003C4472" w:rsidRDefault="003C4472" w:rsidP="003C4472">
                                          <w:r w:rsidRPr="003C4472">
                                            <w:t>Pharmacy team members are advised to review and update their NHS Smartcards to ensure continued functionality.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  <w:t>Key actions include updating contact details in the Care Identity Management profile, registering for the mobile phone self-unlock feature, checking for role expiry dates, and replacing older cards (series 4-6), which are now obsolete.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</w:r>
                                          <w:hyperlink r:id="rId15" w:tgtFrame="_blank" w:history="1">
                                            <w:r w:rsidRPr="003C4472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Read more, including our new factsheet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55DB3842" w14:textId="77777777" w:rsidR="003C4472" w:rsidRPr="003C4472" w:rsidRDefault="003C4472" w:rsidP="003C4472"/>
                                </w:tc>
                              </w:tr>
                            </w:tbl>
                            <w:p w14:paraId="5BBA472F" w14:textId="77777777" w:rsidR="003C4472" w:rsidRPr="003C4472" w:rsidRDefault="003C4472" w:rsidP="003C4472"/>
                          </w:tc>
                        </w:tr>
                      </w:tbl>
                      <w:p w14:paraId="6AB7ACA0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9C5F41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29C8695E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36661F3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7EF692" w14:textId="77777777" w:rsidR="003C4472" w:rsidRPr="003C4472" w:rsidRDefault="003C4472" w:rsidP="003C4472"/>
                          </w:tc>
                        </w:tr>
                      </w:tbl>
                      <w:p w14:paraId="0A31E0EA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63AA833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3C7ABA6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3D34133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68E1A38" w14:textId="77777777" w:rsidR="003C4472" w:rsidRPr="003C4472" w:rsidRDefault="003C4472" w:rsidP="003C4472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Class 2 Medicines Recall: </w:t>
                                          </w:r>
                                          <w:proofErr w:type="spellStart"/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t>WockAIR</w:t>
                                          </w:r>
                                          <w:proofErr w:type="spellEnd"/>
                                        </w:p>
                                        <w:p w14:paraId="0490AC71" w14:textId="77777777" w:rsidR="003C4472" w:rsidRPr="003C4472" w:rsidRDefault="003C4472" w:rsidP="003C4472">
                                          <w:r w:rsidRPr="003C4472">
                                            <w:t>The Medicines and Health products Regulatory Agency (MHRA) has issued a class 2 medicines defect information notice for: </w:t>
                                          </w:r>
                                          <w:proofErr w:type="spellStart"/>
                                          <w:r w:rsidRPr="003C4472">
                                            <w:t>WockAIR</w:t>
                                          </w:r>
                                          <w:proofErr w:type="spellEnd"/>
                                          <w:r w:rsidRPr="003C4472">
                                            <w:t xml:space="preserve"> 160 microgram/4.5 microgram, inhalation powder (Wockhardt UK Limited).</w:t>
                                          </w:r>
                                          <w:r w:rsidRPr="003C4472">
                                            <w:br/>
                                          </w:r>
                                          <w:r w:rsidRPr="003C4472">
                                            <w:br/>
                                          </w:r>
                                          <w:hyperlink r:id="rId16" w:tgtFrame="_blank" w:history="1">
                                            <w:r w:rsidRPr="003C4472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L</w:t>
                                            </w:r>
                                          </w:hyperlink>
                                          <w:hyperlink r:id="rId17" w:tgtFrame="_blank" w:history="1">
                                            <w:r w:rsidRPr="003C4472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earn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11D1E63F" w14:textId="77777777" w:rsidR="003C4472" w:rsidRPr="003C4472" w:rsidRDefault="003C4472" w:rsidP="003C4472"/>
                                </w:tc>
                              </w:tr>
                            </w:tbl>
                            <w:p w14:paraId="4B4CFD9E" w14:textId="77777777" w:rsidR="003C4472" w:rsidRPr="003C4472" w:rsidRDefault="003C4472" w:rsidP="003C4472"/>
                          </w:tc>
                        </w:tr>
                      </w:tbl>
                      <w:p w14:paraId="1F77E51D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2018C8C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10E35818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59D5C1B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B753DA" w14:textId="77777777" w:rsidR="003C4472" w:rsidRPr="003C4472" w:rsidRDefault="003C4472" w:rsidP="003C4472"/>
                          </w:tc>
                        </w:tr>
                      </w:tbl>
                      <w:p w14:paraId="71DC755A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6639DC8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553957A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18EFAD4" w14:textId="36E2C791" w:rsidR="003C4472" w:rsidRPr="003C4472" w:rsidRDefault="003C4472" w:rsidP="003C4472">
                                    <w:r w:rsidRPr="003C4472">
                                      <w:drawing>
                                        <wp:inline distT="0" distB="0" distL="0" distR="0" wp14:anchorId="10EF7742" wp14:editId="5C5EAB69">
                                          <wp:extent cx="5372100" cy="838200"/>
                                          <wp:effectExtent l="0" t="0" r="0" b="0"/>
                                          <wp:docPr id="341752778" name="Picture 16" descr="Community Pharmacy England banner">
                                            <a:hlinkClick xmlns:a="http://schemas.openxmlformats.org/drawingml/2006/main" r:id="rId1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3E57EB0" w14:textId="77777777" w:rsidR="003C4472" w:rsidRPr="003C4472" w:rsidRDefault="003C4472" w:rsidP="003C4472"/>
                          </w:tc>
                        </w:tr>
                      </w:tbl>
                      <w:p w14:paraId="54CF43BF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0D670E3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3C4472" w:rsidRPr="003C4472" w14:paraId="3C0C7330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E66E282" w14:textId="77777777" w:rsidR="003C4472" w:rsidRPr="003C4472" w:rsidRDefault="003C4472" w:rsidP="003C4472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BC9BC" w14:textId="77777777" w:rsidR="003C4472" w:rsidRPr="003C4472" w:rsidRDefault="003C4472" w:rsidP="003C4472"/>
                          </w:tc>
                        </w:tr>
                      </w:tbl>
                      <w:p w14:paraId="4598EA16" w14:textId="77777777" w:rsidR="003C4472" w:rsidRPr="003C4472" w:rsidRDefault="003C4472" w:rsidP="003C4472"/>
                    </w:tc>
                  </w:tr>
                  <w:tr w:rsidR="003C4472" w:rsidRPr="003C4472" w14:paraId="19C6DBA1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3812B53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3C4472" w:rsidRPr="003C4472" w14:paraId="32F5A40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3C4472" w:rsidRPr="003C4472" w14:paraId="0763421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3C4472" w:rsidRPr="003C4472" w14:paraId="7E33030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3C4472" w:rsidRPr="003C4472" w14:paraId="104B525D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472" w:rsidRPr="003C4472" w14:paraId="504FDAE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472" w:rsidRPr="003C4472" w14:paraId="1771550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472" w:rsidRPr="003C4472" w14:paraId="5491F966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2F5A398" w14:textId="16CEA300" w:rsidR="003C4472" w:rsidRPr="003C4472" w:rsidRDefault="003C4472" w:rsidP="003C4472">
                                                                        <w:r w:rsidRPr="003C4472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4DBEC68A" wp14:editId="6DE8CB5D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030148633" name="Picture 15" descr="Twitter">
                                                                                <a:hlinkClick xmlns:a="http://schemas.openxmlformats.org/drawingml/2006/main" r:id="rId20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1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F19AF91" w14:textId="77777777" w:rsidR="003C4472" w:rsidRPr="003C4472" w:rsidRDefault="003C4472" w:rsidP="003C4472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1D69645" w14:textId="77777777" w:rsidR="003C4472" w:rsidRPr="003C4472" w:rsidRDefault="003C4472" w:rsidP="003C4472"/>
                                                        </w:tc>
                                                      </w:tr>
                                                    </w:tbl>
                                                    <w:p w14:paraId="228D2031" w14:textId="77777777" w:rsidR="003C4472" w:rsidRPr="003C4472" w:rsidRDefault="003C4472" w:rsidP="003C4472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472" w:rsidRPr="003C4472" w14:paraId="368E209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472" w:rsidRPr="003C4472" w14:paraId="15005A9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472" w:rsidRPr="003C4472" w14:paraId="1E21A0F0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B18B698" w14:textId="356A9DE1" w:rsidR="003C4472" w:rsidRPr="003C4472" w:rsidRDefault="003C4472" w:rsidP="003C4472">
                                                                        <w:r w:rsidRPr="003C4472">
                                                                          <w:drawing>
                                                                            <wp:inline distT="0" distB="0" distL="0" distR="0" wp14:anchorId="2AD37260" wp14:editId="34B240BF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42762593" name="Picture 14" descr="Facebook">
                                                                                <a:hlinkClick xmlns:a="http://schemas.openxmlformats.org/drawingml/2006/main" r:id="rId2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3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B27E81D" w14:textId="77777777" w:rsidR="003C4472" w:rsidRPr="003C4472" w:rsidRDefault="003C4472" w:rsidP="003C4472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9A0BD61" w14:textId="77777777" w:rsidR="003C4472" w:rsidRPr="003C4472" w:rsidRDefault="003C4472" w:rsidP="003C4472"/>
                                                        </w:tc>
                                                      </w:tr>
                                                    </w:tbl>
                                                    <w:p w14:paraId="0585C982" w14:textId="77777777" w:rsidR="003C4472" w:rsidRPr="003C4472" w:rsidRDefault="003C4472" w:rsidP="003C4472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472" w:rsidRPr="003C4472" w14:paraId="44B10C7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472" w:rsidRPr="003C4472" w14:paraId="76CD2FA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472" w:rsidRPr="003C4472" w14:paraId="4C8CEF8C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890229E" w14:textId="3759F5C1" w:rsidR="003C4472" w:rsidRPr="003C4472" w:rsidRDefault="003C4472" w:rsidP="003C4472">
                                                                        <w:r w:rsidRPr="003C4472">
                                                                          <w:drawing>
                                                                            <wp:inline distT="0" distB="0" distL="0" distR="0" wp14:anchorId="0CD7A957" wp14:editId="1E8D8CA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054819429" name="Picture 13" descr="LinkedIn">
                                                                                <a:hlinkClick xmlns:a="http://schemas.openxmlformats.org/drawingml/2006/main" r:id="rId24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5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5CEBA48" w14:textId="77777777" w:rsidR="003C4472" w:rsidRPr="003C4472" w:rsidRDefault="003C4472" w:rsidP="003C4472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8A8F44D" w14:textId="77777777" w:rsidR="003C4472" w:rsidRPr="003C4472" w:rsidRDefault="003C4472" w:rsidP="003C4472"/>
                                                        </w:tc>
                                                      </w:tr>
                                                    </w:tbl>
                                                    <w:p w14:paraId="5737C037" w14:textId="77777777" w:rsidR="003C4472" w:rsidRPr="003C4472" w:rsidRDefault="003C4472" w:rsidP="003C4472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C4472" w:rsidRPr="003C4472" w14:paraId="71F42C7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472" w:rsidRPr="003C4472" w14:paraId="1F2124D8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472" w:rsidRPr="003C4472" w14:paraId="78A84F3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0D5E469" w14:textId="2BCBB5B2" w:rsidR="003C4472" w:rsidRPr="003C4472" w:rsidRDefault="003C4472" w:rsidP="003C4472">
                                                                        <w:r w:rsidRPr="003C4472">
                                                                          <w:drawing>
                                                                            <wp:inline distT="0" distB="0" distL="0" distR="0" wp14:anchorId="488827A0" wp14:editId="5D15E3A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70554421" name="Picture 12" descr="Website">
                                                                                <a:hlinkClick xmlns:a="http://schemas.openxmlformats.org/drawingml/2006/main" r:id="rId26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7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BF48863" w14:textId="77777777" w:rsidR="003C4472" w:rsidRPr="003C4472" w:rsidRDefault="003C4472" w:rsidP="003C4472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58F3514" w14:textId="77777777" w:rsidR="003C4472" w:rsidRPr="003C4472" w:rsidRDefault="003C4472" w:rsidP="003C4472"/>
                                                        </w:tc>
                                                      </w:tr>
                                                    </w:tbl>
                                                    <w:p w14:paraId="3F5A8FCC" w14:textId="77777777" w:rsidR="003C4472" w:rsidRPr="003C4472" w:rsidRDefault="003C4472" w:rsidP="003C4472"/>
                                                  </w:tc>
                                                </w:tr>
                                              </w:tbl>
                                              <w:p w14:paraId="34A377AD" w14:textId="77777777" w:rsidR="003C4472" w:rsidRPr="003C4472" w:rsidRDefault="003C4472" w:rsidP="003C4472"/>
                                            </w:tc>
                                          </w:tr>
                                        </w:tbl>
                                        <w:p w14:paraId="06084C49" w14:textId="77777777" w:rsidR="003C4472" w:rsidRPr="003C4472" w:rsidRDefault="003C4472" w:rsidP="003C4472"/>
                                      </w:tc>
                                    </w:tr>
                                  </w:tbl>
                                  <w:p w14:paraId="05EB67B1" w14:textId="77777777" w:rsidR="003C4472" w:rsidRPr="003C4472" w:rsidRDefault="003C4472" w:rsidP="003C4472"/>
                                </w:tc>
                              </w:tr>
                            </w:tbl>
                            <w:p w14:paraId="14A27943" w14:textId="77777777" w:rsidR="003C4472" w:rsidRPr="003C4472" w:rsidRDefault="003C4472" w:rsidP="003C4472"/>
                          </w:tc>
                        </w:tr>
                      </w:tbl>
                      <w:p w14:paraId="40BEC976" w14:textId="77777777" w:rsidR="003C4472" w:rsidRPr="003C4472" w:rsidRDefault="003C4472" w:rsidP="003C4472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3C4472" w:rsidRPr="003C4472" w14:paraId="159105B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3C4472" w:rsidRPr="003C4472" w14:paraId="7DF34B6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3C4472" w:rsidRPr="003C4472" w14:paraId="2C1D539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2437C78" w14:textId="77777777" w:rsidR="003C4472" w:rsidRPr="003C4472" w:rsidRDefault="003C4472" w:rsidP="003C4472">
                                          <w:r w:rsidRPr="003C4472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Community Pharmacy England</w:t>
                                          </w:r>
                                          <w:r w:rsidRPr="003C4472">
                                            <w:br/>
                                            <w:t>Address: 14 Hosier Lane, London EC1A 9LQ</w:t>
                                          </w:r>
                                          <w:r w:rsidRPr="003C4472">
                                            <w:br/>
                                            <w:t xml:space="preserve">Tel: 0203 1220 810 | Email: </w:t>
                                          </w:r>
                                          <w:hyperlink r:id="rId28" w:history="1">
                                            <w:r w:rsidRPr="003C4472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220B082C" w14:textId="77777777" w:rsidR="003C4472" w:rsidRPr="003C4472" w:rsidRDefault="003C4472" w:rsidP="003C4472">
                                          <w:r w:rsidRPr="003C4472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3C4472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3C4472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29D35980" w14:textId="101202D2" w:rsidR="003C4472" w:rsidRPr="003C4472" w:rsidRDefault="003C4472" w:rsidP="003C4472">
                                          <w:r w:rsidRPr="003C4472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1CF516" w14:textId="77777777" w:rsidR="003C4472" w:rsidRPr="003C4472" w:rsidRDefault="003C4472" w:rsidP="003C4472"/>
                                </w:tc>
                              </w:tr>
                            </w:tbl>
                            <w:p w14:paraId="79A04C03" w14:textId="77777777" w:rsidR="003C4472" w:rsidRPr="003C4472" w:rsidRDefault="003C4472" w:rsidP="003C4472"/>
                          </w:tc>
                        </w:tr>
                      </w:tbl>
                      <w:p w14:paraId="7794928B" w14:textId="77777777" w:rsidR="003C4472" w:rsidRPr="003C4472" w:rsidRDefault="003C4472" w:rsidP="003C4472"/>
                    </w:tc>
                  </w:tr>
                </w:tbl>
                <w:p w14:paraId="7CE47026" w14:textId="77777777" w:rsidR="003C4472" w:rsidRPr="003C4472" w:rsidRDefault="003C4472" w:rsidP="003C4472"/>
              </w:tc>
            </w:tr>
          </w:tbl>
          <w:p w14:paraId="7BE868B6" w14:textId="77777777" w:rsidR="003C4472" w:rsidRPr="003C4472" w:rsidRDefault="003C4472" w:rsidP="003C4472"/>
        </w:tc>
      </w:tr>
    </w:tbl>
    <w:p w14:paraId="681B6039" w14:textId="79912C80" w:rsidR="003C4472" w:rsidRPr="003C4472" w:rsidRDefault="003C4472" w:rsidP="003C4472">
      <w:r w:rsidRPr="003C4472">
        <w:lastRenderedPageBreak/>
        <w:drawing>
          <wp:inline distT="0" distB="0" distL="0" distR="0" wp14:anchorId="2A6507BB" wp14:editId="4158751A">
            <wp:extent cx="9525" cy="9525"/>
            <wp:effectExtent l="0" t="0" r="0" b="0"/>
            <wp:docPr id="9844406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3136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472"/>
    <w:rsid w:val="000B18EA"/>
    <w:rsid w:val="0026350C"/>
    <w:rsid w:val="003C4472"/>
    <w:rsid w:val="005230FC"/>
    <w:rsid w:val="009144DC"/>
    <w:rsid w:val="00B55E0F"/>
    <w:rsid w:val="00DD1890"/>
    <w:rsid w:val="00E2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3E4D"/>
  <w15:chartTrackingRefBased/>
  <w15:docId w15:val="{26B1C2B9-2681-4226-8FFF-474BF7D7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4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4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4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4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4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4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4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4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4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4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4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4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4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4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4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4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4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47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44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0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mcusercontent.com/86d41ab7fa4c7c2c5d7210782/images/1d5bb512-2bc3-dd38-b52c-1d52b212b24d.gif" TargetMode="External"/><Relationship Id="rId18" Type="http://schemas.openxmlformats.org/officeDocument/2006/relationships/hyperlink" Target="https://cpe.us7.list-manage.com/track/click?u=86d41ab7fa4c7c2c5d7210782&amp;id=ae8e9d1c04&amp;e=d19e9fd41c" TargetMode="External"/><Relationship Id="rId26" Type="http://schemas.openxmlformats.org/officeDocument/2006/relationships/hyperlink" Target="https://cpe.us7.list-manage.com/track/click?u=86d41ab7fa4c7c2c5d7210782&amp;id=5ba9617f9b&amp;e=d19e9fd41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cpe.us7.list-manage.com/track/click?u=86d41ab7fa4c7c2c5d7210782&amp;id=b625887576&amp;e=d19e9fd41c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s://cpe.us7.list-manage.com/track/click?u=86d41ab7fa4c7c2c5d7210782&amp;id=2920fd710f&amp;e=d19e9fd41c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ebc7db7f88&amp;e=d19e9fd41c" TargetMode="External"/><Relationship Id="rId20" Type="http://schemas.openxmlformats.org/officeDocument/2006/relationships/hyperlink" Target="https://cpe.us7.list-manage.com/track/click?u=86d41ab7fa4c7c2c5d7210782&amp;id=5c9a99bd68&amp;e=d19e9fd41c" TargetMode="External"/><Relationship Id="rId29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8efe2abc45&amp;e=d19e9fd41c" TargetMode="External"/><Relationship Id="rId24" Type="http://schemas.openxmlformats.org/officeDocument/2006/relationships/hyperlink" Target="https://cpe.us7.list-manage.com/track/click?u=86d41ab7fa4c7c2c5d7210782&amp;id=357d149e26&amp;e=d19e9fd41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997e06ba82&amp;e=d19e9fd41c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comms.team@cpe.org.uk" TargetMode="External"/><Relationship Id="rId10" Type="http://schemas.openxmlformats.org/officeDocument/2006/relationships/hyperlink" Target="https://cpe.us7.list-manage.com/track/click?u=86d41ab7fa4c7c2c5d7210782&amp;id=8699e504e3&amp;e=d19e9fd41c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hyperlink" Target="https://cpe.us7.list-manage.com/track/click?u=86d41ab7fa4c7c2c5d7210782&amp;id=0f6f73506a&amp;e=d19e9fd41c" TargetMode="External"/><Relationship Id="rId9" Type="http://schemas.openxmlformats.org/officeDocument/2006/relationships/hyperlink" Target="https://cpe.us7.list-manage.com/track/click?u=86d41ab7fa4c7c2c5d7210782&amp;id=1662776d01&amp;e=d19e9fd41c" TargetMode="External"/><Relationship Id="rId14" Type="http://schemas.openxmlformats.org/officeDocument/2006/relationships/hyperlink" Target="https://cpe.us7.list-manage.com/track/click?u=86d41ab7fa4c7c2c5d7210782&amp;id=7a92de565b&amp;e=d19e9fd41c" TargetMode="External"/><Relationship Id="rId22" Type="http://schemas.openxmlformats.org/officeDocument/2006/relationships/hyperlink" Target="https://cpe.us7.list-manage.com/track/click?u=86d41ab7fa4c7c2c5d7210782&amp;id=890ec5b6b9&amp;e=d19e9fd41c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2024-12-10T09:29:00Z</dcterms:created>
  <dcterms:modified xsi:type="dcterms:W3CDTF">2024-12-10T11:58:00Z</dcterms:modified>
</cp:coreProperties>
</file>