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00B20" w14:paraId="075E2D42" w14:textId="77777777" w:rsidTr="00000B20">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00B20" w14:paraId="77DDF91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00B20" w14:paraId="2B2DC3F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00B20" w:rsidRPr="00000B20" w14:paraId="64BBFA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1368C79C" w14:textId="77777777">
                                <w:tc>
                                  <w:tcPr>
                                    <w:tcW w:w="9000" w:type="dxa"/>
                                    <w:hideMark/>
                                  </w:tcPr>
                                  <w:p w14:paraId="0A8B0C6F" w14:textId="77777777" w:rsidR="00000B20" w:rsidRPr="00000B20" w:rsidRDefault="00000B20" w:rsidP="00000B20">
                                    <w:pPr>
                                      <w:rPr>
                                        <w:rFonts w:ascii="Calibri" w:eastAsia="Times New Roman" w:hAnsi="Calibri" w:cs="Calibri"/>
                                        <w:sz w:val="20"/>
                                        <w:szCs w:val="20"/>
                                      </w:rPr>
                                    </w:pPr>
                                  </w:p>
                                </w:tc>
                              </w:tr>
                            </w:tbl>
                            <w:p w14:paraId="35BE6881" w14:textId="77777777" w:rsidR="00000B20" w:rsidRPr="00000B20" w:rsidRDefault="00000B20" w:rsidP="00000B20">
                              <w:pPr>
                                <w:rPr>
                                  <w:rFonts w:ascii="Calibri" w:eastAsia="Times New Roman" w:hAnsi="Calibri" w:cs="Calibri"/>
                                  <w:sz w:val="20"/>
                                  <w:szCs w:val="20"/>
                                </w:rPr>
                              </w:pPr>
                            </w:p>
                          </w:tc>
                        </w:tr>
                      </w:tbl>
                      <w:p w14:paraId="1A7F92C1" w14:textId="77777777" w:rsidR="00000B20" w:rsidRPr="00000B20" w:rsidRDefault="00000B20" w:rsidP="00000B20">
                        <w:pPr>
                          <w:rPr>
                            <w:rFonts w:ascii="Calibri" w:eastAsia="Times New Roman" w:hAnsi="Calibri" w:cs="Calibri"/>
                            <w:sz w:val="20"/>
                            <w:szCs w:val="20"/>
                          </w:rPr>
                        </w:pPr>
                      </w:p>
                    </w:tc>
                  </w:tr>
                  <w:tr w:rsidR="00000B20" w14:paraId="0BB6EAD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00B20" w:rsidRPr="00000B20" w14:paraId="4811F2C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00B20" w:rsidRPr="00000B20" w14:paraId="2C1274B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00B20" w:rsidRPr="00000B20" w14:paraId="0E5DC8F3" w14:textId="77777777">
                                      <w:tc>
                                        <w:tcPr>
                                          <w:tcW w:w="0" w:type="auto"/>
                                          <w:hideMark/>
                                        </w:tcPr>
                                        <w:p w14:paraId="15C3AA02" w14:textId="6CDE335F"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drawing>
                                              <wp:inline distT="0" distB="0" distL="0" distR="0" wp14:anchorId="32334E5B" wp14:editId="165242ED">
                                                <wp:extent cx="2514600" cy="809625"/>
                                                <wp:effectExtent l="0" t="0" r="0" b="9525"/>
                                                <wp:docPr id="848431388"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00B20" w:rsidRPr="00000B20" w14:paraId="076AD8DE" w14:textId="77777777">
                                      <w:tc>
                                        <w:tcPr>
                                          <w:tcW w:w="0" w:type="auto"/>
                                          <w:hideMark/>
                                        </w:tcPr>
                                        <w:p w14:paraId="3EF2CAEC" w14:textId="77777777" w:rsidR="00000B20" w:rsidRPr="00000B20" w:rsidRDefault="00000B20" w:rsidP="00000B20">
                                          <w:pPr>
                                            <w:pStyle w:val="Heading1"/>
                                            <w:spacing w:before="0" w:after="0"/>
                                            <w:jc w:val="right"/>
                                            <w:rPr>
                                              <w:rFonts w:ascii="Calibri" w:eastAsia="Times New Roman" w:hAnsi="Calibri" w:cs="Calibri"/>
                                              <w:sz w:val="36"/>
                                              <w:szCs w:val="36"/>
                                            </w:rPr>
                                          </w:pPr>
                                          <w:r w:rsidRPr="00000B20">
                                            <w:rPr>
                                              <w:rFonts w:ascii="Calibri" w:eastAsia="Times New Roman" w:hAnsi="Calibri" w:cs="Calibri"/>
                                            </w:rPr>
                                            <w:t>Newsletter</w:t>
                                          </w:r>
                                        </w:p>
                                        <w:p w14:paraId="035FA5DE" w14:textId="77777777" w:rsidR="00000B20" w:rsidRPr="00000B20" w:rsidRDefault="00000B20" w:rsidP="00000B20">
                                          <w:pPr>
                                            <w:jc w:val="right"/>
                                            <w:rPr>
                                              <w:rFonts w:ascii="Calibri" w:hAnsi="Calibri" w:cs="Calibri"/>
                                              <w:color w:val="106B62"/>
                                            </w:rPr>
                                          </w:pPr>
                                          <w:r w:rsidRPr="00000B20">
                                            <w:rPr>
                                              <w:rFonts w:ascii="Calibri" w:hAnsi="Calibri" w:cs="Calibri"/>
                                              <w:color w:val="106B62"/>
                                            </w:rPr>
                                            <w:t>3rd April 2024</w:t>
                                          </w:r>
                                        </w:p>
                                      </w:tc>
                                    </w:tr>
                                  </w:tbl>
                                  <w:p w14:paraId="290E7E5D" w14:textId="77777777" w:rsidR="00000B20" w:rsidRPr="00000B20" w:rsidRDefault="00000B20" w:rsidP="00000B20">
                                    <w:pPr>
                                      <w:rPr>
                                        <w:rFonts w:ascii="Calibri" w:eastAsia="Times New Roman" w:hAnsi="Calibri" w:cs="Calibri"/>
                                        <w:sz w:val="20"/>
                                        <w:szCs w:val="20"/>
                                      </w:rPr>
                                    </w:pPr>
                                  </w:p>
                                </w:tc>
                              </w:tr>
                            </w:tbl>
                            <w:p w14:paraId="5B14CD39" w14:textId="77777777" w:rsidR="00000B20" w:rsidRPr="00000B20" w:rsidRDefault="00000B20" w:rsidP="00000B20">
                              <w:pPr>
                                <w:rPr>
                                  <w:rFonts w:ascii="Calibri" w:eastAsia="Times New Roman" w:hAnsi="Calibri" w:cs="Calibri"/>
                                  <w:sz w:val="20"/>
                                  <w:szCs w:val="20"/>
                                </w:rPr>
                              </w:pPr>
                            </w:p>
                          </w:tc>
                        </w:tr>
                      </w:tbl>
                      <w:p w14:paraId="739A90EE" w14:textId="77777777" w:rsidR="00000B20" w:rsidRPr="00000B20" w:rsidRDefault="00000B20" w:rsidP="00000B20">
                        <w:pPr>
                          <w:rPr>
                            <w:rFonts w:ascii="Calibri" w:eastAsia="Times New Roman" w:hAnsi="Calibri" w:cs="Calibri"/>
                            <w:sz w:val="20"/>
                            <w:szCs w:val="20"/>
                          </w:rPr>
                        </w:pPr>
                      </w:p>
                    </w:tc>
                  </w:tr>
                  <w:tr w:rsidR="00000B20" w14:paraId="3979EEA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00B20" w:rsidRPr="00000B20" w14:paraId="733FD6A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00B20" w:rsidRPr="00000B20" w14:paraId="125B976C" w14:textId="77777777">
                                <w:tc>
                                  <w:tcPr>
                                    <w:tcW w:w="0" w:type="auto"/>
                                    <w:tcMar>
                                      <w:top w:w="0" w:type="dxa"/>
                                      <w:left w:w="135" w:type="dxa"/>
                                      <w:bottom w:w="0" w:type="dxa"/>
                                      <w:right w:w="135" w:type="dxa"/>
                                    </w:tcMar>
                                    <w:hideMark/>
                                  </w:tcPr>
                                  <w:p w14:paraId="035C98B9" w14:textId="1A76A28E"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rPr>
                                      <w:drawing>
                                        <wp:inline distT="0" distB="0" distL="0" distR="0" wp14:anchorId="7551CF86" wp14:editId="79931417">
                                          <wp:extent cx="5372100" cy="333375"/>
                                          <wp:effectExtent l="0" t="0" r="0" b="9525"/>
                                          <wp:docPr id="184950107"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ECCD623" w14:textId="77777777" w:rsidR="00000B20" w:rsidRPr="00000B20" w:rsidRDefault="00000B20" w:rsidP="00000B20">
                              <w:pPr>
                                <w:rPr>
                                  <w:rFonts w:ascii="Calibri" w:eastAsia="Times New Roman" w:hAnsi="Calibri" w:cs="Calibri"/>
                                  <w:sz w:val="20"/>
                                  <w:szCs w:val="20"/>
                                </w:rPr>
                              </w:pPr>
                            </w:p>
                          </w:tc>
                        </w:tr>
                        <w:tr w:rsidR="00000B20" w:rsidRPr="00000B20" w14:paraId="7D0634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0D82DB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78648C85" w14:textId="77777777">
                                      <w:tc>
                                        <w:tcPr>
                                          <w:tcW w:w="0" w:type="auto"/>
                                          <w:tcMar>
                                            <w:top w:w="0" w:type="dxa"/>
                                            <w:left w:w="270" w:type="dxa"/>
                                            <w:bottom w:w="135" w:type="dxa"/>
                                            <w:right w:w="270" w:type="dxa"/>
                                          </w:tcMar>
                                          <w:hideMark/>
                                        </w:tcPr>
                                        <w:p w14:paraId="3C934255" w14:textId="77777777" w:rsidR="00000B20" w:rsidRPr="00000B20" w:rsidRDefault="00000B20" w:rsidP="00000B20">
                                          <w:pPr>
                                            <w:jc w:val="both"/>
                                            <w:rPr>
                                              <w:rFonts w:ascii="Calibri" w:eastAsia="Times New Roman" w:hAnsi="Calibri" w:cs="Calibri"/>
                                              <w:color w:val="106B62"/>
                                              <w:sz w:val="15"/>
                                              <w:szCs w:val="15"/>
                                            </w:rPr>
                                          </w:pPr>
                                          <w:r w:rsidRPr="00000B20">
                                            <w:rPr>
                                              <w:rStyle w:val="Strong"/>
                                              <w:rFonts w:ascii="Calibri" w:eastAsia="Times New Roman" w:hAnsi="Calibri" w:cs="Calibri"/>
                                              <w:color w:val="106B62"/>
                                              <w:sz w:val="20"/>
                                              <w:szCs w:val="20"/>
                                            </w:rPr>
                                            <w:t xml:space="preserve">This newsletter - sent on Mondays, </w:t>
                                          </w:r>
                                          <w:proofErr w:type="gramStart"/>
                                          <w:r w:rsidRPr="00000B20">
                                            <w:rPr>
                                              <w:rStyle w:val="Strong"/>
                                              <w:rFonts w:ascii="Calibri" w:eastAsia="Times New Roman" w:hAnsi="Calibri" w:cs="Calibri"/>
                                              <w:color w:val="106B62"/>
                                              <w:sz w:val="20"/>
                                              <w:szCs w:val="20"/>
                                            </w:rPr>
                                            <w:t>Wednesdays</w:t>
                                          </w:r>
                                          <w:proofErr w:type="gramEnd"/>
                                          <w:r w:rsidRPr="00000B20">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446FBBC2" w14:textId="77777777" w:rsidR="00000B20" w:rsidRPr="00000B20" w:rsidRDefault="00000B20" w:rsidP="00000B20">
                                    <w:pPr>
                                      <w:rPr>
                                        <w:rFonts w:ascii="Calibri" w:eastAsia="Times New Roman" w:hAnsi="Calibri" w:cs="Calibri"/>
                                        <w:sz w:val="20"/>
                                        <w:szCs w:val="20"/>
                                      </w:rPr>
                                    </w:pPr>
                                  </w:p>
                                </w:tc>
                              </w:tr>
                            </w:tbl>
                            <w:p w14:paraId="70300394" w14:textId="77777777" w:rsidR="00000B20" w:rsidRPr="00000B20" w:rsidRDefault="00000B20" w:rsidP="00000B20">
                              <w:pPr>
                                <w:rPr>
                                  <w:rFonts w:ascii="Calibri" w:eastAsia="Times New Roman" w:hAnsi="Calibri" w:cs="Calibri"/>
                                  <w:sz w:val="20"/>
                                  <w:szCs w:val="20"/>
                                </w:rPr>
                              </w:pPr>
                            </w:p>
                          </w:tc>
                        </w:tr>
                        <w:tr w:rsidR="00000B20" w:rsidRPr="00000B20" w14:paraId="1D4C6F3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2A80D075" w14:textId="77777777">
                                <w:tc>
                                  <w:tcPr>
                                    <w:tcW w:w="0" w:type="auto"/>
                                    <w:tcBorders>
                                      <w:top w:val="single" w:sz="12" w:space="0" w:color="106B62"/>
                                      <w:left w:val="nil"/>
                                      <w:bottom w:val="nil"/>
                                      <w:right w:val="nil"/>
                                    </w:tcBorders>
                                    <w:vAlign w:val="center"/>
                                    <w:hideMark/>
                                  </w:tcPr>
                                  <w:p w14:paraId="138D3040" w14:textId="77777777" w:rsidR="00000B20" w:rsidRPr="00000B20" w:rsidRDefault="00000B20" w:rsidP="00000B20">
                                    <w:pPr>
                                      <w:rPr>
                                        <w:rFonts w:ascii="Calibri" w:eastAsia="Times New Roman" w:hAnsi="Calibri" w:cs="Calibri"/>
                                      </w:rPr>
                                    </w:pPr>
                                  </w:p>
                                </w:tc>
                              </w:tr>
                            </w:tbl>
                            <w:p w14:paraId="2AC9DDBD" w14:textId="77777777" w:rsidR="00000B20" w:rsidRPr="00000B20" w:rsidRDefault="00000B20" w:rsidP="00000B20">
                              <w:pPr>
                                <w:rPr>
                                  <w:rFonts w:ascii="Calibri" w:eastAsia="Times New Roman" w:hAnsi="Calibri" w:cs="Calibri"/>
                                  <w:sz w:val="20"/>
                                  <w:szCs w:val="20"/>
                                </w:rPr>
                              </w:pPr>
                            </w:p>
                          </w:tc>
                        </w:tr>
                        <w:tr w:rsidR="00000B20" w:rsidRPr="00000B20" w14:paraId="7853935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3EE0C85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67ED3611" w14:textId="77777777">
                                      <w:tc>
                                        <w:tcPr>
                                          <w:tcW w:w="0" w:type="auto"/>
                                          <w:tcMar>
                                            <w:top w:w="0" w:type="dxa"/>
                                            <w:left w:w="270" w:type="dxa"/>
                                            <w:bottom w:w="135" w:type="dxa"/>
                                            <w:right w:w="270" w:type="dxa"/>
                                          </w:tcMar>
                                          <w:hideMark/>
                                        </w:tcPr>
                                        <w:p w14:paraId="45018F8F" w14:textId="77777777" w:rsidR="00000B20" w:rsidRPr="00000B20" w:rsidRDefault="00000B20" w:rsidP="00000B20">
                                          <w:pPr>
                                            <w:pStyle w:val="Heading1"/>
                                            <w:spacing w:before="0" w:after="0"/>
                                            <w:rPr>
                                              <w:rFonts w:ascii="Calibri" w:eastAsia="Times New Roman" w:hAnsi="Calibri" w:cs="Calibri"/>
                                            </w:rPr>
                                          </w:pPr>
                                          <w:r w:rsidRPr="00000B20">
                                            <w:rPr>
                                              <w:rFonts w:ascii="Calibri" w:eastAsia="Times New Roman" w:hAnsi="Calibri" w:cs="Calibri"/>
                                            </w:rPr>
                                            <w:t>In this update: FP34C submission reminder; Final price concessions update for March; Dispensing and Supply updates; Pharmacist job opportunity at Community Pharmacy England.</w:t>
                                          </w:r>
                                        </w:p>
                                      </w:tc>
                                    </w:tr>
                                  </w:tbl>
                                  <w:p w14:paraId="12401135" w14:textId="77777777" w:rsidR="00000B20" w:rsidRPr="00000B20" w:rsidRDefault="00000B20" w:rsidP="00000B20">
                                    <w:pPr>
                                      <w:rPr>
                                        <w:rFonts w:ascii="Calibri" w:eastAsia="Times New Roman" w:hAnsi="Calibri" w:cs="Calibri"/>
                                        <w:sz w:val="20"/>
                                        <w:szCs w:val="20"/>
                                      </w:rPr>
                                    </w:pPr>
                                  </w:p>
                                </w:tc>
                              </w:tr>
                            </w:tbl>
                            <w:p w14:paraId="507374C5" w14:textId="77777777" w:rsidR="00000B20" w:rsidRPr="00000B20" w:rsidRDefault="00000B20" w:rsidP="00000B20">
                              <w:pPr>
                                <w:rPr>
                                  <w:rFonts w:ascii="Calibri" w:eastAsia="Times New Roman" w:hAnsi="Calibri" w:cs="Calibri"/>
                                  <w:sz w:val="20"/>
                                  <w:szCs w:val="20"/>
                                </w:rPr>
                              </w:pPr>
                            </w:p>
                          </w:tc>
                        </w:tr>
                        <w:tr w:rsidR="00000B20" w:rsidRPr="00000B20" w14:paraId="103EF79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5BB1A7B1" w14:textId="77777777">
                                <w:tc>
                                  <w:tcPr>
                                    <w:tcW w:w="0" w:type="auto"/>
                                    <w:tcBorders>
                                      <w:top w:val="single" w:sz="12" w:space="0" w:color="106B62"/>
                                      <w:left w:val="nil"/>
                                      <w:bottom w:val="nil"/>
                                      <w:right w:val="nil"/>
                                    </w:tcBorders>
                                    <w:vAlign w:val="center"/>
                                    <w:hideMark/>
                                  </w:tcPr>
                                  <w:p w14:paraId="4A989C51" w14:textId="77777777" w:rsidR="00000B20" w:rsidRPr="00000B20" w:rsidRDefault="00000B20" w:rsidP="00000B20">
                                    <w:pPr>
                                      <w:rPr>
                                        <w:rFonts w:ascii="Calibri" w:eastAsia="Times New Roman" w:hAnsi="Calibri" w:cs="Calibri"/>
                                      </w:rPr>
                                    </w:pPr>
                                  </w:p>
                                </w:tc>
                              </w:tr>
                            </w:tbl>
                            <w:p w14:paraId="497B0A17" w14:textId="77777777" w:rsidR="00000B20" w:rsidRPr="00000B20" w:rsidRDefault="00000B20" w:rsidP="00000B20">
                              <w:pPr>
                                <w:rPr>
                                  <w:rFonts w:ascii="Calibri" w:eastAsia="Times New Roman" w:hAnsi="Calibri" w:cs="Calibri"/>
                                  <w:sz w:val="20"/>
                                  <w:szCs w:val="20"/>
                                </w:rPr>
                              </w:pPr>
                            </w:p>
                          </w:tc>
                        </w:tr>
                        <w:tr w:rsidR="00000B20" w:rsidRPr="00000B20" w14:paraId="1075DC9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00B20" w:rsidRPr="00000B20" w14:paraId="18F81BED" w14:textId="77777777">
                                <w:tc>
                                  <w:tcPr>
                                    <w:tcW w:w="0" w:type="auto"/>
                                    <w:tcMar>
                                      <w:top w:w="0" w:type="dxa"/>
                                      <w:left w:w="135" w:type="dxa"/>
                                      <w:bottom w:w="0" w:type="dxa"/>
                                      <w:right w:w="135" w:type="dxa"/>
                                    </w:tcMar>
                                    <w:hideMark/>
                                  </w:tcPr>
                                  <w:p w14:paraId="16C83078" w14:textId="657E3553"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drawing>
                                        <wp:inline distT="0" distB="0" distL="0" distR="0" wp14:anchorId="5E93390B" wp14:editId="69F1DAAC">
                                          <wp:extent cx="5372100" cy="1790700"/>
                                          <wp:effectExtent l="0" t="0" r="0" b="0"/>
                                          <wp:docPr id="1202619802"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1540CA6" w14:textId="77777777" w:rsidR="00000B20" w:rsidRPr="00000B20" w:rsidRDefault="00000B20" w:rsidP="00000B20">
                              <w:pPr>
                                <w:rPr>
                                  <w:rFonts w:ascii="Calibri" w:eastAsia="Times New Roman" w:hAnsi="Calibri" w:cs="Calibri"/>
                                  <w:sz w:val="20"/>
                                  <w:szCs w:val="20"/>
                                </w:rPr>
                              </w:pPr>
                            </w:p>
                          </w:tc>
                        </w:tr>
                        <w:tr w:rsidR="00000B20" w:rsidRPr="00000B20" w14:paraId="200C12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4C8F904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031032C0" w14:textId="77777777">
                                      <w:tc>
                                        <w:tcPr>
                                          <w:tcW w:w="0" w:type="auto"/>
                                          <w:tcMar>
                                            <w:top w:w="0" w:type="dxa"/>
                                            <w:left w:w="270" w:type="dxa"/>
                                            <w:bottom w:w="135" w:type="dxa"/>
                                            <w:right w:w="270" w:type="dxa"/>
                                          </w:tcMar>
                                          <w:hideMark/>
                                        </w:tcPr>
                                        <w:p w14:paraId="5C42A065" w14:textId="77777777" w:rsidR="00000B20" w:rsidRPr="00000B20" w:rsidRDefault="00000B20" w:rsidP="00000B20">
                                          <w:pPr>
                                            <w:rPr>
                                              <w:rFonts w:ascii="Calibri" w:hAnsi="Calibri" w:cs="Calibri"/>
                                              <w:color w:val="106B62"/>
                                            </w:rPr>
                                          </w:pPr>
                                          <w:r w:rsidRPr="00000B20">
                                            <w:rPr>
                                              <w:rFonts w:ascii="Calibri" w:hAnsi="Calibri" w:cs="Calibri"/>
                                              <w:color w:val="106B62"/>
                                            </w:rPr>
                                            <w:t xml:space="preserve">Due to the Easter Monday Bank Holiday, pharmacy owners have an extra day, until </w:t>
                                          </w:r>
                                          <w:r w:rsidRPr="00000B20">
                                            <w:rPr>
                                              <w:rStyle w:val="Strong"/>
                                              <w:rFonts w:ascii="Calibri" w:hAnsi="Calibri" w:cs="Calibri"/>
                                              <w:color w:val="106B62"/>
                                            </w:rPr>
                                            <w:t>6th April 2024</w:t>
                                          </w:r>
                                          <w:r w:rsidRPr="00000B20">
                                            <w:rPr>
                                              <w:rFonts w:ascii="Calibri" w:hAnsi="Calibri" w:cs="Calibri"/>
                                              <w:color w:val="106B62"/>
                                            </w:rPr>
                                            <w:t>, to submit their March FP34Cs using the Manage Your Service (MYS) portal and to dispatch their prescription bundle to the relevant pricing division at the NHS Business Services Authority (NHSBSA).</w:t>
                                          </w:r>
                                          <w:r w:rsidRPr="00000B20">
                                            <w:rPr>
                                              <w:rFonts w:ascii="Calibri" w:hAnsi="Calibri" w:cs="Calibri"/>
                                              <w:color w:val="106B62"/>
                                            </w:rPr>
                                            <w:br/>
                                          </w:r>
                                          <w:r w:rsidRPr="00000B20">
                                            <w:rPr>
                                              <w:rFonts w:ascii="Calibri" w:hAnsi="Calibri" w:cs="Calibri"/>
                                              <w:color w:val="106B62"/>
                                            </w:rPr>
                                            <w:br/>
                                            <w:t>The earlier advance payment date remains as four working days from the extended submission/dispatch deadline, so pharmacies that submit their FP34C declaration by the 6th will secure access to earlier advance payments on 11th April.</w:t>
                                          </w:r>
                                          <w:r w:rsidRPr="00000B20">
                                            <w:rPr>
                                              <w:rFonts w:ascii="Calibri" w:hAnsi="Calibri" w:cs="Calibri"/>
                                              <w:color w:val="106B62"/>
                                            </w:rPr>
                                            <w:br/>
                                          </w:r>
                                          <w:r w:rsidRPr="00000B20">
                                            <w:rPr>
                                              <w:rFonts w:ascii="Calibri" w:hAnsi="Calibri" w:cs="Calibri"/>
                                              <w:color w:val="106B62"/>
                                            </w:rPr>
                                            <w:br/>
                                            <w:t>Please note the requirement to submit electronic Claim Notification (CN) messages or Electronic Reimbursement Endorsement Messages (EREMs) within the first 5 days of the following month remains unchanged. </w:t>
                                          </w:r>
                                        </w:p>
                                      </w:tc>
                                    </w:tr>
                                  </w:tbl>
                                  <w:p w14:paraId="1F77A8B3" w14:textId="77777777" w:rsidR="00000B20" w:rsidRPr="00000B20" w:rsidRDefault="00000B20" w:rsidP="00000B20">
                                    <w:pPr>
                                      <w:rPr>
                                        <w:rFonts w:ascii="Calibri" w:eastAsia="Times New Roman" w:hAnsi="Calibri" w:cs="Calibri"/>
                                        <w:sz w:val="20"/>
                                        <w:szCs w:val="20"/>
                                      </w:rPr>
                                    </w:pPr>
                                  </w:p>
                                </w:tc>
                              </w:tr>
                            </w:tbl>
                            <w:p w14:paraId="3A9FD06F" w14:textId="77777777" w:rsidR="00000B20" w:rsidRPr="00000B20" w:rsidRDefault="00000B20" w:rsidP="00000B20">
                              <w:pPr>
                                <w:rPr>
                                  <w:rFonts w:ascii="Calibri" w:eastAsia="Times New Roman" w:hAnsi="Calibri" w:cs="Calibri"/>
                                  <w:sz w:val="20"/>
                                  <w:szCs w:val="20"/>
                                </w:rPr>
                              </w:pPr>
                            </w:p>
                          </w:tc>
                        </w:tr>
                      </w:tbl>
                      <w:p w14:paraId="0A3B4D6C" w14:textId="77777777" w:rsidR="00000B20" w:rsidRPr="00000B20" w:rsidRDefault="00000B20" w:rsidP="00000B20">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000B20" w:rsidRPr="00000B20" w14:paraId="7B8B528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994"/>
                              </w:tblGrid>
                              <w:tr w:rsidR="00000B20" w:rsidRPr="00000B20" w14:paraId="04102A7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015EC1F" w14:textId="77777777" w:rsidR="00000B20" w:rsidRPr="00000B20" w:rsidRDefault="00000B20" w:rsidP="00000B20">
                                    <w:pPr>
                                      <w:jc w:val="center"/>
                                      <w:rPr>
                                        <w:rFonts w:ascii="Calibri" w:eastAsia="Times New Roman" w:hAnsi="Calibri" w:cs="Calibri"/>
                                      </w:rPr>
                                    </w:pPr>
                                    <w:hyperlink r:id="rId12" w:tgtFrame="_blank" w:tooltip="Read more about March submissions" w:history="1">
                                      <w:r w:rsidRPr="00000B20">
                                        <w:rPr>
                                          <w:rStyle w:val="Hyperlink"/>
                                          <w:rFonts w:ascii="Calibri" w:eastAsia="Times New Roman" w:hAnsi="Calibri" w:cs="Calibri"/>
                                          <w:b/>
                                          <w:bCs/>
                                          <w:color w:val="CB00BA"/>
                                        </w:rPr>
                                        <w:t>Read more about March submissions</w:t>
                                      </w:r>
                                    </w:hyperlink>
                                    <w:r w:rsidRPr="00000B20">
                                      <w:rPr>
                                        <w:rFonts w:ascii="Calibri" w:eastAsia="Times New Roman" w:hAnsi="Calibri" w:cs="Calibri"/>
                                      </w:rPr>
                                      <w:t xml:space="preserve"> </w:t>
                                    </w:r>
                                  </w:p>
                                </w:tc>
                              </w:tr>
                            </w:tbl>
                            <w:p w14:paraId="7B3A02D3" w14:textId="77777777" w:rsidR="00000B20" w:rsidRPr="00000B20" w:rsidRDefault="00000B20" w:rsidP="00000B20">
                              <w:pPr>
                                <w:rPr>
                                  <w:rFonts w:ascii="Calibri" w:eastAsia="Times New Roman" w:hAnsi="Calibri" w:cs="Calibri"/>
                                  <w:sz w:val="20"/>
                                  <w:szCs w:val="20"/>
                                </w:rPr>
                              </w:pPr>
                            </w:p>
                          </w:tc>
                        </w:tr>
                        <w:tr w:rsidR="00000B20" w:rsidRPr="00000B20" w14:paraId="5AD73F4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7711089A" w14:textId="77777777">
                                <w:tc>
                                  <w:tcPr>
                                    <w:tcW w:w="0" w:type="auto"/>
                                    <w:tcBorders>
                                      <w:top w:val="single" w:sz="12" w:space="0" w:color="106B62"/>
                                      <w:left w:val="nil"/>
                                      <w:bottom w:val="nil"/>
                                      <w:right w:val="nil"/>
                                    </w:tcBorders>
                                    <w:vAlign w:val="center"/>
                                    <w:hideMark/>
                                  </w:tcPr>
                                  <w:p w14:paraId="1A2420F5" w14:textId="77777777" w:rsidR="00000B20" w:rsidRPr="00000B20" w:rsidRDefault="00000B20" w:rsidP="00000B20">
                                    <w:pPr>
                                      <w:rPr>
                                        <w:rFonts w:ascii="Calibri" w:eastAsia="Times New Roman" w:hAnsi="Calibri" w:cs="Calibri"/>
                                      </w:rPr>
                                    </w:pPr>
                                  </w:p>
                                </w:tc>
                              </w:tr>
                            </w:tbl>
                            <w:p w14:paraId="63840596" w14:textId="77777777" w:rsidR="00000B20" w:rsidRPr="00000B20" w:rsidRDefault="00000B20" w:rsidP="00000B20">
                              <w:pPr>
                                <w:rPr>
                                  <w:rFonts w:ascii="Calibri" w:eastAsia="Times New Roman" w:hAnsi="Calibri" w:cs="Calibri"/>
                                  <w:sz w:val="20"/>
                                  <w:szCs w:val="20"/>
                                </w:rPr>
                              </w:pPr>
                            </w:p>
                          </w:tc>
                        </w:tr>
                        <w:tr w:rsidR="00000B20" w:rsidRPr="00000B20" w14:paraId="49F48C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545F72F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1C8211C4" w14:textId="77777777">
                                      <w:tc>
                                        <w:tcPr>
                                          <w:tcW w:w="0" w:type="auto"/>
                                          <w:tcMar>
                                            <w:top w:w="0" w:type="dxa"/>
                                            <w:left w:w="270" w:type="dxa"/>
                                            <w:bottom w:w="135" w:type="dxa"/>
                                            <w:right w:w="270" w:type="dxa"/>
                                          </w:tcMar>
                                          <w:hideMark/>
                                        </w:tcPr>
                                        <w:p w14:paraId="0DE6BBC9" w14:textId="77777777" w:rsidR="00000B20" w:rsidRPr="00000B20" w:rsidRDefault="00000B20" w:rsidP="00000B20">
                                          <w:pPr>
                                            <w:pStyle w:val="Heading2"/>
                                            <w:spacing w:before="0" w:after="0"/>
                                            <w:rPr>
                                              <w:rFonts w:ascii="Calibri" w:eastAsia="Times New Roman" w:hAnsi="Calibri" w:cs="Calibri"/>
                                            </w:rPr>
                                          </w:pPr>
                                          <w:r w:rsidRPr="00000B20">
                                            <w:rPr>
                                              <w:rStyle w:val="Strong"/>
                                              <w:rFonts w:ascii="Calibri" w:eastAsia="Times New Roman" w:hAnsi="Calibri" w:cs="Calibri"/>
                                              <w:b w:val="0"/>
                                              <w:bCs w:val="0"/>
                                            </w:rPr>
                                            <w:t>March 2024 Price Concessions 3rd and Final Update</w:t>
                                          </w:r>
                                        </w:p>
                                        <w:p w14:paraId="67BEC46A" w14:textId="77777777" w:rsidR="00000B20" w:rsidRPr="00000B20" w:rsidRDefault="00000B20" w:rsidP="00000B20">
                                          <w:pPr>
                                            <w:rPr>
                                              <w:rFonts w:ascii="Calibri" w:hAnsi="Calibri" w:cs="Calibri"/>
                                              <w:color w:val="106B62"/>
                                            </w:rPr>
                                          </w:pPr>
                                          <w:r w:rsidRPr="00000B20">
                                            <w:rPr>
                                              <w:rFonts w:ascii="Calibri" w:hAnsi="Calibri" w:cs="Calibri"/>
                                              <w:color w:val="106B62"/>
                                            </w:rPr>
                                            <w:t>The Department of Health and Social Care (DHSC) has confirmed that the third price concession list published last week (28th March) is the final update for March 2024.</w:t>
                                          </w:r>
                                          <w:r w:rsidRPr="00000B20">
                                            <w:rPr>
                                              <w:rFonts w:ascii="Calibri" w:hAnsi="Calibri" w:cs="Calibri"/>
                                              <w:color w:val="106B62"/>
                                            </w:rPr>
                                            <w:br/>
                                          </w:r>
                                          <w:r w:rsidRPr="00000B20">
                                            <w:rPr>
                                              <w:rFonts w:ascii="Calibri" w:hAnsi="Calibri" w:cs="Calibri"/>
                                              <w:color w:val="106B62"/>
                                            </w:rPr>
                                            <w:br/>
                                            <w:t>There are no further price concessions to announce for prescriptions dispensed in March 2024.</w:t>
                                          </w:r>
                                          <w:r w:rsidRPr="00000B20">
                                            <w:rPr>
                                              <w:rFonts w:ascii="Calibri" w:hAnsi="Calibri" w:cs="Calibri"/>
                                              <w:color w:val="106B62"/>
                                            </w:rPr>
                                            <w:br/>
                                          </w:r>
                                          <w:r w:rsidRPr="00000B20">
                                            <w:rPr>
                                              <w:rFonts w:ascii="Calibri" w:hAnsi="Calibri" w:cs="Calibri"/>
                                              <w:color w:val="106B62"/>
                                            </w:rPr>
                                            <w:br/>
                                          </w:r>
                                          <w:hyperlink r:id="rId13" w:tgtFrame="_blank" w:history="1">
                                            <w:r w:rsidRPr="00000B20">
                                              <w:rPr>
                                                <w:rStyle w:val="Hyperlink"/>
                                                <w:rFonts w:ascii="Calibri" w:hAnsi="Calibri" w:cs="Calibri"/>
                                                <w:color w:val="C600B5"/>
                                              </w:rPr>
                                              <w:t>View the full and f</w:t>
                                            </w:r>
                                          </w:hyperlink>
                                          <w:hyperlink r:id="rId14" w:tgtFrame="_blank" w:history="1">
                                            <w:r w:rsidRPr="00000B20">
                                              <w:rPr>
                                                <w:rStyle w:val="Hyperlink"/>
                                                <w:rFonts w:ascii="Calibri" w:hAnsi="Calibri" w:cs="Calibri"/>
                                                <w:color w:val="C600B5"/>
                                              </w:rPr>
                                              <w:t>inal update</w:t>
                                            </w:r>
                                          </w:hyperlink>
                                        </w:p>
                                      </w:tc>
                                    </w:tr>
                                  </w:tbl>
                                  <w:p w14:paraId="44F05E53" w14:textId="77777777" w:rsidR="00000B20" w:rsidRPr="00000B20" w:rsidRDefault="00000B20" w:rsidP="00000B20">
                                    <w:pPr>
                                      <w:rPr>
                                        <w:rFonts w:ascii="Calibri" w:eastAsia="Times New Roman" w:hAnsi="Calibri" w:cs="Calibri"/>
                                        <w:sz w:val="20"/>
                                        <w:szCs w:val="20"/>
                                      </w:rPr>
                                    </w:pPr>
                                  </w:p>
                                </w:tc>
                              </w:tr>
                            </w:tbl>
                            <w:p w14:paraId="6CCB2FC5" w14:textId="77777777" w:rsidR="00000B20" w:rsidRPr="00000B20" w:rsidRDefault="00000B20" w:rsidP="00000B20">
                              <w:pPr>
                                <w:rPr>
                                  <w:rFonts w:ascii="Calibri" w:eastAsia="Times New Roman" w:hAnsi="Calibri" w:cs="Calibri"/>
                                  <w:sz w:val="20"/>
                                  <w:szCs w:val="20"/>
                                </w:rPr>
                              </w:pPr>
                            </w:p>
                          </w:tc>
                        </w:tr>
                        <w:tr w:rsidR="00000B20" w:rsidRPr="00000B20" w14:paraId="27679BB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6ADA094D" w14:textId="77777777">
                                <w:tc>
                                  <w:tcPr>
                                    <w:tcW w:w="0" w:type="auto"/>
                                    <w:tcBorders>
                                      <w:top w:val="single" w:sz="12" w:space="0" w:color="106B62"/>
                                      <w:left w:val="nil"/>
                                      <w:bottom w:val="nil"/>
                                      <w:right w:val="nil"/>
                                    </w:tcBorders>
                                    <w:vAlign w:val="center"/>
                                    <w:hideMark/>
                                  </w:tcPr>
                                  <w:p w14:paraId="403275B2" w14:textId="77777777" w:rsidR="00000B20" w:rsidRPr="00000B20" w:rsidRDefault="00000B20" w:rsidP="00000B20">
                                    <w:pPr>
                                      <w:rPr>
                                        <w:rFonts w:ascii="Calibri" w:eastAsia="Times New Roman" w:hAnsi="Calibri" w:cs="Calibri"/>
                                      </w:rPr>
                                    </w:pPr>
                                  </w:p>
                                </w:tc>
                              </w:tr>
                            </w:tbl>
                            <w:p w14:paraId="49A3AE6E" w14:textId="77777777" w:rsidR="00000B20" w:rsidRPr="00000B20" w:rsidRDefault="00000B20" w:rsidP="00000B20">
                              <w:pPr>
                                <w:rPr>
                                  <w:rFonts w:ascii="Calibri" w:eastAsia="Times New Roman" w:hAnsi="Calibri" w:cs="Calibri"/>
                                  <w:sz w:val="20"/>
                                  <w:szCs w:val="20"/>
                                </w:rPr>
                              </w:pPr>
                            </w:p>
                          </w:tc>
                        </w:tr>
                        <w:tr w:rsidR="00000B20" w:rsidRPr="00000B20" w14:paraId="530FCE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2E51F57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11366003" w14:textId="77777777">
                                      <w:tc>
                                        <w:tcPr>
                                          <w:tcW w:w="0" w:type="auto"/>
                                          <w:tcMar>
                                            <w:top w:w="0" w:type="dxa"/>
                                            <w:left w:w="270" w:type="dxa"/>
                                            <w:bottom w:w="135" w:type="dxa"/>
                                            <w:right w:w="270" w:type="dxa"/>
                                          </w:tcMar>
                                          <w:hideMark/>
                                        </w:tcPr>
                                        <w:p w14:paraId="599A5AA6" w14:textId="77777777" w:rsidR="00000B20" w:rsidRPr="00000B20" w:rsidRDefault="00000B20" w:rsidP="00000B20">
                                          <w:pPr>
                                            <w:pStyle w:val="Heading2"/>
                                            <w:spacing w:before="0" w:after="0"/>
                                            <w:rPr>
                                              <w:rFonts w:ascii="Calibri" w:eastAsia="Times New Roman" w:hAnsi="Calibri" w:cs="Calibri"/>
                                            </w:rPr>
                                          </w:pPr>
                                          <w:r w:rsidRPr="00000B20">
                                            <w:rPr>
                                              <w:rFonts w:ascii="Calibri" w:eastAsia="Times New Roman" w:hAnsi="Calibri" w:cs="Calibri"/>
                                            </w:rPr>
                                            <w:t>Dispensing and Supply updates</w:t>
                                          </w:r>
                                        </w:p>
                                        <w:p w14:paraId="11948998" w14:textId="77777777" w:rsidR="00000B20" w:rsidRPr="00000B20" w:rsidRDefault="00000B20" w:rsidP="00000B20">
                                          <w:pPr>
                                            <w:rPr>
                                              <w:rFonts w:ascii="Calibri" w:hAnsi="Calibri" w:cs="Calibri"/>
                                              <w:color w:val="106B62"/>
                                            </w:rPr>
                                          </w:pPr>
                                          <w:r w:rsidRPr="00000B20">
                                            <w:rPr>
                                              <w:rStyle w:val="Strong"/>
                                              <w:rFonts w:ascii="Calibri" w:hAnsi="Calibri" w:cs="Calibri"/>
                                              <w:color w:val="106B62"/>
                                            </w:rPr>
                                            <w:t>Medicines not covered by the HRT PPC</w:t>
                                          </w:r>
                                          <w:r w:rsidRPr="00000B20">
                                            <w:rPr>
                                              <w:rFonts w:ascii="Calibri" w:hAnsi="Calibri" w:cs="Calibri"/>
                                              <w:color w:val="106B62"/>
                                            </w:rPr>
                                            <w:br/>
                                            <w:t>We have been informed that the NHSBSA is seeing an increase in patients claiming exemption from prescription charges under "HRT only prescription prepayment certificate", even for medications that are not covered by the HRT Prescription Prepayment Certificate (HRT PPC). </w:t>
                                          </w:r>
                                          <w:hyperlink r:id="rId15" w:tgtFrame="_blank" w:history="1">
                                            <w:r w:rsidRPr="00000B20">
                                              <w:rPr>
                                                <w:rStyle w:val="Hyperlink"/>
                                                <w:rFonts w:ascii="Calibri" w:hAnsi="Calibri" w:cs="Calibri"/>
                                                <w:color w:val="C600B5"/>
                                              </w:rPr>
                                              <w:t>Learn more</w:t>
                                            </w:r>
                                          </w:hyperlink>
                                        </w:p>
                                        <w:p w14:paraId="0A6F464B" w14:textId="77777777" w:rsidR="00000B20" w:rsidRPr="00000B20" w:rsidRDefault="00000B20" w:rsidP="00000B20">
                                          <w:pPr>
                                            <w:rPr>
                                              <w:rFonts w:ascii="Calibri" w:hAnsi="Calibri" w:cs="Calibri"/>
                                              <w:color w:val="106B62"/>
                                            </w:rPr>
                                          </w:pPr>
                                          <w:r w:rsidRPr="00000B20">
                                            <w:rPr>
                                              <w:rFonts w:ascii="Calibri" w:hAnsi="Calibri" w:cs="Calibri"/>
                                              <w:color w:val="106B62"/>
                                            </w:rPr>
                                            <w:br/>
                                          </w:r>
                                          <w:r w:rsidRPr="00000B20">
                                            <w:rPr>
                                              <w:rStyle w:val="Strong"/>
                                              <w:rFonts w:ascii="Calibri" w:hAnsi="Calibri" w:cs="Calibri"/>
                                              <w:color w:val="106B62"/>
                                            </w:rPr>
                                            <w:t xml:space="preserve">Medicine Supply Notification: </w:t>
                                          </w:r>
                                          <w:proofErr w:type="spellStart"/>
                                          <w:r w:rsidRPr="00000B20">
                                            <w:rPr>
                                              <w:rStyle w:val="Strong"/>
                                              <w:rFonts w:ascii="Calibri" w:hAnsi="Calibri" w:cs="Calibri"/>
                                              <w:color w:val="106B62"/>
                                            </w:rPr>
                                            <w:t>Pabrinex</w:t>
                                          </w:r>
                                          <w:proofErr w:type="spellEnd"/>
                                          <w:r w:rsidRPr="00000B20">
                                            <w:rPr>
                                              <w:rStyle w:val="Strong"/>
                                              <w:rFonts w:ascii="Calibri" w:hAnsi="Calibri" w:cs="Calibri"/>
                                              <w:color w:val="106B62"/>
                                            </w:rPr>
                                            <w:t>® </w:t>
                                          </w:r>
                                        </w:p>
                                        <w:p w14:paraId="69E855F4" w14:textId="77777777" w:rsidR="00000B20" w:rsidRPr="00000B20" w:rsidRDefault="00000B20" w:rsidP="00000B20">
                                          <w:pPr>
                                            <w:rPr>
                                              <w:rFonts w:ascii="Calibri" w:hAnsi="Calibri" w:cs="Calibri"/>
                                              <w:color w:val="106B62"/>
                                            </w:rPr>
                                          </w:pPr>
                                          <w:r w:rsidRPr="00000B20">
                                            <w:rPr>
                                              <w:rFonts w:ascii="Calibri" w:hAnsi="Calibri" w:cs="Calibri"/>
                                              <w:color w:val="106B62"/>
                                            </w:rPr>
                                            <w:t>DHSC has issued a medicine supply notification for</w:t>
                                          </w:r>
                                          <w:r w:rsidRPr="00000B20">
                                            <w:rPr>
                                              <w:rStyle w:val="Strong"/>
                                              <w:rFonts w:ascii="Calibri" w:hAnsi="Calibri" w:cs="Calibri"/>
                                              <w:color w:val="106B62"/>
                                            </w:rPr>
                                            <w:t> </w:t>
                                          </w:r>
                                          <w:proofErr w:type="spellStart"/>
                                          <w:r w:rsidRPr="00000B20">
                                            <w:rPr>
                                              <w:rStyle w:val="Strong"/>
                                              <w:rFonts w:ascii="Calibri" w:hAnsi="Calibri" w:cs="Calibri"/>
                                              <w:color w:val="106B62"/>
                                            </w:rPr>
                                            <w:t>Pabrinex</w:t>
                                          </w:r>
                                          <w:proofErr w:type="spellEnd"/>
                                          <w:r w:rsidRPr="00000B20">
                                            <w:rPr>
                                              <w:rStyle w:val="Strong"/>
                                              <w:rFonts w:ascii="Calibri" w:hAnsi="Calibri" w:cs="Calibri"/>
                                              <w:color w:val="106B62"/>
                                            </w:rPr>
                                            <w:t>® (Vitamins B and C Intravenous (IV) and Intramuscular (IM) High Potency solution for injection ampoules. </w:t>
                                          </w:r>
                                          <w:r w:rsidRPr="00000B20">
                                            <w:rPr>
                                              <w:rFonts w:ascii="Calibri" w:hAnsi="Calibri" w:cs="Calibri"/>
                                              <w:color w:val="106B62"/>
                                            </w:rPr>
                                            <w:t>Relevant information and advice for pharmacy teams is highlighted in our news story. </w:t>
                                          </w:r>
                                          <w:hyperlink r:id="rId16" w:tgtFrame="_blank" w:history="1">
                                            <w:r w:rsidRPr="00000B20">
                                              <w:rPr>
                                                <w:rStyle w:val="Hyperlink"/>
                                                <w:rFonts w:ascii="Calibri" w:hAnsi="Calibri" w:cs="Calibri"/>
                                                <w:color w:val="C600B5"/>
                                              </w:rPr>
                                              <w:t>Find out more</w:t>
                                            </w:r>
                                          </w:hyperlink>
                                        </w:p>
                                      </w:tc>
                                    </w:tr>
                                  </w:tbl>
                                  <w:p w14:paraId="6E0E1BEB" w14:textId="77777777" w:rsidR="00000B20" w:rsidRPr="00000B20" w:rsidRDefault="00000B20" w:rsidP="00000B20">
                                    <w:pPr>
                                      <w:rPr>
                                        <w:rFonts w:ascii="Calibri" w:eastAsia="Times New Roman" w:hAnsi="Calibri" w:cs="Calibri"/>
                                        <w:sz w:val="20"/>
                                        <w:szCs w:val="20"/>
                                      </w:rPr>
                                    </w:pPr>
                                  </w:p>
                                </w:tc>
                              </w:tr>
                            </w:tbl>
                            <w:p w14:paraId="1943A4A3" w14:textId="77777777" w:rsidR="00000B20" w:rsidRPr="00000B20" w:rsidRDefault="00000B20" w:rsidP="00000B20">
                              <w:pPr>
                                <w:rPr>
                                  <w:rFonts w:ascii="Calibri" w:eastAsia="Times New Roman" w:hAnsi="Calibri" w:cs="Calibri"/>
                                  <w:sz w:val="20"/>
                                  <w:szCs w:val="20"/>
                                </w:rPr>
                              </w:pPr>
                            </w:p>
                          </w:tc>
                        </w:tr>
                        <w:tr w:rsidR="00000B20" w:rsidRPr="00000B20" w14:paraId="6C53B20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52973FCB" w14:textId="77777777">
                                <w:tc>
                                  <w:tcPr>
                                    <w:tcW w:w="0" w:type="auto"/>
                                    <w:tcBorders>
                                      <w:top w:val="single" w:sz="12" w:space="0" w:color="106B62"/>
                                      <w:left w:val="nil"/>
                                      <w:bottom w:val="nil"/>
                                      <w:right w:val="nil"/>
                                    </w:tcBorders>
                                    <w:vAlign w:val="center"/>
                                    <w:hideMark/>
                                  </w:tcPr>
                                  <w:p w14:paraId="71DD51C7" w14:textId="77777777" w:rsidR="00000B20" w:rsidRPr="00000B20" w:rsidRDefault="00000B20" w:rsidP="00000B20">
                                    <w:pPr>
                                      <w:rPr>
                                        <w:rFonts w:ascii="Calibri" w:eastAsia="Times New Roman" w:hAnsi="Calibri" w:cs="Calibri"/>
                                      </w:rPr>
                                    </w:pPr>
                                  </w:p>
                                </w:tc>
                              </w:tr>
                            </w:tbl>
                            <w:p w14:paraId="0F773C5F" w14:textId="77777777" w:rsidR="00000B20" w:rsidRPr="00000B20" w:rsidRDefault="00000B20" w:rsidP="00000B20">
                              <w:pPr>
                                <w:rPr>
                                  <w:rFonts w:ascii="Calibri" w:eastAsia="Times New Roman" w:hAnsi="Calibri" w:cs="Calibri"/>
                                  <w:sz w:val="20"/>
                                  <w:szCs w:val="20"/>
                                </w:rPr>
                              </w:pPr>
                            </w:p>
                          </w:tc>
                        </w:tr>
                        <w:tr w:rsidR="00000B20" w:rsidRPr="00000B20" w14:paraId="77AA8D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240AD6B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742A190F" w14:textId="77777777">
                                      <w:tc>
                                        <w:tcPr>
                                          <w:tcW w:w="0" w:type="auto"/>
                                          <w:tcMar>
                                            <w:top w:w="0" w:type="dxa"/>
                                            <w:left w:w="270" w:type="dxa"/>
                                            <w:bottom w:w="135" w:type="dxa"/>
                                            <w:right w:w="270" w:type="dxa"/>
                                          </w:tcMar>
                                          <w:hideMark/>
                                        </w:tcPr>
                                        <w:p w14:paraId="1D8AEC23" w14:textId="77777777" w:rsidR="00000B20" w:rsidRPr="00000B20" w:rsidRDefault="00000B20" w:rsidP="00000B20">
                                          <w:pPr>
                                            <w:pStyle w:val="Heading2"/>
                                            <w:spacing w:before="0" w:after="0"/>
                                            <w:rPr>
                                              <w:rFonts w:ascii="Calibri" w:eastAsia="Times New Roman" w:hAnsi="Calibri" w:cs="Calibri"/>
                                            </w:rPr>
                                          </w:pPr>
                                          <w:r w:rsidRPr="00000B20">
                                            <w:rPr>
                                              <w:rFonts w:ascii="Calibri" w:eastAsia="Times New Roman" w:hAnsi="Calibri" w:cs="Calibri"/>
                                            </w:rPr>
                                            <w:t>Dispensing and Supply Pharmacist job opportunity</w:t>
                                          </w:r>
                                        </w:p>
                                        <w:p w14:paraId="7591C471" w14:textId="77777777" w:rsidR="00000B20" w:rsidRPr="00000B20" w:rsidRDefault="00000B20" w:rsidP="00000B20">
                                          <w:pPr>
                                            <w:rPr>
                                              <w:rFonts w:ascii="Calibri" w:hAnsi="Calibri" w:cs="Calibri"/>
                                              <w:color w:val="106B62"/>
                                            </w:rPr>
                                          </w:pPr>
                                          <w:r w:rsidRPr="00000B20">
                                            <w:rPr>
                                              <w:rFonts w:ascii="Calibri" w:hAnsi="Calibri" w:cs="Calibri"/>
                                              <w:color w:val="106B62"/>
                                            </w:rPr>
                                            <w:t xml:space="preserve">We are looking for a Dispensing and Supply Pharmacist to join our Pharmacy Funding Team. If you’re passionate about community pharmacy and eager to support pharmacy owners through this specialised role, we’re keen to hear from you. Applications are due to close </w:t>
                                          </w:r>
                                          <w:r w:rsidRPr="00000B20">
                                            <w:rPr>
                                              <w:rStyle w:val="Strong"/>
                                              <w:rFonts w:ascii="Calibri" w:hAnsi="Calibri" w:cs="Calibri"/>
                                              <w:color w:val="106B62"/>
                                            </w:rPr>
                                            <w:t>on Sunday 21st April 2024.</w:t>
                                          </w:r>
                                          <w:r w:rsidRPr="00000B20">
                                            <w:rPr>
                                              <w:rFonts w:ascii="Calibri" w:hAnsi="Calibri" w:cs="Calibri"/>
                                              <w:color w:val="106B62"/>
                                            </w:rPr>
                                            <w:br/>
                                          </w:r>
                                          <w:r w:rsidRPr="00000B20">
                                            <w:rPr>
                                              <w:rFonts w:ascii="Calibri" w:hAnsi="Calibri" w:cs="Calibri"/>
                                              <w:color w:val="106B62"/>
                                            </w:rPr>
                                            <w:br/>
                                          </w:r>
                                          <w:hyperlink r:id="rId17" w:tgtFrame="_blank" w:history="1">
                                            <w:r w:rsidRPr="00000B20">
                                              <w:rPr>
                                                <w:rStyle w:val="Hyperlink"/>
                                                <w:rFonts w:ascii="Calibri" w:hAnsi="Calibri" w:cs="Calibri"/>
                                                <w:color w:val="C600B5"/>
                                              </w:rPr>
                                              <w:t>Find out more about this role</w:t>
                                            </w:r>
                                          </w:hyperlink>
                                        </w:p>
                                      </w:tc>
                                    </w:tr>
                                  </w:tbl>
                                  <w:p w14:paraId="0E1057F4" w14:textId="77777777" w:rsidR="00000B20" w:rsidRPr="00000B20" w:rsidRDefault="00000B20" w:rsidP="00000B20">
                                    <w:pPr>
                                      <w:rPr>
                                        <w:rFonts w:ascii="Calibri" w:eastAsia="Times New Roman" w:hAnsi="Calibri" w:cs="Calibri"/>
                                        <w:sz w:val="20"/>
                                        <w:szCs w:val="20"/>
                                      </w:rPr>
                                    </w:pPr>
                                  </w:p>
                                </w:tc>
                              </w:tr>
                            </w:tbl>
                            <w:p w14:paraId="4EDC620E" w14:textId="77777777" w:rsidR="00000B20" w:rsidRPr="00000B20" w:rsidRDefault="00000B20" w:rsidP="00000B20">
                              <w:pPr>
                                <w:rPr>
                                  <w:rFonts w:ascii="Calibri" w:eastAsia="Times New Roman" w:hAnsi="Calibri" w:cs="Calibri"/>
                                  <w:sz w:val="20"/>
                                  <w:szCs w:val="20"/>
                                </w:rPr>
                              </w:pPr>
                            </w:p>
                          </w:tc>
                        </w:tr>
                        <w:tr w:rsidR="00000B20" w:rsidRPr="00000B20" w14:paraId="2FD3157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4EED4642" w14:textId="77777777">
                                <w:tc>
                                  <w:tcPr>
                                    <w:tcW w:w="0" w:type="auto"/>
                                    <w:tcBorders>
                                      <w:top w:val="single" w:sz="12" w:space="0" w:color="106B62"/>
                                      <w:left w:val="nil"/>
                                      <w:bottom w:val="nil"/>
                                      <w:right w:val="nil"/>
                                    </w:tcBorders>
                                    <w:vAlign w:val="center"/>
                                    <w:hideMark/>
                                  </w:tcPr>
                                  <w:p w14:paraId="495B4EDD" w14:textId="77777777" w:rsidR="00000B20" w:rsidRPr="00000B20" w:rsidRDefault="00000B20" w:rsidP="00000B20">
                                    <w:pPr>
                                      <w:rPr>
                                        <w:rFonts w:ascii="Calibri" w:eastAsia="Times New Roman" w:hAnsi="Calibri" w:cs="Calibri"/>
                                      </w:rPr>
                                    </w:pPr>
                                  </w:p>
                                </w:tc>
                              </w:tr>
                            </w:tbl>
                            <w:p w14:paraId="7FAD20DF" w14:textId="77777777" w:rsidR="00000B20" w:rsidRPr="00000B20" w:rsidRDefault="00000B20" w:rsidP="00000B20">
                              <w:pPr>
                                <w:rPr>
                                  <w:rFonts w:ascii="Calibri" w:eastAsia="Times New Roman" w:hAnsi="Calibri" w:cs="Calibri"/>
                                  <w:sz w:val="20"/>
                                  <w:szCs w:val="20"/>
                                </w:rPr>
                              </w:pPr>
                            </w:p>
                          </w:tc>
                        </w:tr>
                        <w:tr w:rsidR="00000B20" w:rsidRPr="00000B20" w14:paraId="7515891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00B20" w:rsidRPr="00000B20" w14:paraId="3C3B5774" w14:textId="77777777">
                                <w:tc>
                                  <w:tcPr>
                                    <w:tcW w:w="0" w:type="auto"/>
                                    <w:tcMar>
                                      <w:top w:w="0" w:type="dxa"/>
                                      <w:left w:w="135" w:type="dxa"/>
                                      <w:bottom w:w="0" w:type="dxa"/>
                                      <w:right w:w="135" w:type="dxa"/>
                                    </w:tcMar>
                                    <w:hideMark/>
                                  </w:tcPr>
                                  <w:p w14:paraId="2687A115" w14:textId="22BBC987"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drawing>
                                        <wp:inline distT="0" distB="0" distL="0" distR="0" wp14:anchorId="51005474" wp14:editId="0DB98F51">
                                          <wp:extent cx="5372100" cy="838200"/>
                                          <wp:effectExtent l="0" t="0" r="0" b="0"/>
                                          <wp:docPr id="64569647"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B96D927" w14:textId="77777777" w:rsidR="00000B20" w:rsidRPr="00000B20" w:rsidRDefault="00000B20" w:rsidP="00000B20">
                              <w:pPr>
                                <w:rPr>
                                  <w:rFonts w:ascii="Calibri" w:eastAsia="Times New Roman" w:hAnsi="Calibri" w:cs="Calibri"/>
                                  <w:sz w:val="20"/>
                                  <w:szCs w:val="20"/>
                                </w:rPr>
                              </w:pPr>
                            </w:p>
                          </w:tc>
                        </w:tr>
                        <w:tr w:rsidR="00000B20" w:rsidRPr="00000B20" w14:paraId="48991B6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00B20" w:rsidRPr="00000B20" w14:paraId="2C16F40F" w14:textId="77777777">
                                <w:tc>
                                  <w:tcPr>
                                    <w:tcW w:w="0" w:type="auto"/>
                                    <w:tcBorders>
                                      <w:top w:val="single" w:sz="12" w:space="0" w:color="106B62"/>
                                      <w:left w:val="nil"/>
                                      <w:bottom w:val="nil"/>
                                      <w:right w:val="nil"/>
                                    </w:tcBorders>
                                    <w:vAlign w:val="center"/>
                                    <w:hideMark/>
                                  </w:tcPr>
                                  <w:p w14:paraId="7C999C87" w14:textId="77777777" w:rsidR="00000B20" w:rsidRPr="00000B20" w:rsidRDefault="00000B20" w:rsidP="00000B20">
                                    <w:pPr>
                                      <w:rPr>
                                        <w:rFonts w:ascii="Calibri" w:eastAsia="Times New Roman" w:hAnsi="Calibri" w:cs="Calibri"/>
                                      </w:rPr>
                                    </w:pPr>
                                  </w:p>
                                </w:tc>
                              </w:tr>
                            </w:tbl>
                            <w:p w14:paraId="079DB799" w14:textId="77777777" w:rsidR="00000B20" w:rsidRPr="00000B20" w:rsidRDefault="00000B20" w:rsidP="00000B20">
                              <w:pPr>
                                <w:rPr>
                                  <w:rFonts w:ascii="Calibri" w:eastAsia="Times New Roman" w:hAnsi="Calibri" w:cs="Calibri"/>
                                  <w:sz w:val="20"/>
                                  <w:szCs w:val="20"/>
                                </w:rPr>
                              </w:pPr>
                            </w:p>
                          </w:tc>
                        </w:tr>
                      </w:tbl>
                      <w:p w14:paraId="34BC5E49" w14:textId="77777777" w:rsidR="00000B20" w:rsidRPr="00000B20" w:rsidRDefault="00000B20" w:rsidP="00000B20">
                        <w:pPr>
                          <w:rPr>
                            <w:rFonts w:ascii="Calibri" w:eastAsia="Times New Roman" w:hAnsi="Calibri" w:cs="Calibri"/>
                            <w:sz w:val="20"/>
                            <w:szCs w:val="20"/>
                          </w:rPr>
                        </w:pPr>
                      </w:p>
                    </w:tc>
                  </w:tr>
                  <w:tr w:rsidR="00000B20" w14:paraId="6E44CA1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00B20" w:rsidRPr="00000B20" w14:paraId="178DEA0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00B20" w:rsidRPr="00000B20" w14:paraId="19C67AD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00B20" w:rsidRPr="00000B20" w14:paraId="577081D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00B20" w:rsidRPr="00000B20" w14:paraId="4885673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00B20" w:rsidRPr="00000B20" w14:paraId="4F27680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00B20" w:rsidRPr="00000B20" w14:paraId="7CF4FDA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0B20" w:rsidRPr="00000B20" w14:paraId="5DA3345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00B20" w:rsidRPr="00000B20" w14:paraId="3556ADA0" w14:textId="77777777">
                                                                    <w:tc>
                                                                      <w:tcPr>
                                                                        <w:tcW w:w="360" w:type="dxa"/>
                                                                        <w:vAlign w:val="center"/>
                                                                        <w:hideMark/>
                                                                      </w:tcPr>
                                                                      <w:p w14:paraId="15C4AE12" w14:textId="7FDB44A8"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lastRenderedPageBreak/>
                                                                          <w:drawing>
                                                                            <wp:inline distT="0" distB="0" distL="0" distR="0" wp14:anchorId="14B4D0D7" wp14:editId="72FA1A99">
                                                                              <wp:extent cx="228600" cy="228600"/>
                                                                              <wp:effectExtent l="0" t="0" r="0" b="0"/>
                                                                              <wp:docPr id="1134052363"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4F98BB" w14:textId="77777777" w:rsidR="00000B20" w:rsidRPr="00000B20" w:rsidRDefault="00000B20" w:rsidP="00000B20">
                                                                  <w:pPr>
                                                                    <w:rPr>
                                                                      <w:rFonts w:ascii="Calibri" w:eastAsia="Times New Roman" w:hAnsi="Calibri" w:cs="Calibri"/>
                                                                      <w:sz w:val="20"/>
                                                                      <w:szCs w:val="20"/>
                                                                    </w:rPr>
                                                                  </w:pPr>
                                                                </w:p>
                                                              </w:tc>
                                                            </w:tr>
                                                          </w:tbl>
                                                          <w:p w14:paraId="591B0754" w14:textId="77777777" w:rsidR="00000B20" w:rsidRPr="00000B20" w:rsidRDefault="00000B20" w:rsidP="00000B20">
                                                            <w:pPr>
                                                              <w:rPr>
                                                                <w:rFonts w:ascii="Calibri" w:eastAsia="Times New Roman" w:hAnsi="Calibri" w:cs="Calibri"/>
                                                                <w:sz w:val="20"/>
                                                                <w:szCs w:val="20"/>
                                                              </w:rPr>
                                                            </w:pPr>
                                                          </w:p>
                                                        </w:tc>
                                                      </w:tr>
                                                    </w:tbl>
                                                    <w:p w14:paraId="5DB4BFB8" w14:textId="77777777" w:rsidR="00000B20" w:rsidRPr="00000B20" w:rsidRDefault="00000B20" w:rsidP="00000B20">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00B20" w:rsidRPr="00000B20" w14:paraId="551F508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0B20" w:rsidRPr="00000B20" w14:paraId="2F47E68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00B20" w:rsidRPr="00000B20" w14:paraId="0196D28A" w14:textId="77777777">
                                                                    <w:tc>
                                                                      <w:tcPr>
                                                                        <w:tcW w:w="360" w:type="dxa"/>
                                                                        <w:vAlign w:val="center"/>
                                                                        <w:hideMark/>
                                                                      </w:tcPr>
                                                                      <w:p w14:paraId="7A2BE901" w14:textId="0D1B78A6"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drawing>
                                                                            <wp:inline distT="0" distB="0" distL="0" distR="0" wp14:anchorId="77BC94C1" wp14:editId="6CFEFC21">
                                                                              <wp:extent cx="228600" cy="228600"/>
                                                                              <wp:effectExtent l="0" t="0" r="0" b="0"/>
                                                                              <wp:docPr id="1027454014"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179F53" w14:textId="77777777" w:rsidR="00000B20" w:rsidRPr="00000B20" w:rsidRDefault="00000B20" w:rsidP="00000B20">
                                                                  <w:pPr>
                                                                    <w:rPr>
                                                                      <w:rFonts w:ascii="Calibri" w:eastAsia="Times New Roman" w:hAnsi="Calibri" w:cs="Calibri"/>
                                                                      <w:sz w:val="20"/>
                                                                      <w:szCs w:val="20"/>
                                                                    </w:rPr>
                                                                  </w:pPr>
                                                                </w:p>
                                                              </w:tc>
                                                            </w:tr>
                                                          </w:tbl>
                                                          <w:p w14:paraId="7464ABCA" w14:textId="77777777" w:rsidR="00000B20" w:rsidRPr="00000B20" w:rsidRDefault="00000B20" w:rsidP="00000B20">
                                                            <w:pPr>
                                                              <w:rPr>
                                                                <w:rFonts w:ascii="Calibri" w:eastAsia="Times New Roman" w:hAnsi="Calibri" w:cs="Calibri"/>
                                                                <w:sz w:val="20"/>
                                                                <w:szCs w:val="20"/>
                                                              </w:rPr>
                                                            </w:pPr>
                                                          </w:p>
                                                        </w:tc>
                                                      </w:tr>
                                                    </w:tbl>
                                                    <w:p w14:paraId="2D61B2CC" w14:textId="77777777" w:rsidR="00000B20" w:rsidRPr="00000B20" w:rsidRDefault="00000B20" w:rsidP="00000B20">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00B20" w:rsidRPr="00000B20" w14:paraId="41C3D1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0B20" w:rsidRPr="00000B20" w14:paraId="09B3BE3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00B20" w:rsidRPr="00000B20" w14:paraId="7AE6C93B" w14:textId="77777777">
                                                                    <w:tc>
                                                                      <w:tcPr>
                                                                        <w:tcW w:w="360" w:type="dxa"/>
                                                                        <w:vAlign w:val="center"/>
                                                                        <w:hideMark/>
                                                                      </w:tcPr>
                                                                      <w:p w14:paraId="18150ED5" w14:textId="30908959"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drawing>
                                                                            <wp:inline distT="0" distB="0" distL="0" distR="0" wp14:anchorId="18A3A95A" wp14:editId="541E7C39">
                                                                              <wp:extent cx="228600" cy="228600"/>
                                                                              <wp:effectExtent l="0" t="0" r="0" b="0"/>
                                                                              <wp:docPr id="1654963035"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2C2E40F" w14:textId="77777777" w:rsidR="00000B20" w:rsidRPr="00000B20" w:rsidRDefault="00000B20" w:rsidP="00000B20">
                                                                  <w:pPr>
                                                                    <w:rPr>
                                                                      <w:rFonts w:ascii="Calibri" w:eastAsia="Times New Roman" w:hAnsi="Calibri" w:cs="Calibri"/>
                                                                      <w:sz w:val="20"/>
                                                                      <w:szCs w:val="20"/>
                                                                    </w:rPr>
                                                                  </w:pPr>
                                                                </w:p>
                                                              </w:tc>
                                                            </w:tr>
                                                          </w:tbl>
                                                          <w:p w14:paraId="4F95D2C6" w14:textId="77777777" w:rsidR="00000B20" w:rsidRPr="00000B20" w:rsidRDefault="00000B20" w:rsidP="00000B20">
                                                            <w:pPr>
                                                              <w:rPr>
                                                                <w:rFonts w:ascii="Calibri" w:eastAsia="Times New Roman" w:hAnsi="Calibri" w:cs="Calibri"/>
                                                                <w:sz w:val="20"/>
                                                                <w:szCs w:val="20"/>
                                                              </w:rPr>
                                                            </w:pPr>
                                                          </w:p>
                                                        </w:tc>
                                                      </w:tr>
                                                    </w:tbl>
                                                    <w:p w14:paraId="104E0AFF" w14:textId="77777777" w:rsidR="00000B20" w:rsidRPr="00000B20" w:rsidRDefault="00000B20" w:rsidP="00000B20">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00B20" w:rsidRPr="00000B20" w14:paraId="089C28F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00B20" w:rsidRPr="00000B20" w14:paraId="0F9169E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00B20" w:rsidRPr="00000B20" w14:paraId="6D6115C8" w14:textId="77777777">
                                                                    <w:tc>
                                                                      <w:tcPr>
                                                                        <w:tcW w:w="360" w:type="dxa"/>
                                                                        <w:vAlign w:val="center"/>
                                                                        <w:hideMark/>
                                                                      </w:tcPr>
                                                                      <w:p w14:paraId="1D0895A1" w14:textId="23B1747A" w:rsidR="00000B20" w:rsidRPr="00000B20" w:rsidRDefault="00000B20" w:rsidP="00000B20">
                                                                        <w:pPr>
                                                                          <w:jc w:val="center"/>
                                                                          <w:rPr>
                                                                            <w:rFonts w:ascii="Calibri" w:eastAsia="Times New Roman" w:hAnsi="Calibri" w:cs="Calibri"/>
                                                                          </w:rPr>
                                                                        </w:pPr>
                                                                        <w:r w:rsidRPr="00000B20">
                                                                          <w:rPr>
                                                                            <w:rFonts w:ascii="Calibri" w:eastAsia="Times New Roman" w:hAnsi="Calibri" w:cs="Calibri"/>
                                                                            <w:noProof/>
                                                                            <w:color w:val="0000FF"/>
                                                                          </w:rPr>
                                                                          <w:drawing>
                                                                            <wp:inline distT="0" distB="0" distL="0" distR="0" wp14:anchorId="59A49146" wp14:editId="39844E02">
                                                                              <wp:extent cx="228600" cy="228600"/>
                                                                              <wp:effectExtent l="0" t="0" r="0" b="0"/>
                                                                              <wp:docPr id="1161482023"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08D80C2" w14:textId="77777777" w:rsidR="00000B20" w:rsidRPr="00000B20" w:rsidRDefault="00000B20" w:rsidP="00000B20">
                                                                  <w:pPr>
                                                                    <w:rPr>
                                                                      <w:rFonts w:ascii="Calibri" w:eastAsia="Times New Roman" w:hAnsi="Calibri" w:cs="Calibri"/>
                                                                      <w:sz w:val="20"/>
                                                                      <w:szCs w:val="20"/>
                                                                    </w:rPr>
                                                                  </w:pPr>
                                                                </w:p>
                                                              </w:tc>
                                                            </w:tr>
                                                          </w:tbl>
                                                          <w:p w14:paraId="5899353C" w14:textId="77777777" w:rsidR="00000B20" w:rsidRPr="00000B20" w:rsidRDefault="00000B20" w:rsidP="00000B20">
                                                            <w:pPr>
                                                              <w:rPr>
                                                                <w:rFonts w:ascii="Calibri" w:eastAsia="Times New Roman" w:hAnsi="Calibri" w:cs="Calibri"/>
                                                                <w:sz w:val="20"/>
                                                                <w:szCs w:val="20"/>
                                                              </w:rPr>
                                                            </w:pPr>
                                                          </w:p>
                                                        </w:tc>
                                                      </w:tr>
                                                    </w:tbl>
                                                    <w:p w14:paraId="69DC9AB1" w14:textId="77777777" w:rsidR="00000B20" w:rsidRPr="00000B20" w:rsidRDefault="00000B20" w:rsidP="00000B20">
                                                      <w:pPr>
                                                        <w:rPr>
                                                          <w:rFonts w:ascii="Calibri" w:eastAsia="Times New Roman" w:hAnsi="Calibri" w:cs="Calibri"/>
                                                          <w:sz w:val="20"/>
                                                          <w:szCs w:val="20"/>
                                                        </w:rPr>
                                                      </w:pPr>
                                                    </w:p>
                                                  </w:tc>
                                                </w:tr>
                                              </w:tbl>
                                              <w:p w14:paraId="35CE5AFD" w14:textId="77777777" w:rsidR="00000B20" w:rsidRPr="00000B20" w:rsidRDefault="00000B20" w:rsidP="00000B20">
                                                <w:pPr>
                                                  <w:jc w:val="center"/>
                                                  <w:rPr>
                                                    <w:rFonts w:ascii="Calibri" w:eastAsia="Times New Roman" w:hAnsi="Calibri" w:cs="Calibri"/>
                                                    <w:sz w:val="20"/>
                                                    <w:szCs w:val="20"/>
                                                  </w:rPr>
                                                </w:pPr>
                                              </w:p>
                                            </w:tc>
                                          </w:tr>
                                        </w:tbl>
                                        <w:p w14:paraId="40D57183" w14:textId="77777777" w:rsidR="00000B20" w:rsidRPr="00000B20" w:rsidRDefault="00000B20" w:rsidP="00000B20">
                                          <w:pPr>
                                            <w:jc w:val="center"/>
                                            <w:rPr>
                                              <w:rFonts w:ascii="Calibri" w:eastAsia="Times New Roman" w:hAnsi="Calibri" w:cs="Calibri"/>
                                              <w:sz w:val="20"/>
                                              <w:szCs w:val="20"/>
                                            </w:rPr>
                                          </w:pPr>
                                        </w:p>
                                      </w:tc>
                                    </w:tr>
                                  </w:tbl>
                                  <w:p w14:paraId="1231C104" w14:textId="77777777" w:rsidR="00000B20" w:rsidRPr="00000B20" w:rsidRDefault="00000B20" w:rsidP="00000B20">
                                    <w:pPr>
                                      <w:jc w:val="center"/>
                                      <w:rPr>
                                        <w:rFonts w:ascii="Calibri" w:eastAsia="Times New Roman" w:hAnsi="Calibri" w:cs="Calibri"/>
                                        <w:sz w:val="20"/>
                                        <w:szCs w:val="20"/>
                                      </w:rPr>
                                    </w:pPr>
                                  </w:p>
                                </w:tc>
                              </w:tr>
                            </w:tbl>
                            <w:p w14:paraId="6E6443E7" w14:textId="77777777" w:rsidR="00000B20" w:rsidRPr="00000B20" w:rsidRDefault="00000B20" w:rsidP="00000B20">
                              <w:pPr>
                                <w:jc w:val="center"/>
                                <w:rPr>
                                  <w:rFonts w:ascii="Calibri" w:eastAsia="Times New Roman" w:hAnsi="Calibri" w:cs="Calibri"/>
                                  <w:sz w:val="20"/>
                                  <w:szCs w:val="20"/>
                                </w:rPr>
                              </w:pPr>
                            </w:p>
                          </w:tc>
                        </w:tr>
                        <w:tr w:rsidR="00000B20" w:rsidRPr="00000B20" w14:paraId="616403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00B20" w:rsidRPr="00000B20" w14:paraId="3345E7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00B20" w:rsidRPr="00000B20" w14:paraId="7D5B5451" w14:textId="77777777">
                                      <w:tc>
                                        <w:tcPr>
                                          <w:tcW w:w="0" w:type="auto"/>
                                          <w:tcMar>
                                            <w:top w:w="0" w:type="dxa"/>
                                            <w:left w:w="270" w:type="dxa"/>
                                            <w:bottom w:w="135" w:type="dxa"/>
                                            <w:right w:w="270" w:type="dxa"/>
                                          </w:tcMar>
                                          <w:hideMark/>
                                        </w:tcPr>
                                        <w:p w14:paraId="5EB08D44" w14:textId="77777777" w:rsidR="00000B20" w:rsidRPr="00000B20" w:rsidRDefault="00000B20" w:rsidP="00000B20">
                                          <w:pPr>
                                            <w:jc w:val="center"/>
                                            <w:rPr>
                                              <w:rFonts w:ascii="Calibri" w:hAnsi="Calibri" w:cs="Calibri"/>
                                              <w:color w:val="106B62"/>
                                              <w:sz w:val="18"/>
                                              <w:szCs w:val="18"/>
                                            </w:rPr>
                                          </w:pPr>
                                          <w:r w:rsidRPr="00000B20">
                                            <w:rPr>
                                              <w:rStyle w:val="Strong"/>
                                              <w:rFonts w:ascii="Calibri" w:hAnsi="Calibri" w:cs="Calibri"/>
                                              <w:color w:val="106B62"/>
                                              <w:sz w:val="18"/>
                                              <w:szCs w:val="18"/>
                                            </w:rPr>
                                            <w:t>Community Pharmacy England</w:t>
                                          </w:r>
                                          <w:r w:rsidRPr="00000B20">
                                            <w:rPr>
                                              <w:rFonts w:ascii="Calibri" w:hAnsi="Calibri" w:cs="Calibri"/>
                                              <w:color w:val="106B62"/>
                                              <w:sz w:val="18"/>
                                              <w:szCs w:val="18"/>
                                            </w:rPr>
                                            <w:br/>
                                            <w:t>Address: 14 Hosier Lane, London EC1A 9LQ</w:t>
                                          </w:r>
                                          <w:r w:rsidRPr="00000B20">
                                            <w:rPr>
                                              <w:rFonts w:ascii="Calibri" w:hAnsi="Calibri" w:cs="Calibri"/>
                                              <w:color w:val="106B62"/>
                                              <w:sz w:val="18"/>
                                              <w:szCs w:val="18"/>
                                            </w:rPr>
                                            <w:br/>
                                            <w:t xml:space="preserve">Tel: 0203 1220 810 | Email: </w:t>
                                          </w:r>
                                          <w:hyperlink r:id="rId33" w:history="1">
                                            <w:r w:rsidRPr="00000B20">
                                              <w:rPr>
                                                <w:rStyle w:val="Hyperlink"/>
                                                <w:rFonts w:ascii="Calibri" w:hAnsi="Calibri" w:cs="Calibri"/>
                                                <w:color w:val="106B62"/>
                                                <w:sz w:val="18"/>
                                                <w:szCs w:val="18"/>
                                              </w:rPr>
                                              <w:t>comms.team@cpe.org.uk</w:t>
                                            </w:r>
                                          </w:hyperlink>
                                        </w:p>
                                        <w:p w14:paraId="36284916" w14:textId="77777777" w:rsidR="00000B20" w:rsidRPr="00000B20" w:rsidRDefault="00000B20" w:rsidP="00000B20">
                                          <w:pPr>
                                            <w:jc w:val="center"/>
                                            <w:rPr>
                                              <w:rFonts w:ascii="Calibri" w:hAnsi="Calibri" w:cs="Calibri"/>
                                              <w:color w:val="106B62"/>
                                              <w:sz w:val="18"/>
                                              <w:szCs w:val="18"/>
                                            </w:rPr>
                                          </w:pPr>
                                          <w:r w:rsidRPr="00000B20">
                                            <w:rPr>
                                              <w:rStyle w:val="Emphasis"/>
                                              <w:rFonts w:ascii="Calibri" w:hAnsi="Calibri" w:cs="Calibri"/>
                                              <w:color w:val="106B62"/>
                                              <w:sz w:val="18"/>
                                              <w:szCs w:val="18"/>
                                            </w:rPr>
                                            <w:t xml:space="preserve">Copyright © 2024 Community Pharmacy England, </w:t>
                                          </w:r>
                                          <w:proofErr w:type="gramStart"/>
                                          <w:r w:rsidRPr="00000B20">
                                            <w:rPr>
                                              <w:rStyle w:val="Emphasis"/>
                                              <w:rFonts w:ascii="Calibri" w:hAnsi="Calibri" w:cs="Calibri"/>
                                              <w:color w:val="106B62"/>
                                              <w:sz w:val="18"/>
                                              <w:szCs w:val="18"/>
                                            </w:rPr>
                                            <w:t>All</w:t>
                                          </w:r>
                                          <w:proofErr w:type="gramEnd"/>
                                          <w:r w:rsidRPr="00000B20">
                                            <w:rPr>
                                              <w:rStyle w:val="Emphasis"/>
                                              <w:rFonts w:ascii="Calibri" w:hAnsi="Calibri" w:cs="Calibri"/>
                                              <w:color w:val="106B62"/>
                                              <w:sz w:val="18"/>
                                              <w:szCs w:val="18"/>
                                            </w:rPr>
                                            <w:t xml:space="preserve"> rights reserved.</w:t>
                                          </w:r>
                                        </w:p>
                                        <w:p w14:paraId="115ECFEC" w14:textId="6665C98C" w:rsidR="00000B20" w:rsidRPr="00000B20" w:rsidRDefault="00000B20" w:rsidP="00000B20">
                                          <w:pPr>
                                            <w:jc w:val="center"/>
                                            <w:rPr>
                                              <w:rFonts w:ascii="Calibri" w:hAnsi="Calibri" w:cs="Calibri"/>
                                              <w:color w:val="106B62"/>
                                              <w:sz w:val="18"/>
                                              <w:szCs w:val="18"/>
                                            </w:rPr>
                                          </w:pPr>
                                          <w:r w:rsidRPr="00000B20">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33BEA17C" w14:textId="77777777" w:rsidR="00000B20" w:rsidRPr="00000B20" w:rsidRDefault="00000B20" w:rsidP="00000B20">
                                    <w:pPr>
                                      <w:rPr>
                                        <w:rFonts w:ascii="Calibri" w:eastAsia="Times New Roman" w:hAnsi="Calibri" w:cs="Calibri"/>
                                        <w:sz w:val="20"/>
                                        <w:szCs w:val="20"/>
                                      </w:rPr>
                                    </w:pPr>
                                  </w:p>
                                </w:tc>
                              </w:tr>
                            </w:tbl>
                            <w:p w14:paraId="1BDBFC1F" w14:textId="77777777" w:rsidR="00000B20" w:rsidRPr="00000B20" w:rsidRDefault="00000B20" w:rsidP="00000B20">
                              <w:pPr>
                                <w:rPr>
                                  <w:rFonts w:ascii="Calibri" w:eastAsia="Times New Roman" w:hAnsi="Calibri" w:cs="Calibri"/>
                                  <w:sz w:val="20"/>
                                  <w:szCs w:val="20"/>
                                </w:rPr>
                              </w:pPr>
                            </w:p>
                          </w:tc>
                        </w:tr>
                      </w:tbl>
                      <w:p w14:paraId="54D44415" w14:textId="77777777" w:rsidR="00000B20" w:rsidRPr="00000B20" w:rsidRDefault="00000B20" w:rsidP="00000B20">
                        <w:pPr>
                          <w:rPr>
                            <w:rFonts w:ascii="Calibri" w:eastAsia="Times New Roman" w:hAnsi="Calibri" w:cs="Calibri"/>
                            <w:sz w:val="20"/>
                            <w:szCs w:val="20"/>
                          </w:rPr>
                        </w:pPr>
                      </w:p>
                    </w:tc>
                  </w:tr>
                </w:tbl>
                <w:p w14:paraId="6009ED35" w14:textId="77777777" w:rsidR="00000B20" w:rsidRDefault="00000B20">
                  <w:pPr>
                    <w:jc w:val="center"/>
                    <w:rPr>
                      <w:rFonts w:ascii="Times New Roman" w:eastAsia="Times New Roman" w:hAnsi="Times New Roman" w:cs="Times New Roman"/>
                      <w:sz w:val="20"/>
                      <w:szCs w:val="20"/>
                    </w:rPr>
                  </w:pPr>
                </w:p>
              </w:tc>
            </w:tr>
          </w:tbl>
          <w:p w14:paraId="19A91A2F" w14:textId="77777777" w:rsidR="00000B20" w:rsidRDefault="00000B20">
            <w:pPr>
              <w:jc w:val="center"/>
              <w:rPr>
                <w:rFonts w:ascii="Times New Roman" w:eastAsia="Times New Roman" w:hAnsi="Times New Roman" w:cs="Times New Roman"/>
                <w:sz w:val="20"/>
                <w:szCs w:val="20"/>
              </w:rPr>
            </w:pPr>
          </w:p>
        </w:tc>
      </w:tr>
    </w:tbl>
    <w:p w14:paraId="42FAE896" w14:textId="59284F5E" w:rsidR="00000B20" w:rsidRDefault="00000B20" w:rsidP="00000B20">
      <w:pPr>
        <w:rPr>
          <w:rFonts w:eastAsia="Times New Roman"/>
        </w:rPr>
      </w:pPr>
      <w:r>
        <w:rPr>
          <w:rFonts w:eastAsia="Times New Roman"/>
          <w:noProof/>
        </w:rPr>
        <w:lastRenderedPageBreak/>
        <w:drawing>
          <wp:inline distT="0" distB="0" distL="0" distR="0" wp14:anchorId="19661162" wp14:editId="3678F3A8">
            <wp:extent cx="9525" cy="9525"/>
            <wp:effectExtent l="0" t="0" r="0" b="0"/>
            <wp:docPr id="1902869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A5C443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20"/>
    <w:rsid w:val="00000B20"/>
    <w:rsid w:val="0026350C"/>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FDD8"/>
  <w15:chartTrackingRefBased/>
  <w15:docId w15:val="{CE39EB6F-B70B-4DE4-866C-48A81DC4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B20"/>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00B2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00B2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00B2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00B20"/>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00B20"/>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00B20"/>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00B20"/>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00B20"/>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00B20"/>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B20"/>
    <w:rPr>
      <w:rFonts w:eastAsiaTheme="majorEastAsia" w:cstheme="majorBidi"/>
      <w:color w:val="272727" w:themeColor="text1" w:themeTint="D8"/>
    </w:rPr>
  </w:style>
  <w:style w:type="paragraph" w:styleId="Title">
    <w:name w:val="Title"/>
    <w:basedOn w:val="Normal"/>
    <w:next w:val="Normal"/>
    <w:link w:val="TitleChar"/>
    <w:uiPriority w:val="10"/>
    <w:qFormat/>
    <w:rsid w:val="00000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00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B2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00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B20"/>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00B20"/>
    <w:rPr>
      <w:i/>
      <w:iCs/>
      <w:color w:val="404040" w:themeColor="text1" w:themeTint="BF"/>
    </w:rPr>
  </w:style>
  <w:style w:type="paragraph" w:styleId="ListParagraph">
    <w:name w:val="List Paragraph"/>
    <w:basedOn w:val="Normal"/>
    <w:uiPriority w:val="34"/>
    <w:qFormat/>
    <w:rsid w:val="00000B20"/>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00B20"/>
    <w:rPr>
      <w:i/>
      <w:iCs/>
      <w:color w:val="0F4761" w:themeColor="accent1" w:themeShade="BF"/>
    </w:rPr>
  </w:style>
  <w:style w:type="paragraph" w:styleId="IntenseQuote">
    <w:name w:val="Intense Quote"/>
    <w:basedOn w:val="Normal"/>
    <w:next w:val="Normal"/>
    <w:link w:val="IntenseQuoteChar"/>
    <w:uiPriority w:val="30"/>
    <w:qFormat/>
    <w:rsid w:val="00000B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00B20"/>
    <w:rPr>
      <w:i/>
      <w:iCs/>
      <w:color w:val="0F4761" w:themeColor="accent1" w:themeShade="BF"/>
    </w:rPr>
  </w:style>
  <w:style w:type="character" w:styleId="IntenseReference">
    <w:name w:val="Intense Reference"/>
    <w:basedOn w:val="DefaultParagraphFont"/>
    <w:uiPriority w:val="32"/>
    <w:qFormat/>
    <w:rsid w:val="00000B20"/>
    <w:rPr>
      <w:b/>
      <w:bCs/>
      <w:smallCaps/>
      <w:color w:val="0F4761" w:themeColor="accent1" w:themeShade="BF"/>
      <w:spacing w:val="5"/>
    </w:rPr>
  </w:style>
  <w:style w:type="character" w:styleId="Hyperlink">
    <w:name w:val="Hyperlink"/>
    <w:basedOn w:val="DefaultParagraphFont"/>
    <w:uiPriority w:val="99"/>
    <w:semiHidden/>
    <w:unhideWhenUsed/>
    <w:rsid w:val="00000B20"/>
    <w:rPr>
      <w:color w:val="0000FF"/>
      <w:u w:val="single"/>
    </w:rPr>
  </w:style>
  <w:style w:type="character" w:styleId="Strong">
    <w:name w:val="Strong"/>
    <w:basedOn w:val="DefaultParagraphFont"/>
    <w:uiPriority w:val="22"/>
    <w:qFormat/>
    <w:rsid w:val="00000B20"/>
    <w:rPr>
      <w:b/>
      <w:bCs/>
    </w:rPr>
  </w:style>
  <w:style w:type="character" w:styleId="Emphasis">
    <w:name w:val="Emphasis"/>
    <w:basedOn w:val="DefaultParagraphFont"/>
    <w:uiPriority w:val="20"/>
    <w:qFormat/>
    <w:rsid w:val="00000B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d3086e0cb5&amp;e=d19e9fd41c" TargetMode="External"/><Relationship Id="rId18" Type="http://schemas.openxmlformats.org/officeDocument/2006/relationships/hyperlink" Target="https://cpe.us7.list-manage.com/track/click?u=86d41ab7fa4c7c2c5d7210782&amp;id=5aee499675&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f2aa702a2&amp;e=d19e9fd41c" TargetMode="External"/><Relationship Id="rId34" Type="http://schemas.openxmlformats.org/officeDocument/2006/relationships/image" Target="media/image9.gif"/><Relationship Id="rId7" Type="http://schemas.openxmlformats.org/officeDocument/2006/relationships/image" Target="media/image2.png"/><Relationship Id="rId12" Type="http://schemas.openxmlformats.org/officeDocument/2006/relationships/hyperlink" Target="https://cpe.us7.list-manage.com/track/click?u=86d41ab7fa4c7c2c5d7210782&amp;id=e6ab4c7c24&amp;e=d19e9fd41c" TargetMode="External"/><Relationship Id="rId17" Type="http://schemas.openxmlformats.org/officeDocument/2006/relationships/hyperlink" Target="https://cpe.us7.list-manage.com/track/click?u=86d41ab7fa4c7c2c5d7210782&amp;id=c7433d642c&amp;e=d19e9fd41c"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d107934633&amp;e=d19e9fd41c"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780d6788-981c-c7aa-35a4-ace34fd38e5c.png" TargetMode="External"/><Relationship Id="rId24" Type="http://schemas.openxmlformats.org/officeDocument/2006/relationships/hyperlink" Target="https://cpe.us7.list-manage.com/track/click?u=86d41ab7fa4c7c2c5d7210782&amp;id=1d08a1433a&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58227444bf&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hyperlink" Target="https://cpe.us7.list-manage.com/track/click?u=86d41ab7fa4c7c2c5d7210782&amp;id=53ddc8056f&amp;e=d19e9fd41c" TargetMode="External"/><Relationship Id="rId9" Type="http://schemas.openxmlformats.org/officeDocument/2006/relationships/hyperlink" Target="https://cpe.us7.list-manage.com/track/click?u=86d41ab7fa4c7c2c5d7210782&amp;id=520a1bff1a&amp;e=d19e9fd41c" TargetMode="External"/><Relationship Id="rId14" Type="http://schemas.openxmlformats.org/officeDocument/2006/relationships/hyperlink" Target="https://cpe.us7.list-manage.com/track/click?u=86d41ab7fa4c7c2c5d7210782&amp;id=b337ee435c&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ad4854af71&amp;e=d19e9fd41c" TargetMode="External"/><Relationship Id="rId30" Type="http://schemas.openxmlformats.org/officeDocument/2006/relationships/hyperlink" Target="https://cpe.us7.list-manage.com/track/click?u=86d41ab7fa4c7c2c5d7210782&amp;id=a975e98a9a&amp;e=d19e9fd41c" TargetMode="External"/><Relationship Id="rId35" Type="http://schemas.openxmlformats.org/officeDocument/2006/relationships/image" Target="https://cpe.us7.list-manage.com/track/open.php?u=86d41ab7fa4c7c2c5d7210782&amp;id=97d4d84434&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2024-04-04T06:50:00Z</dcterms:created>
  <dcterms:modified xsi:type="dcterms:W3CDTF">2024-04-04T06:52:00Z</dcterms:modified>
</cp:coreProperties>
</file>