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E1EBE" w14:paraId="2CA12703" w14:textId="77777777" w:rsidTr="003E1EB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E1EBE" w14:paraId="3222397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E1EBE" w14:paraId="6825A6F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E1EBE" w:rsidRPr="003E1EBE" w14:paraId="0B0256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010FAEC8" w14:textId="77777777">
                                <w:tc>
                                  <w:tcPr>
                                    <w:tcW w:w="9000" w:type="dxa"/>
                                    <w:hideMark/>
                                  </w:tcPr>
                                  <w:p w14:paraId="61E09DB9" w14:textId="77777777" w:rsidR="003E1EBE" w:rsidRPr="003E1EBE" w:rsidRDefault="003E1EBE" w:rsidP="003E1EBE">
                                    <w:pPr>
                                      <w:rPr>
                                        <w:rFonts w:ascii="Calibri" w:eastAsia="Times New Roman" w:hAnsi="Calibri" w:cs="Calibri"/>
                                        <w:sz w:val="20"/>
                                        <w:szCs w:val="20"/>
                                      </w:rPr>
                                    </w:pPr>
                                  </w:p>
                                </w:tc>
                              </w:tr>
                            </w:tbl>
                            <w:p w14:paraId="51B0E9B3" w14:textId="77777777" w:rsidR="003E1EBE" w:rsidRPr="003E1EBE" w:rsidRDefault="003E1EBE" w:rsidP="003E1EBE">
                              <w:pPr>
                                <w:rPr>
                                  <w:rFonts w:ascii="Calibri" w:eastAsia="Times New Roman" w:hAnsi="Calibri" w:cs="Calibri"/>
                                  <w:sz w:val="20"/>
                                  <w:szCs w:val="20"/>
                                </w:rPr>
                              </w:pPr>
                            </w:p>
                          </w:tc>
                        </w:tr>
                      </w:tbl>
                      <w:p w14:paraId="73CF05FD" w14:textId="77777777" w:rsidR="003E1EBE" w:rsidRPr="003E1EBE" w:rsidRDefault="003E1EBE" w:rsidP="003E1EBE">
                        <w:pPr>
                          <w:rPr>
                            <w:rFonts w:ascii="Calibri" w:eastAsia="Times New Roman" w:hAnsi="Calibri" w:cs="Calibri"/>
                            <w:sz w:val="20"/>
                            <w:szCs w:val="20"/>
                          </w:rPr>
                        </w:pPr>
                      </w:p>
                    </w:tc>
                  </w:tr>
                  <w:tr w:rsidR="003E1EBE" w14:paraId="5463637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E1EBE" w:rsidRPr="003E1EBE" w14:paraId="4AD951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E1EBE" w:rsidRPr="003E1EBE" w14:paraId="53F745C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1EBE" w:rsidRPr="003E1EBE" w14:paraId="42445ACC" w14:textId="77777777">
                                      <w:tc>
                                        <w:tcPr>
                                          <w:tcW w:w="0" w:type="auto"/>
                                          <w:hideMark/>
                                        </w:tcPr>
                                        <w:p w14:paraId="0782DC26" w14:textId="12A1DD39"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55510592" wp14:editId="798C3388">
                                                <wp:extent cx="2514600" cy="809625"/>
                                                <wp:effectExtent l="0" t="0" r="0" b="9525"/>
                                                <wp:docPr id="626085278" name="Picture 12"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1EBE" w:rsidRPr="003E1EBE" w14:paraId="0236DBC3" w14:textId="77777777">
                                      <w:tc>
                                        <w:tcPr>
                                          <w:tcW w:w="0" w:type="auto"/>
                                          <w:hideMark/>
                                        </w:tcPr>
                                        <w:p w14:paraId="535C1867" w14:textId="77777777" w:rsidR="003E1EBE" w:rsidRPr="003E1EBE" w:rsidRDefault="003E1EBE" w:rsidP="003E1EBE">
                                          <w:pPr>
                                            <w:pStyle w:val="Heading1"/>
                                            <w:spacing w:before="0" w:after="0"/>
                                            <w:jc w:val="right"/>
                                            <w:rPr>
                                              <w:rFonts w:ascii="Calibri" w:eastAsia="Times New Roman" w:hAnsi="Calibri" w:cs="Calibri"/>
                                              <w:sz w:val="36"/>
                                              <w:szCs w:val="36"/>
                                            </w:rPr>
                                          </w:pPr>
                                          <w:r w:rsidRPr="003E1EBE">
                                            <w:rPr>
                                              <w:rFonts w:ascii="Calibri" w:eastAsia="Times New Roman" w:hAnsi="Calibri" w:cs="Calibri"/>
                                            </w:rPr>
                                            <w:t>Newsletter</w:t>
                                          </w:r>
                                        </w:p>
                                        <w:p w14:paraId="0F210E86" w14:textId="77777777" w:rsidR="003E1EBE" w:rsidRPr="003E1EBE" w:rsidRDefault="003E1EBE" w:rsidP="003E1EBE">
                                          <w:pPr>
                                            <w:jc w:val="right"/>
                                            <w:rPr>
                                              <w:rFonts w:ascii="Calibri" w:hAnsi="Calibri" w:cs="Calibri"/>
                                              <w:color w:val="106B62"/>
                                            </w:rPr>
                                          </w:pPr>
                                          <w:r w:rsidRPr="003E1EBE">
                                            <w:rPr>
                                              <w:rFonts w:ascii="Calibri" w:hAnsi="Calibri" w:cs="Calibri"/>
                                              <w:color w:val="106B62"/>
                                            </w:rPr>
                                            <w:t>6th March 2024</w:t>
                                          </w:r>
                                        </w:p>
                                      </w:tc>
                                    </w:tr>
                                  </w:tbl>
                                  <w:p w14:paraId="0D997A58" w14:textId="77777777" w:rsidR="003E1EBE" w:rsidRPr="003E1EBE" w:rsidRDefault="003E1EBE" w:rsidP="003E1EBE">
                                    <w:pPr>
                                      <w:rPr>
                                        <w:rFonts w:ascii="Calibri" w:eastAsia="Times New Roman" w:hAnsi="Calibri" w:cs="Calibri"/>
                                        <w:sz w:val="20"/>
                                        <w:szCs w:val="20"/>
                                      </w:rPr>
                                    </w:pPr>
                                  </w:p>
                                </w:tc>
                              </w:tr>
                            </w:tbl>
                            <w:p w14:paraId="503CE2E5" w14:textId="77777777" w:rsidR="003E1EBE" w:rsidRPr="003E1EBE" w:rsidRDefault="003E1EBE" w:rsidP="003E1EBE">
                              <w:pPr>
                                <w:rPr>
                                  <w:rFonts w:ascii="Calibri" w:eastAsia="Times New Roman" w:hAnsi="Calibri" w:cs="Calibri"/>
                                  <w:sz w:val="20"/>
                                  <w:szCs w:val="20"/>
                                </w:rPr>
                              </w:pPr>
                            </w:p>
                          </w:tc>
                        </w:tr>
                      </w:tbl>
                      <w:p w14:paraId="0E259F77" w14:textId="77777777" w:rsidR="003E1EBE" w:rsidRPr="003E1EBE" w:rsidRDefault="003E1EBE" w:rsidP="003E1EBE">
                        <w:pPr>
                          <w:rPr>
                            <w:rFonts w:ascii="Calibri" w:eastAsia="Times New Roman" w:hAnsi="Calibri" w:cs="Calibri"/>
                            <w:sz w:val="20"/>
                            <w:szCs w:val="20"/>
                          </w:rPr>
                        </w:pPr>
                      </w:p>
                    </w:tc>
                  </w:tr>
                  <w:tr w:rsidR="003E1EBE" w14:paraId="4369BA2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E1EBE" w:rsidRPr="003E1EBE" w14:paraId="7725A0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1EBE" w:rsidRPr="003E1EBE" w14:paraId="78EBBE53" w14:textId="77777777">
                                <w:tc>
                                  <w:tcPr>
                                    <w:tcW w:w="0" w:type="auto"/>
                                    <w:tcMar>
                                      <w:top w:w="0" w:type="dxa"/>
                                      <w:left w:w="135" w:type="dxa"/>
                                      <w:bottom w:w="0" w:type="dxa"/>
                                      <w:right w:w="135" w:type="dxa"/>
                                    </w:tcMar>
                                    <w:hideMark/>
                                  </w:tcPr>
                                  <w:p w14:paraId="03EB676F" w14:textId="442D39B1"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rPr>
                                      <w:drawing>
                                        <wp:inline distT="0" distB="0" distL="0" distR="0" wp14:anchorId="204F8F8D" wp14:editId="058B183B">
                                          <wp:extent cx="5372100" cy="333375"/>
                                          <wp:effectExtent l="0" t="0" r="0" b="9525"/>
                                          <wp:docPr id="264873802" name="Picture 1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6F16E6B" w14:textId="77777777" w:rsidR="003E1EBE" w:rsidRPr="003E1EBE" w:rsidRDefault="003E1EBE" w:rsidP="003E1EBE">
                              <w:pPr>
                                <w:rPr>
                                  <w:rFonts w:ascii="Calibri" w:eastAsia="Times New Roman" w:hAnsi="Calibri" w:cs="Calibri"/>
                                  <w:sz w:val="20"/>
                                  <w:szCs w:val="20"/>
                                </w:rPr>
                              </w:pPr>
                            </w:p>
                          </w:tc>
                        </w:tr>
                        <w:tr w:rsidR="003E1EBE" w:rsidRPr="003E1EBE" w14:paraId="70EBA9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4AF083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37A7AF28" w14:textId="77777777">
                                      <w:tc>
                                        <w:tcPr>
                                          <w:tcW w:w="0" w:type="auto"/>
                                          <w:tcMar>
                                            <w:top w:w="0" w:type="dxa"/>
                                            <w:left w:w="270" w:type="dxa"/>
                                            <w:bottom w:w="135" w:type="dxa"/>
                                            <w:right w:w="270" w:type="dxa"/>
                                          </w:tcMar>
                                          <w:hideMark/>
                                        </w:tcPr>
                                        <w:p w14:paraId="7F09D7C5" w14:textId="77777777" w:rsidR="003E1EBE" w:rsidRPr="003E1EBE" w:rsidRDefault="003E1EBE" w:rsidP="003E1EBE">
                                          <w:pPr>
                                            <w:jc w:val="both"/>
                                            <w:rPr>
                                              <w:rFonts w:ascii="Calibri" w:eastAsia="Times New Roman" w:hAnsi="Calibri" w:cs="Calibri"/>
                                              <w:color w:val="106B62"/>
                                              <w:sz w:val="15"/>
                                              <w:szCs w:val="15"/>
                                            </w:rPr>
                                          </w:pPr>
                                          <w:r w:rsidRPr="003E1EBE">
                                            <w:rPr>
                                              <w:rStyle w:val="Strong"/>
                                              <w:rFonts w:ascii="Calibri" w:eastAsia="Times New Roman" w:hAnsi="Calibri" w:cs="Calibri"/>
                                              <w:color w:val="106B62"/>
                                              <w:sz w:val="20"/>
                                              <w:szCs w:val="20"/>
                                            </w:rPr>
                                            <w:t xml:space="preserve">This newsletter - sent on Mondays, </w:t>
                                          </w:r>
                                          <w:proofErr w:type="gramStart"/>
                                          <w:r w:rsidRPr="003E1EBE">
                                            <w:rPr>
                                              <w:rStyle w:val="Strong"/>
                                              <w:rFonts w:ascii="Calibri" w:eastAsia="Times New Roman" w:hAnsi="Calibri" w:cs="Calibri"/>
                                              <w:color w:val="106B62"/>
                                              <w:sz w:val="20"/>
                                              <w:szCs w:val="20"/>
                                            </w:rPr>
                                            <w:t>Wednesdays</w:t>
                                          </w:r>
                                          <w:proofErr w:type="gramEnd"/>
                                          <w:r w:rsidRPr="003E1EBE">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36F75E7C" w14:textId="77777777" w:rsidR="003E1EBE" w:rsidRPr="003E1EBE" w:rsidRDefault="003E1EBE" w:rsidP="003E1EBE">
                                    <w:pPr>
                                      <w:rPr>
                                        <w:rFonts w:ascii="Calibri" w:eastAsia="Times New Roman" w:hAnsi="Calibri" w:cs="Calibri"/>
                                        <w:sz w:val="20"/>
                                        <w:szCs w:val="20"/>
                                      </w:rPr>
                                    </w:pPr>
                                  </w:p>
                                </w:tc>
                              </w:tr>
                            </w:tbl>
                            <w:p w14:paraId="07EED846" w14:textId="77777777" w:rsidR="003E1EBE" w:rsidRPr="003E1EBE" w:rsidRDefault="003E1EBE" w:rsidP="003E1EBE">
                              <w:pPr>
                                <w:rPr>
                                  <w:rFonts w:ascii="Calibri" w:eastAsia="Times New Roman" w:hAnsi="Calibri" w:cs="Calibri"/>
                                  <w:sz w:val="20"/>
                                  <w:szCs w:val="20"/>
                                </w:rPr>
                              </w:pPr>
                            </w:p>
                          </w:tc>
                        </w:tr>
                        <w:tr w:rsidR="003E1EBE" w:rsidRPr="003E1EBE" w14:paraId="3C265E2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5BA679D3" w14:textId="77777777">
                                <w:tc>
                                  <w:tcPr>
                                    <w:tcW w:w="0" w:type="auto"/>
                                    <w:tcBorders>
                                      <w:top w:val="single" w:sz="12" w:space="0" w:color="106B62"/>
                                      <w:left w:val="nil"/>
                                      <w:bottom w:val="nil"/>
                                      <w:right w:val="nil"/>
                                    </w:tcBorders>
                                    <w:vAlign w:val="center"/>
                                    <w:hideMark/>
                                  </w:tcPr>
                                  <w:p w14:paraId="68212C1E" w14:textId="77777777" w:rsidR="003E1EBE" w:rsidRPr="003E1EBE" w:rsidRDefault="003E1EBE" w:rsidP="003E1EBE">
                                    <w:pPr>
                                      <w:rPr>
                                        <w:rFonts w:ascii="Calibri" w:eastAsia="Times New Roman" w:hAnsi="Calibri" w:cs="Calibri"/>
                                      </w:rPr>
                                    </w:pPr>
                                  </w:p>
                                </w:tc>
                              </w:tr>
                            </w:tbl>
                            <w:p w14:paraId="1C9C8851" w14:textId="77777777" w:rsidR="003E1EBE" w:rsidRPr="003E1EBE" w:rsidRDefault="003E1EBE" w:rsidP="003E1EBE">
                              <w:pPr>
                                <w:rPr>
                                  <w:rFonts w:ascii="Calibri" w:eastAsia="Times New Roman" w:hAnsi="Calibri" w:cs="Calibri"/>
                                  <w:sz w:val="20"/>
                                  <w:szCs w:val="20"/>
                                </w:rPr>
                              </w:pPr>
                            </w:p>
                          </w:tc>
                        </w:tr>
                        <w:tr w:rsidR="003E1EBE" w:rsidRPr="003E1EBE" w14:paraId="4D854C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798AD0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6FC492AA" w14:textId="77777777">
                                      <w:tc>
                                        <w:tcPr>
                                          <w:tcW w:w="0" w:type="auto"/>
                                          <w:tcMar>
                                            <w:top w:w="0" w:type="dxa"/>
                                            <w:left w:w="270" w:type="dxa"/>
                                            <w:bottom w:w="135" w:type="dxa"/>
                                            <w:right w:w="270" w:type="dxa"/>
                                          </w:tcMar>
                                          <w:hideMark/>
                                        </w:tcPr>
                                        <w:p w14:paraId="5E57F7A6" w14:textId="77777777" w:rsidR="003E1EBE" w:rsidRPr="003E1EBE" w:rsidRDefault="003E1EBE" w:rsidP="003E1EBE">
                                          <w:pPr>
                                            <w:pStyle w:val="Heading1"/>
                                            <w:spacing w:before="0" w:after="0"/>
                                            <w:rPr>
                                              <w:rFonts w:ascii="Calibri" w:eastAsia="Times New Roman" w:hAnsi="Calibri" w:cs="Calibri"/>
                                            </w:rPr>
                                          </w:pPr>
                                          <w:r w:rsidRPr="003E1EBE">
                                            <w:rPr>
                                              <w:rFonts w:ascii="Calibri" w:eastAsia="Times New Roman" w:hAnsi="Calibri" w:cs="Calibri"/>
                                            </w:rPr>
                                            <w:t>In this update: Our latest political influencing activity; Help us measure pharmacy pressures; Limited EOI for C-19 Spring vacs closes today; Pharmacy First FAQs.</w:t>
                                          </w:r>
                                        </w:p>
                                      </w:tc>
                                    </w:tr>
                                  </w:tbl>
                                  <w:p w14:paraId="633B6B28" w14:textId="77777777" w:rsidR="003E1EBE" w:rsidRPr="003E1EBE" w:rsidRDefault="003E1EBE" w:rsidP="003E1EBE">
                                    <w:pPr>
                                      <w:rPr>
                                        <w:rFonts w:ascii="Calibri" w:eastAsia="Times New Roman" w:hAnsi="Calibri" w:cs="Calibri"/>
                                        <w:sz w:val="20"/>
                                        <w:szCs w:val="20"/>
                                      </w:rPr>
                                    </w:pPr>
                                  </w:p>
                                </w:tc>
                              </w:tr>
                            </w:tbl>
                            <w:p w14:paraId="5D7ADD36" w14:textId="77777777" w:rsidR="003E1EBE" w:rsidRPr="003E1EBE" w:rsidRDefault="003E1EBE" w:rsidP="003E1EBE">
                              <w:pPr>
                                <w:rPr>
                                  <w:rFonts w:ascii="Calibri" w:eastAsia="Times New Roman" w:hAnsi="Calibri" w:cs="Calibri"/>
                                  <w:sz w:val="20"/>
                                  <w:szCs w:val="20"/>
                                </w:rPr>
                              </w:pPr>
                            </w:p>
                          </w:tc>
                        </w:tr>
                        <w:tr w:rsidR="003E1EBE" w:rsidRPr="003E1EBE" w14:paraId="4905B8D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316CF88D" w14:textId="77777777">
                                <w:tc>
                                  <w:tcPr>
                                    <w:tcW w:w="0" w:type="auto"/>
                                    <w:tcBorders>
                                      <w:top w:val="single" w:sz="12" w:space="0" w:color="106B62"/>
                                      <w:left w:val="nil"/>
                                      <w:bottom w:val="nil"/>
                                      <w:right w:val="nil"/>
                                    </w:tcBorders>
                                    <w:vAlign w:val="center"/>
                                    <w:hideMark/>
                                  </w:tcPr>
                                  <w:p w14:paraId="57E6197F" w14:textId="77777777" w:rsidR="003E1EBE" w:rsidRPr="003E1EBE" w:rsidRDefault="003E1EBE" w:rsidP="003E1EBE">
                                    <w:pPr>
                                      <w:rPr>
                                        <w:rFonts w:ascii="Calibri" w:eastAsia="Times New Roman" w:hAnsi="Calibri" w:cs="Calibri"/>
                                      </w:rPr>
                                    </w:pPr>
                                  </w:p>
                                </w:tc>
                              </w:tr>
                            </w:tbl>
                            <w:p w14:paraId="3C8803C7" w14:textId="77777777" w:rsidR="003E1EBE" w:rsidRPr="003E1EBE" w:rsidRDefault="003E1EBE" w:rsidP="003E1EBE">
                              <w:pPr>
                                <w:rPr>
                                  <w:rFonts w:ascii="Calibri" w:eastAsia="Times New Roman" w:hAnsi="Calibri" w:cs="Calibri"/>
                                  <w:sz w:val="20"/>
                                  <w:szCs w:val="20"/>
                                </w:rPr>
                              </w:pPr>
                            </w:p>
                          </w:tc>
                        </w:tr>
                        <w:tr w:rsidR="003E1EBE" w:rsidRPr="003E1EBE" w14:paraId="3760C5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1EBE" w:rsidRPr="003E1EBE" w14:paraId="6CEBAF7C" w14:textId="77777777">
                                <w:tc>
                                  <w:tcPr>
                                    <w:tcW w:w="0" w:type="auto"/>
                                    <w:tcMar>
                                      <w:top w:w="0" w:type="dxa"/>
                                      <w:left w:w="135" w:type="dxa"/>
                                      <w:bottom w:w="0" w:type="dxa"/>
                                      <w:right w:w="135" w:type="dxa"/>
                                    </w:tcMar>
                                    <w:hideMark/>
                                  </w:tcPr>
                                  <w:p w14:paraId="291A318D" w14:textId="0E2A5942"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2742E213" wp14:editId="454C6D36">
                                          <wp:extent cx="5372100" cy="1790700"/>
                                          <wp:effectExtent l="0" t="0" r="0" b="0"/>
                                          <wp:docPr id="1622671495" name="Picture 10">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8B809E8" w14:textId="77777777" w:rsidR="003E1EBE" w:rsidRPr="003E1EBE" w:rsidRDefault="003E1EBE" w:rsidP="003E1EBE">
                              <w:pPr>
                                <w:rPr>
                                  <w:rFonts w:ascii="Calibri" w:eastAsia="Times New Roman" w:hAnsi="Calibri" w:cs="Calibri"/>
                                  <w:sz w:val="20"/>
                                  <w:szCs w:val="20"/>
                                </w:rPr>
                              </w:pPr>
                            </w:p>
                          </w:tc>
                        </w:tr>
                        <w:tr w:rsidR="003E1EBE" w:rsidRPr="003E1EBE" w14:paraId="353FA2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08BB7D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2902D2E9" w14:textId="77777777">
                                      <w:tc>
                                        <w:tcPr>
                                          <w:tcW w:w="0" w:type="auto"/>
                                          <w:tcMar>
                                            <w:top w:w="0" w:type="dxa"/>
                                            <w:left w:w="270" w:type="dxa"/>
                                            <w:bottom w:w="135" w:type="dxa"/>
                                            <w:right w:w="270" w:type="dxa"/>
                                          </w:tcMar>
                                          <w:hideMark/>
                                        </w:tcPr>
                                        <w:p w14:paraId="52C9F683" w14:textId="77777777" w:rsidR="003E1EBE" w:rsidRPr="003E1EBE" w:rsidRDefault="003E1EBE" w:rsidP="003E1EBE">
                                          <w:pPr>
                                            <w:rPr>
                                              <w:rFonts w:ascii="Calibri" w:hAnsi="Calibri" w:cs="Calibri"/>
                                              <w:color w:val="106B62"/>
                                            </w:rPr>
                                          </w:pPr>
                                          <w:r w:rsidRPr="003E1EBE">
                                            <w:rPr>
                                              <w:rFonts w:ascii="Calibri" w:hAnsi="Calibri" w:cs="Calibri"/>
                                              <w:color w:val="106B62"/>
                                            </w:rPr>
                                            <w:t>Community Pharmacy England is continuing its ramped up political influencing activities ahead of the upcoming General Election.</w:t>
                                          </w:r>
                                          <w:r w:rsidRPr="003E1EBE">
                                            <w:rPr>
                                              <w:rFonts w:ascii="Calibri" w:hAnsi="Calibri" w:cs="Calibri"/>
                                              <w:color w:val="106B62"/>
                                            </w:rPr>
                                            <w:br/>
                                          </w:r>
                                          <w:r w:rsidRPr="003E1EBE">
                                            <w:rPr>
                                              <w:rFonts w:ascii="Calibri" w:hAnsi="Calibri" w:cs="Calibri"/>
                                              <w:color w:val="106B62"/>
                                            </w:rPr>
                                            <w:br/>
                                          </w:r>
                                          <w:r w:rsidRPr="003E1EBE">
                                            <w:rPr>
                                              <w:rStyle w:val="Strong"/>
                                              <w:rFonts w:ascii="Calibri" w:hAnsi="Calibri" w:cs="Calibri"/>
                                              <w:color w:val="106B62"/>
                                              <w:u w:val="single"/>
                                            </w:rPr>
                                            <w:t>#VotePharmacy Manifesto launch</w:t>
                                          </w:r>
                                          <w:r w:rsidRPr="003E1EBE">
                                            <w:rPr>
                                              <w:rFonts w:ascii="Calibri" w:hAnsi="Calibri" w:cs="Calibri"/>
                                              <w:color w:val="106B62"/>
                                            </w:rPr>
                                            <w:br/>
                                            <w:t>A number of pharmacy organisations have developed a manifesto, outlining a comprehensive six-point plan aimed at supporting and enhancing the role of community pharmacies.</w:t>
                                          </w:r>
                                          <w:r w:rsidRPr="003E1EBE">
                                            <w:rPr>
                                              <w:rFonts w:ascii="Calibri" w:hAnsi="Calibri" w:cs="Calibri"/>
                                              <w:color w:val="106B62"/>
                                            </w:rPr>
                                            <w:br/>
                                          </w:r>
                                          <w:r w:rsidRPr="003E1EBE">
                                            <w:rPr>
                                              <w:rFonts w:ascii="Calibri" w:hAnsi="Calibri" w:cs="Calibri"/>
                                              <w:color w:val="106B62"/>
                                            </w:rPr>
                                            <w:br/>
                                            <w:t>Everyone working in the sector, including LPCs and pharmacy owners, can use the manifesto as a tool for engaging with political parties and candidates in the lead-up to the election.</w:t>
                                          </w:r>
                                          <w:r w:rsidRPr="003E1EBE">
                                            <w:rPr>
                                              <w:rFonts w:ascii="Calibri" w:hAnsi="Calibri" w:cs="Calibri"/>
                                              <w:color w:val="106B62"/>
                                            </w:rPr>
                                            <w:br/>
                                          </w:r>
                                          <w:r w:rsidRPr="003E1EBE">
                                            <w:rPr>
                                              <w:rFonts w:ascii="Calibri" w:hAnsi="Calibri" w:cs="Calibri"/>
                                              <w:color w:val="106B62"/>
                                            </w:rPr>
                                            <w:br/>
                                          </w:r>
                                          <w:r w:rsidRPr="003E1EBE">
                                            <w:rPr>
                                              <w:rFonts w:ascii="Calibri" w:hAnsi="Calibri" w:cs="Calibri"/>
                                              <w:color w:val="106B62"/>
                                            </w:rPr>
                                            <w:lastRenderedPageBreak/>
                                            <w:t>For a range of practical guidance and resources, please visit the new </w:t>
                                          </w:r>
                                          <w:hyperlink r:id="rId13" w:tgtFrame="_blank" w:history="1">
                                            <w:r w:rsidRPr="003E1EBE">
                                              <w:rPr>
                                                <w:rStyle w:val="Hyperlink"/>
                                                <w:rFonts w:ascii="Calibri" w:hAnsi="Calibri" w:cs="Calibri"/>
                                                <w:color w:val="C600B5"/>
                                              </w:rPr>
                                              <w:t>#VotePharmacy website</w:t>
                                            </w:r>
                                          </w:hyperlink>
                                          <w:r w:rsidRPr="003E1EBE">
                                            <w:rPr>
                                              <w:rFonts w:ascii="Calibri" w:hAnsi="Calibri" w:cs="Calibri"/>
                                              <w:color w:val="106B62"/>
                                            </w:rPr>
                                            <w:t>.</w:t>
                                          </w:r>
                                        </w:p>
                                      </w:tc>
                                    </w:tr>
                                  </w:tbl>
                                  <w:p w14:paraId="6C620DE2" w14:textId="77777777" w:rsidR="003E1EBE" w:rsidRPr="003E1EBE" w:rsidRDefault="003E1EBE" w:rsidP="003E1EBE">
                                    <w:pPr>
                                      <w:rPr>
                                        <w:rFonts w:ascii="Calibri" w:eastAsia="Times New Roman" w:hAnsi="Calibri" w:cs="Calibri"/>
                                        <w:sz w:val="20"/>
                                        <w:szCs w:val="20"/>
                                      </w:rPr>
                                    </w:pPr>
                                  </w:p>
                                </w:tc>
                              </w:tr>
                            </w:tbl>
                            <w:p w14:paraId="1BD42943" w14:textId="77777777" w:rsidR="003E1EBE" w:rsidRPr="003E1EBE" w:rsidRDefault="003E1EBE" w:rsidP="003E1EBE">
                              <w:pPr>
                                <w:rPr>
                                  <w:rFonts w:ascii="Calibri" w:eastAsia="Times New Roman" w:hAnsi="Calibri" w:cs="Calibri"/>
                                  <w:sz w:val="20"/>
                                  <w:szCs w:val="20"/>
                                </w:rPr>
                              </w:pPr>
                            </w:p>
                          </w:tc>
                        </w:tr>
                        <w:tr w:rsidR="003E1EBE" w:rsidRPr="003E1EBE" w14:paraId="144CD27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861"/>
                              </w:tblGrid>
                              <w:tr w:rsidR="003E1EBE" w:rsidRPr="003E1EBE" w14:paraId="7832DFD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E74F6F4" w14:textId="77777777" w:rsidR="003E1EBE" w:rsidRPr="003E1EBE" w:rsidRDefault="003E1EBE" w:rsidP="003E1EBE">
                                    <w:pPr>
                                      <w:jc w:val="center"/>
                                      <w:rPr>
                                        <w:rFonts w:ascii="Calibri" w:eastAsia="Times New Roman" w:hAnsi="Calibri" w:cs="Calibri"/>
                                      </w:rPr>
                                    </w:pPr>
                                    <w:hyperlink r:id="rId14" w:tgtFrame="_blank" w:tooltip="Read more about the manifesto, plus other MP engagement work" w:history="1">
                                      <w:r w:rsidRPr="003E1EBE">
                                        <w:rPr>
                                          <w:rStyle w:val="Hyperlink"/>
                                          <w:rFonts w:ascii="Calibri" w:eastAsia="Times New Roman" w:hAnsi="Calibri" w:cs="Calibri"/>
                                          <w:b/>
                                          <w:bCs/>
                                          <w:color w:val="CB00BA"/>
                                        </w:rPr>
                                        <w:t>Read more about the manifesto, plus other MP engagement work</w:t>
                                      </w:r>
                                    </w:hyperlink>
                                    <w:r w:rsidRPr="003E1EBE">
                                      <w:rPr>
                                        <w:rFonts w:ascii="Calibri" w:eastAsia="Times New Roman" w:hAnsi="Calibri" w:cs="Calibri"/>
                                      </w:rPr>
                                      <w:t xml:space="preserve"> </w:t>
                                    </w:r>
                                  </w:p>
                                </w:tc>
                              </w:tr>
                            </w:tbl>
                            <w:p w14:paraId="52C2C001" w14:textId="77777777" w:rsidR="003E1EBE" w:rsidRPr="003E1EBE" w:rsidRDefault="003E1EBE" w:rsidP="003E1EBE">
                              <w:pPr>
                                <w:rPr>
                                  <w:rFonts w:ascii="Calibri" w:eastAsia="Times New Roman" w:hAnsi="Calibri" w:cs="Calibri"/>
                                  <w:sz w:val="20"/>
                                  <w:szCs w:val="20"/>
                                </w:rPr>
                              </w:pPr>
                            </w:p>
                          </w:tc>
                        </w:tr>
                        <w:tr w:rsidR="003E1EBE" w:rsidRPr="003E1EBE" w14:paraId="326051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4B1A8BC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1E473303" w14:textId="77777777">
                                      <w:tc>
                                        <w:tcPr>
                                          <w:tcW w:w="0" w:type="auto"/>
                                          <w:tcMar>
                                            <w:top w:w="0" w:type="dxa"/>
                                            <w:left w:w="270" w:type="dxa"/>
                                            <w:bottom w:w="135" w:type="dxa"/>
                                            <w:right w:w="270" w:type="dxa"/>
                                          </w:tcMar>
                                          <w:hideMark/>
                                        </w:tcPr>
                                        <w:p w14:paraId="75E6C705" w14:textId="77777777" w:rsidR="003E1EBE" w:rsidRPr="003E1EBE" w:rsidRDefault="003E1EBE" w:rsidP="003E1EBE">
                                          <w:pPr>
                                            <w:rPr>
                                              <w:rFonts w:ascii="Calibri" w:eastAsia="Times New Roman" w:hAnsi="Calibri" w:cs="Calibri"/>
                                              <w:color w:val="106B62"/>
                                            </w:rPr>
                                          </w:pPr>
                                          <w:r w:rsidRPr="003E1EBE">
                                            <w:rPr>
                                              <w:rStyle w:val="Strong"/>
                                              <w:rFonts w:ascii="Calibri" w:eastAsia="Times New Roman" w:hAnsi="Calibri" w:cs="Calibri"/>
                                              <w:color w:val="106B62"/>
                                              <w:u w:val="single"/>
                                            </w:rPr>
                                            <w:t xml:space="preserve">Spring budget </w:t>
                                          </w:r>
                                          <w:proofErr w:type="gramStart"/>
                                          <w:r w:rsidRPr="003E1EBE">
                                            <w:rPr>
                                              <w:rStyle w:val="Strong"/>
                                              <w:rFonts w:ascii="Calibri" w:eastAsia="Times New Roman" w:hAnsi="Calibri" w:cs="Calibri"/>
                                              <w:color w:val="106B62"/>
                                              <w:u w:val="single"/>
                                            </w:rPr>
                                            <w:t>response</w:t>
                                          </w:r>
                                          <w:proofErr w:type="gramEnd"/>
                                        </w:p>
                                        <w:p w14:paraId="316E0E18" w14:textId="77777777" w:rsidR="003E1EBE" w:rsidRPr="003E1EBE" w:rsidRDefault="003E1EBE" w:rsidP="003E1EBE">
                                          <w:pPr>
                                            <w:rPr>
                                              <w:rFonts w:ascii="Calibri" w:eastAsia="Times New Roman" w:hAnsi="Calibri" w:cs="Calibri"/>
                                              <w:color w:val="106B62"/>
                                            </w:rPr>
                                          </w:pPr>
                                          <w:r w:rsidRPr="003E1EBE">
                                            <w:rPr>
                                              <w:rFonts w:ascii="Calibri" w:eastAsia="Times New Roman" w:hAnsi="Calibri" w:cs="Calibri"/>
                                              <w:color w:val="106B62"/>
                                            </w:rPr>
                                            <w:t>This advocacy work comes at a critical time as today the Chancellor announced his Spring Budget. However, his Budget did not offer any specific relief for community pharmacies, despite soaring costs and severe medicine supply and pricing issues across the sector.</w:t>
                                          </w:r>
                                        </w:p>
                                        <w:p w14:paraId="661F6B2F" w14:textId="77777777" w:rsidR="003E1EBE" w:rsidRPr="003E1EBE" w:rsidRDefault="003E1EBE" w:rsidP="003E1EBE">
                                          <w:pPr>
                                            <w:rPr>
                                              <w:rFonts w:ascii="Calibri" w:eastAsia="Times New Roman" w:hAnsi="Calibri" w:cs="Calibri"/>
                                              <w:color w:val="106B62"/>
                                            </w:rPr>
                                          </w:pPr>
                                          <w:r w:rsidRPr="003E1EBE">
                                            <w:rPr>
                                              <w:rFonts w:ascii="Calibri" w:eastAsia="Times New Roman" w:hAnsi="Calibri" w:cs="Calibri"/>
                                              <w:color w:val="106B62"/>
                                            </w:rPr>
                                            <w:br/>
                                            <w:t xml:space="preserve">In response to this, </w:t>
                                          </w:r>
                                          <w:r w:rsidRPr="003E1EBE">
                                            <w:rPr>
                                              <w:rStyle w:val="Strong"/>
                                              <w:rFonts w:ascii="Calibri" w:eastAsia="Times New Roman" w:hAnsi="Calibri" w:cs="Calibri"/>
                                              <w:color w:val="106B62"/>
                                            </w:rPr>
                                            <w:t>our CEO Janet Morrison</w:t>
                                          </w:r>
                                          <w:r w:rsidRPr="003E1EBE">
                                            <w:rPr>
                                              <w:rFonts w:ascii="Calibri" w:eastAsia="Times New Roman" w:hAnsi="Calibri" w:cs="Calibri"/>
                                              <w:color w:val="106B62"/>
                                            </w:rPr>
                                            <w:t xml:space="preserve"> re-iterated the sector's need for an urgent funding </w:t>
                                          </w:r>
                                          <w:proofErr w:type="gramStart"/>
                                          <w:r w:rsidRPr="003E1EBE">
                                            <w:rPr>
                                              <w:rFonts w:ascii="Calibri" w:eastAsia="Times New Roman" w:hAnsi="Calibri" w:cs="Calibri"/>
                                              <w:color w:val="106B62"/>
                                            </w:rPr>
                                            <w:t>injection</w:t>
                                          </w:r>
                                          <w:proofErr w:type="gramEnd"/>
                                          <w:r w:rsidRPr="003E1EBE">
                                            <w:rPr>
                                              <w:rFonts w:ascii="Calibri" w:eastAsia="Times New Roman" w:hAnsi="Calibri" w:cs="Calibri"/>
                                              <w:color w:val="106B62"/>
                                            </w:rPr>
                                            <w:t xml:space="preserve"> and we are continuing our work to warn NHS and Government of the devastating consequences if that doesn’t happen.</w:t>
                                          </w:r>
                                          <w:r w:rsidRPr="003E1EBE">
                                            <w:rPr>
                                              <w:rFonts w:ascii="Calibri" w:eastAsia="Times New Roman" w:hAnsi="Calibri" w:cs="Calibri"/>
                                              <w:color w:val="106B62"/>
                                            </w:rPr>
                                            <w:br/>
                                            <w:t> </w:t>
                                          </w:r>
                                        </w:p>
                                        <w:p w14:paraId="5E5FDA51" w14:textId="191D977C" w:rsidR="003E1EBE" w:rsidRPr="003E1EBE" w:rsidRDefault="003E1EBE" w:rsidP="003E1EBE">
                                          <w:pPr>
                                            <w:jc w:val="center"/>
                                            <w:rPr>
                                              <w:rFonts w:ascii="Calibri" w:eastAsia="Times New Roman" w:hAnsi="Calibri" w:cs="Calibri"/>
                                              <w:color w:val="106B62"/>
                                            </w:rPr>
                                          </w:pPr>
                                          <w:r w:rsidRPr="003E1EBE">
                                            <w:rPr>
                                              <w:rFonts w:ascii="Calibri" w:eastAsia="Times New Roman" w:hAnsi="Calibri" w:cs="Calibri"/>
                                              <w:noProof/>
                                              <w:color w:val="C600B5"/>
                                            </w:rPr>
                                            <w:drawing>
                                              <wp:inline distT="0" distB="0" distL="0" distR="0" wp14:anchorId="4BE7C22D" wp14:editId="7B6DFB3E">
                                                <wp:extent cx="5238750" cy="2943225"/>
                                                <wp:effectExtent l="0" t="0" r="0" b="9525"/>
                                                <wp:docPr id="361619169" name="Picture 9">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r w:rsidRPr="003E1EBE">
                                            <w:rPr>
                                              <w:rFonts w:ascii="Calibri" w:eastAsia="Times New Roman" w:hAnsi="Calibri" w:cs="Calibri"/>
                                              <w:b/>
                                              <w:bCs/>
                                              <w:color w:val="106B62"/>
                                            </w:rPr>
                                            <w:br/>
                                          </w:r>
                                          <w:hyperlink r:id="rId18" w:tgtFrame="_blank" w:history="1">
                                            <w:r w:rsidRPr="003E1EBE">
                                              <w:rPr>
                                                <w:rStyle w:val="Emphasis"/>
                                                <w:rFonts w:ascii="Calibri" w:eastAsia="Times New Roman" w:hAnsi="Calibri" w:cs="Calibri"/>
                                                <w:color w:val="C600B5"/>
                                                <w:u w:val="single"/>
                                              </w:rPr>
                                              <w:t>(Click the photo above to read the full statement and news story)</w:t>
                                            </w:r>
                                          </w:hyperlink>
                                        </w:p>
                                      </w:tc>
                                    </w:tr>
                                  </w:tbl>
                                  <w:p w14:paraId="2C7CCEE9" w14:textId="77777777" w:rsidR="003E1EBE" w:rsidRPr="003E1EBE" w:rsidRDefault="003E1EBE" w:rsidP="003E1EBE">
                                    <w:pPr>
                                      <w:rPr>
                                        <w:rFonts w:ascii="Calibri" w:eastAsia="Times New Roman" w:hAnsi="Calibri" w:cs="Calibri"/>
                                        <w:sz w:val="20"/>
                                        <w:szCs w:val="20"/>
                                      </w:rPr>
                                    </w:pPr>
                                  </w:p>
                                </w:tc>
                              </w:tr>
                            </w:tbl>
                            <w:p w14:paraId="5471F211" w14:textId="77777777" w:rsidR="003E1EBE" w:rsidRPr="003E1EBE" w:rsidRDefault="003E1EBE" w:rsidP="003E1EBE">
                              <w:pPr>
                                <w:rPr>
                                  <w:rFonts w:ascii="Calibri" w:eastAsia="Times New Roman" w:hAnsi="Calibri" w:cs="Calibri"/>
                                  <w:sz w:val="20"/>
                                  <w:szCs w:val="20"/>
                                </w:rPr>
                              </w:pPr>
                            </w:p>
                          </w:tc>
                        </w:tr>
                        <w:tr w:rsidR="003E1EBE" w:rsidRPr="003E1EBE" w14:paraId="5ACAB8B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7C6CD023" w14:textId="77777777">
                                <w:tc>
                                  <w:tcPr>
                                    <w:tcW w:w="0" w:type="auto"/>
                                    <w:tcBorders>
                                      <w:top w:val="single" w:sz="12" w:space="0" w:color="106B62"/>
                                      <w:left w:val="nil"/>
                                      <w:bottom w:val="nil"/>
                                      <w:right w:val="nil"/>
                                    </w:tcBorders>
                                    <w:vAlign w:val="center"/>
                                    <w:hideMark/>
                                  </w:tcPr>
                                  <w:p w14:paraId="3F8F6D9C" w14:textId="77777777" w:rsidR="003E1EBE" w:rsidRPr="003E1EBE" w:rsidRDefault="003E1EBE" w:rsidP="003E1EBE">
                                    <w:pPr>
                                      <w:rPr>
                                        <w:rFonts w:ascii="Calibri" w:eastAsia="Times New Roman" w:hAnsi="Calibri" w:cs="Calibri"/>
                                      </w:rPr>
                                    </w:pPr>
                                  </w:p>
                                </w:tc>
                              </w:tr>
                            </w:tbl>
                            <w:p w14:paraId="7579C014" w14:textId="77777777" w:rsidR="003E1EBE" w:rsidRPr="003E1EBE" w:rsidRDefault="003E1EBE" w:rsidP="003E1EBE">
                              <w:pPr>
                                <w:rPr>
                                  <w:rFonts w:ascii="Calibri" w:eastAsia="Times New Roman" w:hAnsi="Calibri" w:cs="Calibri"/>
                                  <w:sz w:val="20"/>
                                  <w:szCs w:val="20"/>
                                </w:rPr>
                              </w:pPr>
                            </w:p>
                          </w:tc>
                        </w:tr>
                      </w:tbl>
                      <w:p w14:paraId="2E1D7BFB" w14:textId="77777777" w:rsidR="003E1EBE" w:rsidRPr="003E1EBE" w:rsidRDefault="003E1EBE" w:rsidP="003E1EB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3E1EBE" w:rsidRPr="003E1EBE" w14:paraId="7DE8A8E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1EBE" w:rsidRPr="003E1EBE" w14:paraId="3712F096" w14:textId="77777777">
                                <w:tc>
                                  <w:tcPr>
                                    <w:tcW w:w="0" w:type="auto"/>
                                    <w:tcMar>
                                      <w:top w:w="0" w:type="dxa"/>
                                      <w:left w:w="135" w:type="dxa"/>
                                      <w:bottom w:w="0" w:type="dxa"/>
                                      <w:right w:w="135" w:type="dxa"/>
                                    </w:tcMar>
                                    <w:hideMark/>
                                  </w:tcPr>
                                  <w:p w14:paraId="3C2A1FCE" w14:textId="4B9067DA"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151118EF" wp14:editId="3DED16CC">
                                          <wp:extent cx="5372100" cy="1790700"/>
                                          <wp:effectExtent l="0" t="0" r="0" b="0"/>
                                          <wp:docPr id="1637825996" name="Picture 8">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CA480A8" w14:textId="77777777" w:rsidR="003E1EBE" w:rsidRPr="003E1EBE" w:rsidRDefault="003E1EBE" w:rsidP="003E1EBE">
                              <w:pPr>
                                <w:rPr>
                                  <w:rFonts w:ascii="Calibri" w:eastAsia="Times New Roman" w:hAnsi="Calibri" w:cs="Calibri"/>
                                  <w:sz w:val="20"/>
                                  <w:szCs w:val="20"/>
                                </w:rPr>
                              </w:pPr>
                            </w:p>
                          </w:tc>
                        </w:tr>
                        <w:tr w:rsidR="003E1EBE" w:rsidRPr="003E1EBE" w14:paraId="77BBB4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2E7EB3F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40CC446C" w14:textId="77777777">
                                      <w:tc>
                                        <w:tcPr>
                                          <w:tcW w:w="0" w:type="auto"/>
                                          <w:tcMar>
                                            <w:top w:w="0" w:type="dxa"/>
                                            <w:left w:w="270" w:type="dxa"/>
                                            <w:bottom w:w="135" w:type="dxa"/>
                                            <w:right w:w="270" w:type="dxa"/>
                                          </w:tcMar>
                                          <w:hideMark/>
                                        </w:tcPr>
                                        <w:p w14:paraId="693CBF45" w14:textId="77777777" w:rsidR="003E1EBE" w:rsidRPr="003E1EBE" w:rsidRDefault="003E1EBE" w:rsidP="003E1EBE">
                                          <w:pPr>
                                            <w:rPr>
                                              <w:rFonts w:ascii="Calibri" w:eastAsia="Times New Roman" w:hAnsi="Calibri" w:cs="Calibri"/>
                                              <w:color w:val="106B62"/>
                                            </w:rPr>
                                          </w:pPr>
                                          <w:r w:rsidRPr="003E1EBE">
                                            <w:rPr>
                                              <w:rFonts w:ascii="Calibri" w:eastAsia="Times New Roman" w:hAnsi="Calibri" w:cs="Calibri"/>
                                              <w:color w:val="106B62"/>
                                            </w:rPr>
                                            <w:lastRenderedPageBreak/>
                                            <w:t xml:space="preserve">Community Pharmacy England's annual Pressures Survey is </w:t>
                                          </w:r>
                                          <w:proofErr w:type="gramStart"/>
                                          <w:r w:rsidRPr="003E1EBE">
                                            <w:rPr>
                                              <w:rFonts w:ascii="Calibri" w:eastAsia="Times New Roman" w:hAnsi="Calibri" w:cs="Calibri"/>
                                              <w:color w:val="106B62"/>
                                            </w:rPr>
                                            <w:t>back</w:t>
                                          </w:r>
                                          <w:proofErr w:type="gramEnd"/>
                                          <w:r w:rsidRPr="003E1EBE">
                                            <w:rPr>
                                              <w:rFonts w:ascii="Calibri" w:eastAsia="Times New Roman" w:hAnsi="Calibri" w:cs="Calibri"/>
                                              <w:color w:val="106B62"/>
                                            </w:rPr>
                                            <w:t xml:space="preserve"> and we want your input on issues surrounding our sector such as medicines supply, workforce challenges, Pharmacy First service, and more.</w:t>
                                          </w:r>
                                          <w:r w:rsidRPr="003E1EBE">
                                            <w:rPr>
                                              <w:rFonts w:ascii="Calibri" w:eastAsia="Times New Roman" w:hAnsi="Calibri" w:cs="Calibri"/>
                                              <w:color w:val="106B62"/>
                                            </w:rPr>
                                            <w:br/>
                                          </w:r>
                                          <w:r w:rsidRPr="003E1EBE">
                                            <w:rPr>
                                              <w:rFonts w:ascii="Calibri" w:eastAsia="Times New Roman" w:hAnsi="Calibri" w:cs="Calibri"/>
                                              <w:color w:val="106B62"/>
                                            </w:rPr>
                                            <w:br/>
                                            <w:t xml:space="preserve">There are two separate surveys: </w:t>
                                          </w:r>
                                        </w:p>
                                        <w:p w14:paraId="5A829BC6" w14:textId="77777777" w:rsidR="003E1EBE" w:rsidRPr="003E1EBE" w:rsidRDefault="003E1EBE" w:rsidP="003E1EBE">
                                          <w:pPr>
                                            <w:numPr>
                                              <w:ilvl w:val="0"/>
                                              <w:numId w:val="1"/>
                                            </w:numPr>
                                            <w:rPr>
                                              <w:rFonts w:ascii="Calibri" w:eastAsia="Times New Roman" w:hAnsi="Calibri" w:cs="Calibri"/>
                                              <w:color w:val="106B62"/>
                                            </w:rPr>
                                          </w:pPr>
                                          <w:hyperlink r:id="rId22" w:history="1">
                                            <w:r w:rsidRPr="003E1EBE">
                                              <w:rPr>
                                                <w:rStyle w:val="Hyperlink"/>
                                                <w:rFonts w:ascii="Calibri" w:eastAsia="Times New Roman" w:hAnsi="Calibri" w:cs="Calibri"/>
                                                <w:color w:val="C600B5"/>
                                              </w:rPr>
                                              <w:t>Pharmacy business owners/head office representatives</w:t>
                                            </w:r>
                                          </w:hyperlink>
                                        </w:p>
                                        <w:p w14:paraId="5F9ECF5F" w14:textId="77777777" w:rsidR="003E1EBE" w:rsidRPr="003E1EBE" w:rsidRDefault="003E1EBE" w:rsidP="003E1EBE">
                                          <w:pPr>
                                            <w:numPr>
                                              <w:ilvl w:val="0"/>
                                              <w:numId w:val="1"/>
                                            </w:numPr>
                                            <w:rPr>
                                              <w:rFonts w:ascii="Calibri" w:eastAsia="Times New Roman" w:hAnsi="Calibri" w:cs="Calibri"/>
                                              <w:color w:val="106B62"/>
                                            </w:rPr>
                                          </w:pPr>
                                          <w:hyperlink r:id="rId23" w:history="1">
                                            <w:r w:rsidRPr="003E1EBE">
                                              <w:rPr>
                                                <w:rStyle w:val="Hyperlink"/>
                                                <w:rFonts w:ascii="Calibri" w:eastAsia="Times New Roman" w:hAnsi="Calibri" w:cs="Calibri"/>
                                                <w:color w:val="C600B5"/>
                                              </w:rPr>
                                              <w:t>Pharmacy teams</w:t>
                                            </w:r>
                                          </w:hyperlink>
                                        </w:p>
                                        <w:p w14:paraId="6A86648C" w14:textId="77777777" w:rsidR="003E1EBE" w:rsidRPr="003E1EBE" w:rsidRDefault="003E1EBE" w:rsidP="003E1EBE">
                                          <w:pPr>
                                            <w:rPr>
                                              <w:rFonts w:ascii="Calibri" w:eastAsia="Times New Roman" w:hAnsi="Calibri" w:cs="Calibri"/>
                                              <w:color w:val="106B62"/>
                                            </w:rPr>
                                          </w:pPr>
                                          <w:r w:rsidRPr="003E1EBE">
                                            <w:rPr>
                                              <w:rFonts w:ascii="Calibri" w:eastAsia="Times New Roman" w:hAnsi="Calibri" w:cs="Calibri"/>
                                              <w:color w:val="106B62"/>
                                            </w:rPr>
                                            <w:t>We appreciate your response to these surveys, especially during this busy time. The results will be used directly to help in our work making the case for more support, and sustained core investment, for community pharmacies.</w:t>
                                          </w:r>
                                        </w:p>
                                      </w:tc>
                                    </w:tr>
                                  </w:tbl>
                                  <w:p w14:paraId="7769BCD8" w14:textId="77777777" w:rsidR="003E1EBE" w:rsidRPr="003E1EBE" w:rsidRDefault="003E1EBE" w:rsidP="003E1EBE">
                                    <w:pPr>
                                      <w:rPr>
                                        <w:rFonts w:ascii="Calibri" w:eastAsia="Times New Roman" w:hAnsi="Calibri" w:cs="Calibri"/>
                                        <w:sz w:val="20"/>
                                        <w:szCs w:val="20"/>
                                      </w:rPr>
                                    </w:pPr>
                                  </w:p>
                                </w:tc>
                              </w:tr>
                            </w:tbl>
                            <w:p w14:paraId="4DCACA32" w14:textId="77777777" w:rsidR="003E1EBE" w:rsidRPr="003E1EBE" w:rsidRDefault="003E1EBE" w:rsidP="003E1EBE">
                              <w:pPr>
                                <w:rPr>
                                  <w:rFonts w:ascii="Calibri" w:eastAsia="Times New Roman" w:hAnsi="Calibri" w:cs="Calibri"/>
                                  <w:sz w:val="20"/>
                                  <w:szCs w:val="20"/>
                                </w:rPr>
                              </w:pPr>
                            </w:p>
                          </w:tc>
                        </w:tr>
                        <w:tr w:rsidR="003E1EBE" w:rsidRPr="003E1EBE" w14:paraId="6B3E7E3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936"/>
                              </w:tblGrid>
                              <w:tr w:rsidR="003E1EBE" w:rsidRPr="003E1EBE" w14:paraId="330A65F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11D7B28" w14:textId="77777777" w:rsidR="003E1EBE" w:rsidRPr="003E1EBE" w:rsidRDefault="003E1EBE" w:rsidP="003E1EBE">
                                    <w:pPr>
                                      <w:jc w:val="center"/>
                                      <w:rPr>
                                        <w:rFonts w:ascii="Calibri" w:eastAsia="Times New Roman" w:hAnsi="Calibri" w:cs="Calibri"/>
                                      </w:rPr>
                                    </w:pPr>
                                    <w:hyperlink r:id="rId24" w:tgtFrame="_blank" w:tooltip="Complete the survey by 11:59 PM on 2nd April" w:history="1">
                                      <w:r w:rsidRPr="003E1EBE">
                                        <w:rPr>
                                          <w:rStyle w:val="Hyperlink"/>
                                          <w:rFonts w:ascii="Calibri" w:eastAsia="Times New Roman" w:hAnsi="Calibri" w:cs="Calibri"/>
                                          <w:b/>
                                          <w:bCs/>
                                          <w:color w:val="CB00BA"/>
                                        </w:rPr>
                                        <w:t>Complete the survey by 11:59 PM on 2nd April</w:t>
                                      </w:r>
                                    </w:hyperlink>
                                    <w:r w:rsidRPr="003E1EBE">
                                      <w:rPr>
                                        <w:rFonts w:ascii="Calibri" w:eastAsia="Times New Roman" w:hAnsi="Calibri" w:cs="Calibri"/>
                                      </w:rPr>
                                      <w:t xml:space="preserve"> </w:t>
                                    </w:r>
                                  </w:p>
                                </w:tc>
                              </w:tr>
                            </w:tbl>
                            <w:p w14:paraId="30F612DD" w14:textId="77777777" w:rsidR="003E1EBE" w:rsidRPr="003E1EBE" w:rsidRDefault="003E1EBE" w:rsidP="003E1EBE">
                              <w:pPr>
                                <w:rPr>
                                  <w:rFonts w:ascii="Calibri" w:eastAsia="Times New Roman" w:hAnsi="Calibri" w:cs="Calibri"/>
                                  <w:sz w:val="20"/>
                                  <w:szCs w:val="20"/>
                                </w:rPr>
                              </w:pPr>
                            </w:p>
                          </w:tc>
                        </w:tr>
                        <w:tr w:rsidR="003E1EBE" w:rsidRPr="003E1EBE" w14:paraId="7162B5A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58F43B6C" w14:textId="77777777">
                                <w:tc>
                                  <w:tcPr>
                                    <w:tcW w:w="0" w:type="auto"/>
                                    <w:tcBorders>
                                      <w:top w:val="single" w:sz="12" w:space="0" w:color="106B62"/>
                                      <w:left w:val="nil"/>
                                      <w:bottom w:val="nil"/>
                                      <w:right w:val="nil"/>
                                    </w:tcBorders>
                                    <w:vAlign w:val="center"/>
                                    <w:hideMark/>
                                  </w:tcPr>
                                  <w:p w14:paraId="7F8CD5D5" w14:textId="77777777" w:rsidR="003E1EBE" w:rsidRPr="003E1EBE" w:rsidRDefault="003E1EBE" w:rsidP="003E1EBE">
                                    <w:pPr>
                                      <w:rPr>
                                        <w:rFonts w:ascii="Calibri" w:eastAsia="Times New Roman" w:hAnsi="Calibri" w:cs="Calibri"/>
                                      </w:rPr>
                                    </w:pPr>
                                  </w:p>
                                </w:tc>
                              </w:tr>
                            </w:tbl>
                            <w:p w14:paraId="2C987F91" w14:textId="77777777" w:rsidR="003E1EBE" w:rsidRPr="003E1EBE" w:rsidRDefault="003E1EBE" w:rsidP="003E1EBE">
                              <w:pPr>
                                <w:rPr>
                                  <w:rFonts w:ascii="Calibri" w:eastAsia="Times New Roman" w:hAnsi="Calibri" w:cs="Calibri"/>
                                  <w:sz w:val="20"/>
                                  <w:szCs w:val="20"/>
                                </w:rPr>
                              </w:pPr>
                            </w:p>
                          </w:tc>
                        </w:tr>
                        <w:tr w:rsidR="003E1EBE" w:rsidRPr="003E1EBE" w14:paraId="39E7D7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6E5301B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44D67F13" w14:textId="77777777">
                                      <w:tc>
                                        <w:tcPr>
                                          <w:tcW w:w="0" w:type="auto"/>
                                          <w:tcMar>
                                            <w:top w:w="0" w:type="dxa"/>
                                            <w:left w:w="270" w:type="dxa"/>
                                            <w:bottom w:w="135" w:type="dxa"/>
                                            <w:right w:w="270" w:type="dxa"/>
                                          </w:tcMar>
                                          <w:hideMark/>
                                        </w:tcPr>
                                        <w:p w14:paraId="786EC052" w14:textId="77777777" w:rsidR="003E1EBE" w:rsidRPr="003E1EBE" w:rsidRDefault="003E1EBE" w:rsidP="003E1EBE">
                                          <w:pPr>
                                            <w:pStyle w:val="Heading2"/>
                                            <w:spacing w:before="0" w:after="0"/>
                                            <w:rPr>
                                              <w:rFonts w:ascii="Calibri" w:eastAsia="Times New Roman" w:hAnsi="Calibri" w:cs="Calibri"/>
                                            </w:rPr>
                                          </w:pPr>
                                          <w:r w:rsidRPr="003E1EBE">
                                            <w:rPr>
                                              <w:rFonts w:ascii="Calibri" w:eastAsia="Times New Roman" w:hAnsi="Calibri" w:cs="Calibri"/>
                                            </w:rPr>
                                            <w:t xml:space="preserve">NHSE limited EOI process for additional capacity for spring C-19 vacs service closes </w:t>
                                          </w:r>
                                          <w:proofErr w:type="gramStart"/>
                                          <w:r w:rsidRPr="003E1EBE">
                                            <w:rPr>
                                              <w:rFonts w:ascii="Calibri" w:eastAsia="Times New Roman" w:hAnsi="Calibri" w:cs="Calibri"/>
                                            </w:rPr>
                                            <w:t>today</w:t>
                                          </w:r>
                                          <w:proofErr w:type="gramEnd"/>
                                        </w:p>
                                        <w:p w14:paraId="4BD4FC0E" w14:textId="77777777" w:rsidR="003E1EBE" w:rsidRPr="003E1EBE" w:rsidRDefault="003E1EBE" w:rsidP="003E1EBE">
                                          <w:pPr>
                                            <w:rPr>
                                              <w:rFonts w:ascii="Calibri" w:hAnsi="Calibri" w:cs="Calibri"/>
                                              <w:color w:val="106B62"/>
                                            </w:rPr>
                                          </w:pPr>
                                          <w:r w:rsidRPr="003E1EBE">
                                            <w:rPr>
                                              <w:rFonts w:ascii="Calibri" w:hAnsi="Calibri" w:cs="Calibri"/>
                                              <w:color w:val="106B62"/>
                                            </w:rPr>
                                            <w:t xml:space="preserve">Pharmacy owners have until </w:t>
                                          </w:r>
                                          <w:r w:rsidRPr="003E1EBE">
                                            <w:rPr>
                                              <w:rStyle w:val="Strong"/>
                                              <w:rFonts w:ascii="Calibri" w:hAnsi="Calibri" w:cs="Calibri"/>
                                              <w:color w:val="106B62"/>
                                            </w:rPr>
                                            <w:t>11:59 pm today, 6th March</w:t>
                                          </w:r>
                                          <w:r w:rsidRPr="003E1EBE">
                                            <w:rPr>
                                              <w:rFonts w:ascii="Calibri" w:hAnsi="Calibri" w:cs="Calibri"/>
                                              <w:color w:val="106B62"/>
                                            </w:rPr>
                                            <w:t>, to submit expressions of interest for the spring's COVID-19 Vaccination Service. This process aims to provide additional capacity in specific postcode areas.</w:t>
                                          </w:r>
                                          <w:r w:rsidRPr="003E1EBE">
                                            <w:rPr>
                                              <w:rFonts w:ascii="Calibri" w:hAnsi="Calibri" w:cs="Calibri"/>
                                              <w:color w:val="106B62"/>
                                            </w:rPr>
                                            <w:br/>
                                          </w:r>
                                          <w:r w:rsidRPr="003E1EBE">
                                            <w:rPr>
                                              <w:rFonts w:ascii="Calibri" w:hAnsi="Calibri" w:cs="Calibri"/>
                                              <w:color w:val="106B62"/>
                                            </w:rPr>
                                            <w:br/>
                                            <w:t>The regions where additional capacity is needed are the East of England, Midlands, North East &amp; Yorkshire, South East, and South West.</w:t>
                                          </w:r>
                                          <w:r w:rsidRPr="003E1EBE">
                                            <w:rPr>
                                              <w:rFonts w:ascii="Calibri" w:hAnsi="Calibri" w:cs="Calibri"/>
                                              <w:color w:val="106B62"/>
                                            </w:rPr>
                                            <w:br/>
                                          </w:r>
                                          <w:r w:rsidRPr="003E1EBE">
                                            <w:rPr>
                                              <w:rFonts w:ascii="Calibri" w:hAnsi="Calibri" w:cs="Calibri"/>
                                              <w:color w:val="106B62"/>
                                            </w:rPr>
                                            <w:br/>
                                          </w:r>
                                          <w:hyperlink r:id="rId25" w:tgtFrame="_blank" w:history="1">
                                            <w:r w:rsidRPr="003E1EBE">
                                              <w:rPr>
                                                <w:rStyle w:val="Hyperlink"/>
                                                <w:rFonts w:ascii="Calibri" w:hAnsi="Calibri" w:cs="Calibri"/>
                                                <w:color w:val="C600B5"/>
                                              </w:rPr>
                                              <w:t>Read more and</w:t>
                                            </w:r>
                                          </w:hyperlink>
                                          <w:hyperlink r:id="rId26" w:tgtFrame="_blank" w:history="1">
                                            <w:r w:rsidRPr="003E1EBE">
                                              <w:rPr>
                                                <w:rStyle w:val="Hyperlink"/>
                                                <w:rFonts w:ascii="Calibri" w:hAnsi="Calibri" w:cs="Calibri"/>
                                                <w:color w:val="C600B5"/>
                                              </w:rPr>
                                              <w:t> find out the specific postcode areas</w:t>
                                            </w:r>
                                          </w:hyperlink>
                                        </w:p>
                                      </w:tc>
                                    </w:tr>
                                  </w:tbl>
                                  <w:p w14:paraId="73D5DB82" w14:textId="77777777" w:rsidR="003E1EBE" w:rsidRPr="003E1EBE" w:rsidRDefault="003E1EBE" w:rsidP="003E1EBE">
                                    <w:pPr>
                                      <w:rPr>
                                        <w:rFonts w:ascii="Calibri" w:eastAsia="Times New Roman" w:hAnsi="Calibri" w:cs="Calibri"/>
                                        <w:sz w:val="20"/>
                                        <w:szCs w:val="20"/>
                                      </w:rPr>
                                    </w:pPr>
                                  </w:p>
                                </w:tc>
                              </w:tr>
                            </w:tbl>
                            <w:p w14:paraId="01767EB7" w14:textId="77777777" w:rsidR="003E1EBE" w:rsidRPr="003E1EBE" w:rsidRDefault="003E1EBE" w:rsidP="003E1EBE">
                              <w:pPr>
                                <w:rPr>
                                  <w:rFonts w:ascii="Calibri" w:eastAsia="Times New Roman" w:hAnsi="Calibri" w:cs="Calibri"/>
                                  <w:sz w:val="20"/>
                                  <w:szCs w:val="20"/>
                                </w:rPr>
                              </w:pPr>
                            </w:p>
                          </w:tc>
                        </w:tr>
                        <w:tr w:rsidR="003E1EBE" w:rsidRPr="003E1EBE" w14:paraId="14F4917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3DF8077B" w14:textId="77777777">
                                <w:tc>
                                  <w:tcPr>
                                    <w:tcW w:w="0" w:type="auto"/>
                                    <w:tcBorders>
                                      <w:top w:val="single" w:sz="12" w:space="0" w:color="106B62"/>
                                      <w:left w:val="nil"/>
                                      <w:bottom w:val="nil"/>
                                      <w:right w:val="nil"/>
                                    </w:tcBorders>
                                    <w:vAlign w:val="center"/>
                                    <w:hideMark/>
                                  </w:tcPr>
                                  <w:p w14:paraId="60C34341" w14:textId="77777777" w:rsidR="003E1EBE" w:rsidRPr="003E1EBE" w:rsidRDefault="003E1EBE" w:rsidP="003E1EBE">
                                    <w:pPr>
                                      <w:rPr>
                                        <w:rFonts w:ascii="Calibri" w:eastAsia="Times New Roman" w:hAnsi="Calibri" w:cs="Calibri"/>
                                      </w:rPr>
                                    </w:pPr>
                                  </w:p>
                                </w:tc>
                              </w:tr>
                            </w:tbl>
                            <w:p w14:paraId="6F43BE9D" w14:textId="77777777" w:rsidR="003E1EBE" w:rsidRPr="003E1EBE" w:rsidRDefault="003E1EBE" w:rsidP="003E1EBE">
                              <w:pPr>
                                <w:rPr>
                                  <w:rFonts w:ascii="Calibri" w:eastAsia="Times New Roman" w:hAnsi="Calibri" w:cs="Calibri"/>
                                  <w:sz w:val="20"/>
                                  <w:szCs w:val="20"/>
                                </w:rPr>
                              </w:pPr>
                            </w:p>
                          </w:tc>
                        </w:tr>
                        <w:tr w:rsidR="003E1EBE" w:rsidRPr="003E1EBE" w14:paraId="34F0FC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1EBE" w:rsidRPr="003E1EBE" w14:paraId="398A9B0A" w14:textId="77777777">
                                <w:tc>
                                  <w:tcPr>
                                    <w:tcW w:w="0" w:type="auto"/>
                                    <w:tcMar>
                                      <w:top w:w="0" w:type="dxa"/>
                                      <w:left w:w="135" w:type="dxa"/>
                                      <w:bottom w:w="0" w:type="dxa"/>
                                      <w:right w:w="135" w:type="dxa"/>
                                    </w:tcMar>
                                    <w:hideMark/>
                                  </w:tcPr>
                                  <w:p w14:paraId="070A8485" w14:textId="11283887"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4BF64178" wp14:editId="33B32A64">
                                          <wp:extent cx="5372100" cy="1790700"/>
                                          <wp:effectExtent l="0" t="0" r="0" b="0"/>
                                          <wp:docPr id="585233041" name="Picture 7">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56A955E" w14:textId="77777777" w:rsidR="003E1EBE" w:rsidRPr="003E1EBE" w:rsidRDefault="003E1EBE" w:rsidP="003E1EBE">
                              <w:pPr>
                                <w:rPr>
                                  <w:rFonts w:ascii="Calibri" w:eastAsia="Times New Roman" w:hAnsi="Calibri" w:cs="Calibri"/>
                                  <w:sz w:val="20"/>
                                  <w:szCs w:val="20"/>
                                </w:rPr>
                              </w:pPr>
                            </w:p>
                          </w:tc>
                        </w:tr>
                        <w:tr w:rsidR="003E1EBE" w:rsidRPr="003E1EBE" w14:paraId="58CCEA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455164A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0F9A0164" w14:textId="77777777">
                                      <w:tc>
                                        <w:tcPr>
                                          <w:tcW w:w="0" w:type="auto"/>
                                          <w:tcMar>
                                            <w:top w:w="0" w:type="dxa"/>
                                            <w:left w:w="270" w:type="dxa"/>
                                            <w:bottom w:w="135" w:type="dxa"/>
                                            <w:right w:w="270" w:type="dxa"/>
                                          </w:tcMar>
                                          <w:hideMark/>
                                        </w:tcPr>
                                        <w:p w14:paraId="53982A42" w14:textId="77777777" w:rsidR="003E1EBE" w:rsidRPr="003E1EBE" w:rsidRDefault="003E1EBE" w:rsidP="003E1EBE">
                                          <w:pPr>
                                            <w:rPr>
                                              <w:rFonts w:ascii="Calibri" w:hAnsi="Calibri" w:cs="Calibri"/>
                                              <w:color w:val="106B62"/>
                                            </w:rPr>
                                          </w:pPr>
                                          <w:r w:rsidRPr="003E1EBE">
                                            <w:rPr>
                                              <w:rFonts w:ascii="Calibri" w:hAnsi="Calibri" w:cs="Calibri"/>
                                              <w:color w:val="106B62"/>
                                            </w:rPr>
                                            <w:t>Our website has many answers to queries posed by pharmacy owners, their teams, and LPCs; these are updated on a regular basis. One of the most recent additions to our Pharmacy First FAQ webpage is:</w:t>
                                          </w:r>
                                        </w:p>
                                      </w:tc>
                                    </w:tr>
                                  </w:tbl>
                                  <w:p w14:paraId="223423E2" w14:textId="77777777" w:rsidR="003E1EBE" w:rsidRPr="003E1EBE" w:rsidRDefault="003E1EBE" w:rsidP="003E1EBE">
                                    <w:pPr>
                                      <w:rPr>
                                        <w:rFonts w:ascii="Calibri" w:eastAsia="Times New Roman" w:hAnsi="Calibri" w:cs="Calibri"/>
                                        <w:sz w:val="20"/>
                                        <w:szCs w:val="20"/>
                                      </w:rPr>
                                    </w:pPr>
                                  </w:p>
                                </w:tc>
                              </w:tr>
                            </w:tbl>
                            <w:p w14:paraId="5E9016F0" w14:textId="77777777" w:rsidR="003E1EBE" w:rsidRPr="003E1EBE" w:rsidRDefault="003E1EBE" w:rsidP="003E1EBE">
                              <w:pPr>
                                <w:rPr>
                                  <w:rFonts w:ascii="Calibri" w:eastAsia="Times New Roman" w:hAnsi="Calibri" w:cs="Calibri"/>
                                  <w:sz w:val="20"/>
                                  <w:szCs w:val="20"/>
                                </w:rPr>
                              </w:pPr>
                            </w:p>
                          </w:tc>
                        </w:tr>
                        <w:tr w:rsidR="003E1EBE" w:rsidRPr="003E1EBE" w14:paraId="48E6081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3E1EBE" w:rsidRPr="003E1EBE" w14:paraId="313C56E2" w14:textId="77777777">
                                <w:trPr>
                                  <w:jc w:val="center"/>
                                </w:trPr>
                                <w:tc>
                                  <w:tcPr>
                                    <w:tcW w:w="0" w:type="auto"/>
                                    <w:hideMark/>
                                  </w:tcPr>
                                  <w:p w14:paraId="5DFF96E6" w14:textId="77777777" w:rsidR="003E1EBE" w:rsidRPr="003E1EBE" w:rsidRDefault="003E1EBE" w:rsidP="003E1EBE">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3E1EBE" w:rsidRPr="003E1EBE" w14:paraId="72EEE7C3"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3E1EBE" w:rsidRPr="003E1EBE" w14:paraId="6C04D89E" w14:textId="77777777">
                                            <w:tc>
                                              <w:tcPr>
                                                <w:tcW w:w="0" w:type="auto"/>
                                                <w:shd w:val="clear" w:color="auto" w:fill="0F6B61"/>
                                                <w:tcMar>
                                                  <w:top w:w="270" w:type="dxa"/>
                                                  <w:left w:w="270" w:type="dxa"/>
                                                  <w:bottom w:w="270" w:type="dxa"/>
                                                  <w:right w:w="270" w:type="dxa"/>
                                                </w:tcMar>
                                                <w:hideMark/>
                                              </w:tcPr>
                                              <w:p w14:paraId="314CD7F0" w14:textId="77777777" w:rsidR="003E1EBE" w:rsidRPr="003E1EBE" w:rsidRDefault="003E1EBE" w:rsidP="003E1EBE">
                                                <w:pPr>
                                                  <w:rPr>
                                                    <w:rFonts w:ascii="Calibri" w:eastAsia="Times New Roman" w:hAnsi="Calibri" w:cs="Calibri"/>
                                                    <w:color w:val="F2F2F2"/>
                                                    <w:sz w:val="21"/>
                                                    <w:szCs w:val="21"/>
                                                  </w:rPr>
                                                </w:pPr>
                                                <w:r w:rsidRPr="003E1EBE">
                                                  <w:rPr>
                                                    <w:rStyle w:val="Strong"/>
                                                    <w:rFonts w:ascii="Calibri" w:eastAsia="Times New Roman" w:hAnsi="Calibri" w:cs="Calibri"/>
                                                    <w:color w:val="F2F2F2"/>
                                                    <w:sz w:val="23"/>
                                                    <w:szCs w:val="23"/>
                                                  </w:rPr>
                                                  <w:t>Q. Do pharmacists have to undertake face-to-face training to provide the Pharmacy First service?</w:t>
                                                </w:r>
                                                <w:r w:rsidRPr="003E1EBE">
                                                  <w:rPr>
                                                    <w:rFonts w:ascii="Calibri" w:eastAsia="Times New Roman" w:hAnsi="Calibri" w:cs="Calibri"/>
                                                    <w:color w:val="F2F2F2"/>
                                                    <w:sz w:val="21"/>
                                                    <w:szCs w:val="21"/>
                                                  </w:rPr>
                                                  <w:br/>
                                                </w:r>
                                                <w:r w:rsidRPr="003E1EBE">
                                                  <w:rPr>
                                                    <w:rFonts w:ascii="Calibri" w:eastAsia="Times New Roman" w:hAnsi="Calibri" w:cs="Calibri"/>
                                                    <w:color w:val="F2F2F2"/>
                                                    <w:sz w:val="21"/>
                                                    <w:szCs w:val="21"/>
                                                  </w:rPr>
                                                  <w:lastRenderedPageBreak/>
                                                  <w:t>No, there is no requirement for face-to-face or any other specified training programmes which pharmacists must undertake before providing the service. The above FAQ provides more information on the competency requirements for the service.</w:t>
                                                </w:r>
                                                <w:r w:rsidRPr="003E1EBE">
                                                  <w:rPr>
                                                    <w:rFonts w:ascii="Calibri" w:eastAsia="Times New Roman" w:hAnsi="Calibri" w:cs="Calibri"/>
                                                    <w:color w:val="F2F2F2"/>
                                                    <w:sz w:val="21"/>
                                                    <w:szCs w:val="21"/>
                                                  </w:rPr>
                                                  <w:br/>
                                                </w:r>
                                                <w:r w:rsidRPr="003E1EBE">
                                                  <w:rPr>
                                                    <w:rFonts w:ascii="Calibri" w:eastAsia="Times New Roman" w:hAnsi="Calibri" w:cs="Calibri"/>
                                                    <w:color w:val="F2F2F2"/>
                                                    <w:sz w:val="21"/>
                                                    <w:szCs w:val="21"/>
                                                  </w:rPr>
                                                  <w:br/>
                                                  <w:t>Many pharmacists may want to undertake face-to-face training on ENT patient examination skills, including use of an otoscope, however this is not an absolute requirement for the service. Several online training resources on use of otoscopes are available, including from </w:t>
                                                </w:r>
                                                <w:proofErr w:type="spellStart"/>
                                                <w:r w:rsidRPr="003E1EBE">
                                                  <w:rPr>
                                                    <w:rFonts w:ascii="Calibri" w:eastAsia="Times New Roman" w:hAnsi="Calibri" w:cs="Calibri"/>
                                                    <w:color w:val="F2F2F2"/>
                                                    <w:sz w:val="21"/>
                                                    <w:szCs w:val="21"/>
                                                  </w:rPr>
                                                  <w:fldChar w:fldCharType="begin"/>
                                                </w:r>
                                                <w:r w:rsidRPr="003E1EBE">
                                                  <w:rPr>
                                                    <w:rFonts w:ascii="Calibri" w:eastAsia="Times New Roman" w:hAnsi="Calibri" w:cs="Calibri"/>
                                                    <w:color w:val="F2F2F2"/>
                                                    <w:sz w:val="21"/>
                                                    <w:szCs w:val="21"/>
                                                  </w:rPr>
                                                  <w:instrText>HYPERLINK "https://cpe.us7.list-manage.com/track/click?u=86d41ab7fa4c7c2c5d7210782&amp;id=242695ec88&amp;e=d19e9fd41c" \t "_blank"</w:instrText>
                                                </w:r>
                                                <w:r w:rsidRPr="003E1EBE">
                                                  <w:rPr>
                                                    <w:rFonts w:ascii="Calibri" w:eastAsia="Times New Roman" w:hAnsi="Calibri" w:cs="Calibri"/>
                                                    <w:color w:val="F2F2F2"/>
                                                    <w:sz w:val="21"/>
                                                    <w:szCs w:val="21"/>
                                                  </w:rPr>
                                                </w:r>
                                                <w:r w:rsidRPr="003E1EBE">
                                                  <w:rPr>
                                                    <w:rFonts w:ascii="Calibri" w:eastAsia="Times New Roman" w:hAnsi="Calibri" w:cs="Calibri"/>
                                                    <w:color w:val="F2F2F2"/>
                                                    <w:sz w:val="21"/>
                                                    <w:szCs w:val="21"/>
                                                  </w:rPr>
                                                  <w:fldChar w:fldCharType="separate"/>
                                                </w:r>
                                                <w:r w:rsidRPr="003E1EBE">
                                                  <w:rPr>
                                                    <w:rStyle w:val="Strong"/>
                                                    <w:rFonts w:ascii="Calibri" w:eastAsia="Times New Roman" w:hAnsi="Calibri" w:cs="Calibri"/>
                                                    <w:color w:val="FFA07A"/>
                                                    <w:sz w:val="21"/>
                                                    <w:szCs w:val="21"/>
                                                    <w:u w:val="single"/>
                                                  </w:rPr>
                                                  <w:t>Cliniskills</w:t>
                                                </w:r>
                                                <w:proofErr w:type="spellEnd"/>
                                                <w:r w:rsidRPr="003E1EBE">
                                                  <w:rPr>
                                                    <w:rFonts w:ascii="Calibri" w:eastAsia="Times New Roman" w:hAnsi="Calibri" w:cs="Calibri"/>
                                                    <w:color w:val="F2F2F2"/>
                                                    <w:sz w:val="21"/>
                                                    <w:szCs w:val="21"/>
                                                  </w:rPr>
                                                  <w:fldChar w:fldCharType="end"/>
                                                </w:r>
                                                <w:r w:rsidRPr="003E1EBE">
                                                  <w:rPr>
                                                    <w:rFonts w:ascii="Calibri" w:eastAsia="Times New Roman" w:hAnsi="Calibri" w:cs="Calibri"/>
                                                    <w:color w:val="FFA07A"/>
                                                    <w:sz w:val="21"/>
                                                    <w:szCs w:val="21"/>
                                                  </w:rPr>
                                                  <w:t> </w:t>
                                                </w:r>
                                                <w:r w:rsidRPr="003E1EBE">
                                                  <w:rPr>
                                                    <w:rFonts w:ascii="Calibri" w:eastAsia="Times New Roman" w:hAnsi="Calibri" w:cs="Calibri"/>
                                                    <w:color w:val="F2F2F2"/>
                                                    <w:sz w:val="21"/>
                                                    <w:szCs w:val="21"/>
                                                  </w:rPr>
                                                  <w:t xml:space="preserve">(which is NHS England funded). </w:t>
                                                </w:r>
                                              </w:p>
                                            </w:tc>
                                          </w:tr>
                                        </w:tbl>
                                        <w:p w14:paraId="10F71BB7" w14:textId="77777777" w:rsidR="003E1EBE" w:rsidRPr="003E1EBE" w:rsidRDefault="003E1EBE" w:rsidP="003E1EBE">
                                          <w:pPr>
                                            <w:rPr>
                                              <w:rFonts w:ascii="Calibri" w:eastAsia="Times New Roman" w:hAnsi="Calibri" w:cs="Calibri"/>
                                              <w:sz w:val="20"/>
                                              <w:szCs w:val="20"/>
                                            </w:rPr>
                                          </w:pPr>
                                        </w:p>
                                      </w:tc>
                                    </w:tr>
                                  </w:tbl>
                                  <w:p w14:paraId="523E0B17" w14:textId="77777777" w:rsidR="003E1EBE" w:rsidRPr="003E1EBE" w:rsidRDefault="003E1EBE" w:rsidP="003E1EBE">
                                    <w:pPr>
                                      <w:rPr>
                                        <w:rFonts w:ascii="Calibri" w:eastAsia="Times New Roman" w:hAnsi="Calibri" w:cs="Calibri"/>
                                        <w:sz w:val="20"/>
                                        <w:szCs w:val="20"/>
                                      </w:rPr>
                                    </w:pPr>
                                  </w:p>
                                </w:tc>
                              </w:tr>
                            </w:tbl>
                            <w:p w14:paraId="72DDFAA9" w14:textId="77777777" w:rsidR="003E1EBE" w:rsidRPr="003E1EBE" w:rsidRDefault="003E1EBE" w:rsidP="003E1EBE">
                              <w:pPr>
                                <w:jc w:val="center"/>
                                <w:rPr>
                                  <w:rFonts w:ascii="Calibri" w:eastAsia="Times New Roman" w:hAnsi="Calibri" w:cs="Calibri"/>
                                  <w:sz w:val="20"/>
                                  <w:szCs w:val="20"/>
                                </w:rPr>
                              </w:pPr>
                            </w:p>
                          </w:tc>
                        </w:tr>
                        <w:tr w:rsidR="003E1EBE" w:rsidRPr="003E1EBE" w14:paraId="5E44FDE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890"/>
                              </w:tblGrid>
                              <w:tr w:rsidR="003E1EBE" w:rsidRPr="003E1EBE" w14:paraId="13F9799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E14EDF4" w14:textId="77777777" w:rsidR="003E1EBE" w:rsidRPr="003E1EBE" w:rsidRDefault="003E1EBE" w:rsidP="003E1EBE">
                                    <w:pPr>
                                      <w:jc w:val="center"/>
                                      <w:rPr>
                                        <w:rFonts w:ascii="Calibri" w:eastAsia="Times New Roman" w:hAnsi="Calibri" w:cs="Calibri"/>
                                      </w:rPr>
                                    </w:pPr>
                                    <w:hyperlink r:id="rId30" w:tgtFrame="_blank" w:tooltip="Further information can be found on our Pharmacy First FAQ page" w:history="1">
                                      <w:r w:rsidRPr="003E1EBE">
                                        <w:rPr>
                                          <w:rStyle w:val="Hyperlink"/>
                                          <w:rFonts w:ascii="Calibri" w:eastAsia="Times New Roman" w:hAnsi="Calibri" w:cs="Calibri"/>
                                          <w:b/>
                                          <w:bCs/>
                                          <w:color w:val="CB00BA"/>
                                        </w:rPr>
                                        <w:t>Further information can be found on our Pharmacy First FAQ page</w:t>
                                      </w:r>
                                    </w:hyperlink>
                                    <w:r w:rsidRPr="003E1EBE">
                                      <w:rPr>
                                        <w:rFonts w:ascii="Calibri" w:eastAsia="Times New Roman" w:hAnsi="Calibri" w:cs="Calibri"/>
                                      </w:rPr>
                                      <w:t xml:space="preserve"> </w:t>
                                    </w:r>
                                  </w:p>
                                </w:tc>
                              </w:tr>
                            </w:tbl>
                            <w:p w14:paraId="64BA686D" w14:textId="77777777" w:rsidR="003E1EBE" w:rsidRPr="003E1EBE" w:rsidRDefault="003E1EBE" w:rsidP="003E1EBE">
                              <w:pPr>
                                <w:rPr>
                                  <w:rFonts w:ascii="Calibri" w:eastAsia="Times New Roman" w:hAnsi="Calibri" w:cs="Calibri"/>
                                  <w:sz w:val="20"/>
                                  <w:szCs w:val="20"/>
                                </w:rPr>
                              </w:pPr>
                            </w:p>
                          </w:tc>
                        </w:tr>
                        <w:tr w:rsidR="003E1EBE" w:rsidRPr="003E1EBE" w14:paraId="3965C1A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5BC88239" w14:textId="77777777">
                                <w:tc>
                                  <w:tcPr>
                                    <w:tcW w:w="0" w:type="auto"/>
                                    <w:tcBorders>
                                      <w:top w:val="single" w:sz="12" w:space="0" w:color="106B62"/>
                                      <w:left w:val="nil"/>
                                      <w:bottom w:val="nil"/>
                                      <w:right w:val="nil"/>
                                    </w:tcBorders>
                                    <w:vAlign w:val="center"/>
                                    <w:hideMark/>
                                  </w:tcPr>
                                  <w:p w14:paraId="1CE01669" w14:textId="77777777" w:rsidR="003E1EBE" w:rsidRPr="003E1EBE" w:rsidRDefault="003E1EBE" w:rsidP="003E1EBE">
                                    <w:pPr>
                                      <w:rPr>
                                        <w:rFonts w:ascii="Calibri" w:eastAsia="Times New Roman" w:hAnsi="Calibri" w:cs="Calibri"/>
                                      </w:rPr>
                                    </w:pPr>
                                  </w:p>
                                </w:tc>
                              </w:tr>
                            </w:tbl>
                            <w:p w14:paraId="3638BADF" w14:textId="77777777" w:rsidR="003E1EBE" w:rsidRPr="003E1EBE" w:rsidRDefault="003E1EBE" w:rsidP="003E1EBE">
                              <w:pPr>
                                <w:rPr>
                                  <w:rFonts w:ascii="Calibri" w:eastAsia="Times New Roman" w:hAnsi="Calibri" w:cs="Calibri"/>
                                  <w:sz w:val="20"/>
                                  <w:szCs w:val="20"/>
                                </w:rPr>
                              </w:pPr>
                            </w:p>
                          </w:tc>
                        </w:tr>
                        <w:tr w:rsidR="003E1EBE" w:rsidRPr="003E1EBE" w14:paraId="238BFE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1EBE" w:rsidRPr="003E1EBE" w14:paraId="2D56147A" w14:textId="77777777">
                                <w:tc>
                                  <w:tcPr>
                                    <w:tcW w:w="0" w:type="auto"/>
                                    <w:tcMar>
                                      <w:top w:w="0" w:type="dxa"/>
                                      <w:left w:w="135" w:type="dxa"/>
                                      <w:bottom w:w="0" w:type="dxa"/>
                                      <w:right w:w="135" w:type="dxa"/>
                                    </w:tcMar>
                                    <w:hideMark/>
                                  </w:tcPr>
                                  <w:p w14:paraId="3D3820FB" w14:textId="4F633665"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413A7EB9" wp14:editId="3DF3DC9D">
                                          <wp:extent cx="5372100" cy="838200"/>
                                          <wp:effectExtent l="0" t="0" r="0" b="0"/>
                                          <wp:docPr id="234546509" name="Picture 6" descr="Community Pharmacy England banner">
                                            <a:hlinkClick xmlns:a="http://schemas.openxmlformats.org/drawingml/2006/main" r:id="rId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ty Pharmacy England banne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A5C573F" w14:textId="77777777" w:rsidR="003E1EBE" w:rsidRPr="003E1EBE" w:rsidRDefault="003E1EBE" w:rsidP="003E1EBE">
                              <w:pPr>
                                <w:rPr>
                                  <w:rFonts w:ascii="Calibri" w:eastAsia="Times New Roman" w:hAnsi="Calibri" w:cs="Calibri"/>
                                  <w:sz w:val="20"/>
                                  <w:szCs w:val="20"/>
                                </w:rPr>
                              </w:pPr>
                            </w:p>
                          </w:tc>
                        </w:tr>
                        <w:tr w:rsidR="003E1EBE" w:rsidRPr="003E1EBE" w14:paraId="2405F38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1EBE" w:rsidRPr="003E1EBE" w14:paraId="1D76CABE" w14:textId="77777777">
                                <w:tc>
                                  <w:tcPr>
                                    <w:tcW w:w="0" w:type="auto"/>
                                    <w:tcBorders>
                                      <w:top w:val="single" w:sz="12" w:space="0" w:color="106B62"/>
                                      <w:left w:val="nil"/>
                                      <w:bottom w:val="nil"/>
                                      <w:right w:val="nil"/>
                                    </w:tcBorders>
                                    <w:vAlign w:val="center"/>
                                    <w:hideMark/>
                                  </w:tcPr>
                                  <w:p w14:paraId="5943EA0D" w14:textId="77777777" w:rsidR="003E1EBE" w:rsidRPr="003E1EBE" w:rsidRDefault="003E1EBE" w:rsidP="003E1EBE">
                                    <w:pPr>
                                      <w:rPr>
                                        <w:rFonts w:ascii="Calibri" w:eastAsia="Times New Roman" w:hAnsi="Calibri" w:cs="Calibri"/>
                                      </w:rPr>
                                    </w:pPr>
                                  </w:p>
                                </w:tc>
                              </w:tr>
                            </w:tbl>
                            <w:p w14:paraId="714CA294" w14:textId="77777777" w:rsidR="003E1EBE" w:rsidRPr="003E1EBE" w:rsidRDefault="003E1EBE" w:rsidP="003E1EBE">
                              <w:pPr>
                                <w:rPr>
                                  <w:rFonts w:ascii="Calibri" w:eastAsia="Times New Roman" w:hAnsi="Calibri" w:cs="Calibri"/>
                                  <w:sz w:val="20"/>
                                  <w:szCs w:val="20"/>
                                </w:rPr>
                              </w:pPr>
                            </w:p>
                          </w:tc>
                        </w:tr>
                      </w:tbl>
                      <w:p w14:paraId="135BCA39" w14:textId="77777777" w:rsidR="003E1EBE" w:rsidRPr="003E1EBE" w:rsidRDefault="003E1EBE" w:rsidP="003E1EBE">
                        <w:pPr>
                          <w:rPr>
                            <w:rFonts w:ascii="Calibri" w:eastAsia="Times New Roman" w:hAnsi="Calibri" w:cs="Calibri"/>
                            <w:sz w:val="20"/>
                            <w:szCs w:val="20"/>
                          </w:rPr>
                        </w:pPr>
                      </w:p>
                    </w:tc>
                  </w:tr>
                  <w:tr w:rsidR="003E1EBE" w14:paraId="70FCFB7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E1EBE" w:rsidRPr="003E1EBE" w14:paraId="51575A5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E1EBE" w:rsidRPr="003E1EBE" w14:paraId="2B75D06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E1EBE" w:rsidRPr="003E1EBE" w14:paraId="5AE2055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E1EBE" w:rsidRPr="003E1EBE" w14:paraId="664D8EF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E1EBE" w:rsidRPr="003E1EBE" w14:paraId="46B18F9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1EBE" w:rsidRPr="003E1EBE" w14:paraId="14D5526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1EBE" w:rsidRPr="003E1EBE" w14:paraId="2A66EB1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1EBE" w:rsidRPr="003E1EBE" w14:paraId="26888CD7" w14:textId="77777777">
                                                                    <w:tc>
                                                                      <w:tcPr>
                                                                        <w:tcW w:w="360" w:type="dxa"/>
                                                                        <w:vAlign w:val="center"/>
                                                                        <w:hideMark/>
                                                                      </w:tcPr>
                                                                      <w:p w14:paraId="4A186FDF" w14:textId="0C106447"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lastRenderedPageBreak/>
                                                                          <w:drawing>
                                                                            <wp:inline distT="0" distB="0" distL="0" distR="0" wp14:anchorId="7C1C48C9" wp14:editId="0B064EF9">
                                                                              <wp:extent cx="228600" cy="228600"/>
                                                                              <wp:effectExtent l="0" t="0" r="0" b="0"/>
                                                                              <wp:docPr id="72899073" name="Picture 5" descr="Twitter">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8FCAE0" w14:textId="77777777" w:rsidR="003E1EBE" w:rsidRPr="003E1EBE" w:rsidRDefault="003E1EBE" w:rsidP="003E1EBE">
                                                                  <w:pPr>
                                                                    <w:rPr>
                                                                      <w:rFonts w:ascii="Calibri" w:eastAsia="Times New Roman" w:hAnsi="Calibri" w:cs="Calibri"/>
                                                                      <w:sz w:val="20"/>
                                                                      <w:szCs w:val="20"/>
                                                                    </w:rPr>
                                                                  </w:pPr>
                                                                </w:p>
                                                              </w:tc>
                                                            </w:tr>
                                                          </w:tbl>
                                                          <w:p w14:paraId="4956750D" w14:textId="77777777" w:rsidR="003E1EBE" w:rsidRPr="003E1EBE" w:rsidRDefault="003E1EBE" w:rsidP="003E1EBE">
                                                            <w:pPr>
                                                              <w:rPr>
                                                                <w:rFonts w:ascii="Calibri" w:eastAsia="Times New Roman" w:hAnsi="Calibri" w:cs="Calibri"/>
                                                                <w:sz w:val="20"/>
                                                                <w:szCs w:val="20"/>
                                                              </w:rPr>
                                                            </w:pPr>
                                                          </w:p>
                                                        </w:tc>
                                                      </w:tr>
                                                    </w:tbl>
                                                    <w:p w14:paraId="56C83694" w14:textId="77777777" w:rsidR="003E1EBE" w:rsidRPr="003E1EBE" w:rsidRDefault="003E1EBE" w:rsidP="003E1E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1EBE" w:rsidRPr="003E1EBE" w14:paraId="4959E25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1EBE" w:rsidRPr="003E1EBE" w14:paraId="75A1803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1EBE" w:rsidRPr="003E1EBE" w14:paraId="67009C97" w14:textId="77777777">
                                                                    <w:tc>
                                                                      <w:tcPr>
                                                                        <w:tcW w:w="360" w:type="dxa"/>
                                                                        <w:vAlign w:val="center"/>
                                                                        <w:hideMark/>
                                                                      </w:tcPr>
                                                                      <w:p w14:paraId="59E2A5D4" w14:textId="26C8D29E"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64212F18" wp14:editId="63574A43">
                                                                              <wp:extent cx="228600" cy="228600"/>
                                                                              <wp:effectExtent l="0" t="0" r="0" b="0"/>
                                                                              <wp:docPr id="1232644693" name="Picture 4" descr="Facebook">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84403F" w14:textId="77777777" w:rsidR="003E1EBE" w:rsidRPr="003E1EBE" w:rsidRDefault="003E1EBE" w:rsidP="003E1EBE">
                                                                  <w:pPr>
                                                                    <w:rPr>
                                                                      <w:rFonts w:ascii="Calibri" w:eastAsia="Times New Roman" w:hAnsi="Calibri" w:cs="Calibri"/>
                                                                      <w:sz w:val="20"/>
                                                                      <w:szCs w:val="20"/>
                                                                    </w:rPr>
                                                                  </w:pPr>
                                                                </w:p>
                                                              </w:tc>
                                                            </w:tr>
                                                          </w:tbl>
                                                          <w:p w14:paraId="4FC16559" w14:textId="77777777" w:rsidR="003E1EBE" w:rsidRPr="003E1EBE" w:rsidRDefault="003E1EBE" w:rsidP="003E1EBE">
                                                            <w:pPr>
                                                              <w:rPr>
                                                                <w:rFonts w:ascii="Calibri" w:eastAsia="Times New Roman" w:hAnsi="Calibri" w:cs="Calibri"/>
                                                                <w:sz w:val="20"/>
                                                                <w:szCs w:val="20"/>
                                                              </w:rPr>
                                                            </w:pPr>
                                                          </w:p>
                                                        </w:tc>
                                                      </w:tr>
                                                    </w:tbl>
                                                    <w:p w14:paraId="184E2497" w14:textId="77777777" w:rsidR="003E1EBE" w:rsidRPr="003E1EBE" w:rsidRDefault="003E1EBE" w:rsidP="003E1E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1EBE" w:rsidRPr="003E1EBE" w14:paraId="6DCCC88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1EBE" w:rsidRPr="003E1EBE" w14:paraId="0539E93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1EBE" w:rsidRPr="003E1EBE" w14:paraId="58E204B4" w14:textId="77777777">
                                                                    <w:tc>
                                                                      <w:tcPr>
                                                                        <w:tcW w:w="360" w:type="dxa"/>
                                                                        <w:vAlign w:val="center"/>
                                                                        <w:hideMark/>
                                                                      </w:tcPr>
                                                                      <w:p w14:paraId="08DE72AD" w14:textId="0C0C7CBA"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68189118" wp14:editId="3799382A">
                                                                              <wp:extent cx="228600" cy="228600"/>
                                                                              <wp:effectExtent l="0" t="0" r="0" b="0"/>
                                                                              <wp:docPr id="209085448" name="Picture 3" descr="LinkedI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edI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DB4D85" w14:textId="77777777" w:rsidR="003E1EBE" w:rsidRPr="003E1EBE" w:rsidRDefault="003E1EBE" w:rsidP="003E1EBE">
                                                                  <w:pPr>
                                                                    <w:rPr>
                                                                      <w:rFonts w:ascii="Calibri" w:eastAsia="Times New Roman" w:hAnsi="Calibri" w:cs="Calibri"/>
                                                                      <w:sz w:val="20"/>
                                                                      <w:szCs w:val="20"/>
                                                                    </w:rPr>
                                                                  </w:pPr>
                                                                </w:p>
                                                              </w:tc>
                                                            </w:tr>
                                                          </w:tbl>
                                                          <w:p w14:paraId="19B5C82B" w14:textId="77777777" w:rsidR="003E1EBE" w:rsidRPr="003E1EBE" w:rsidRDefault="003E1EBE" w:rsidP="003E1EBE">
                                                            <w:pPr>
                                                              <w:rPr>
                                                                <w:rFonts w:ascii="Calibri" w:eastAsia="Times New Roman" w:hAnsi="Calibri" w:cs="Calibri"/>
                                                                <w:sz w:val="20"/>
                                                                <w:szCs w:val="20"/>
                                                              </w:rPr>
                                                            </w:pPr>
                                                          </w:p>
                                                        </w:tc>
                                                      </w:tr>
                                                    </w:tbl>
                                                    <w:p w14:paraId="6435B1A4" w14:textId="77777777" w:rsidR="003E1EBE" w:rsidRPr="003E1EBE" w:rsidRDefault="003E1EBE" w:rsidP="003E1E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E1EBE" w:rsidRPr="003E1EBE" w14:paraId="0231C62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E1EBE" w:rsidRPr="003E1EBE" w14:paraId="6D80900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1EBE" w:rsidRPr="003E1EBE" w14:paraId="69D78897" w14:textId="77777777">
                                                                    <w:tc>
                                                                      <w:tcPr>
                                                                        <w:tcW w:w="360" w:type="dxa"/>
                                                                        <w:vAlign w:val="center"/>
                                                                        <w:hideMark/>
                                                                      </w:tcPr>
                                                                      <w:p w14:paraId="7AECCF3E" w14:textId="43F33F8D" w:rsidR="003E1EBE" w:rsidRPr="003E1EBE" w:rsidRDefault="003E1EBE" w:rsidP="003E1EBE">
                                                                        <w:pPr>
                                                                          <w:jc w:val="center"/>
                                                                          <w:rPr>
                                                                            <w:rFonts w:ascii="Calibri" w:eastAsia="Times New Roman" w:hAnsi="Calibri" w:cs="Calibri"/>
                                                                          </w:rPr>
                                                                        </w:pPr>
                                                                        <w:r w:rsidRPr="003E1EBE">
                                                                          <w:rPr>
                                                                            <w:rFonts w:ascii="Calibri" w:eastAsia="Times New Roman" w:hAnsi="Calibri" w:cs="Calibri"/>
                                                                            <w:noProof/>
                                                                            <w:color w:val="0000FF"/>
                                                                          </w:rPr>
                                                                          <w:drawing>
                                                                            <wp:inline distT="0" distB="0" distL="0" distR="0" wp14:anchorId="11833CB5" wp14:editId="62FAA0AF">
                                                                              <wp:extent cx="228600" cy="228600"/>
                                                                              <wp:effectExtent l="0" t="0" r="0" b="0"/>
                                                                              <wp:docPr id="58694261" name="Picture 2" descr="Websit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sit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9FE77E" w14:textId="77777777" w:rsidR="003E1EBE" w:rsidRPr="003E1EBE" w:rsidRDefault="003E1EBE" w:rsidP="003E1EBE">
                                                                  <w:pPr>
                                                                    <w:rPr>
                                                                      <w:rFonts w:ascii="Calibri" w:eastAsia="Times New Roman" w:hAnsi="Calibri" w:cs="Calibri"/>
                                                                      <w:sz w:val="20"/>
                                                                      <w:szCs w:val="20"/>
                                                                    </w:rPr>
                                                                  </w:pPr>
                                                                </w:p>
                                                              </w:tc>
                                                            </w:tr>
                                                          </w:tbl>
                                                          <w:p w14:paraId="78236DA2" w14:textId="77777777" w:rsidR="003E1EBE" w:rsidRPr="003E1EBE" w:rsidRDefault="003E1EBE" w:rsidP="003E1EBE">
                                                            <w:pPr>
                                                              <w:rPr>
                                                                <w:rFonts w:ascii="Calibri" w:eastAsia="Times New Roman" w:hAnsi="Calibri" w:cs="Calibri"/>
                                                                <w:sz w:val="20"/>
                                                                <w:szCs w:val="20"/>
                                                              </w:rPr>
                                                            </w:pPr>
                                                          </w:p>
                                                        </w:tc>
                                                      </w:tr>
                                                    </w:tbl>
                                                    <w:p w14:paraId="4A8AB794" w14:textId="77777777" w:rsidR="003E1EBE" w:rsidRPr="003E1EBE" w:rsidRDefault="003E1EBE" w:rsidP="003E1EBE">
                                                      <w:pPr>
                                                        <w:rPr>
                                                          <w:rFonts w:ascii="Calibri" w:eastAsia="Times New Roman" w:hAnsi="Calibri" w:cs="Calibri"/>
                                                          <w:sz w:val="20"/>
                                                          <w:szCs w:val="20"/>
                                                        </w:rPr>
                                                      </w:pPr>
                                                    </w:p>
                                                  </w:tc>
                                                </w:tr>
                                              </w:tbl>
                                              <w:p w14:paraId="24DDA69D" w14:textId="77777777" w:rsidR="003E1EBE" w:rsidRPr="003E1EBE" w:rsidRDefault="003E1EBE" w:rsidP="003E1EBE">
                                                <w:pPr>
                                                  <w:jc w:val="center"/>
                                                  <w:rPr>
                                                    <w:rFonts w:ascii="Calibri" w:eastAsia="Times New Roman" w:hAnsi="Calibri" w:cs="Calibri"/>
                                                    <w:sz w:val="20"/>
                                                    <w:szCs w:val="20"/>
                                                  </w:rPr>
                                                </w:pPr>
                                              </w:p>
                                            </w:tc>
                                          </w:tr>
                                        </w:tbl>
                                        <w:p w14:paraId="48721024" w14:textId="77777777" w:rsidR="003E1EBE" w:rsidRPr="003E1EBE" w:rsidRDefault="003E1EBE" w:rsidP="003E1EBE">
                                          <w:pPr>
                                            <w:jc w:val="center"/>
                                            <w:rPr>
                                              <w:rFonts w:ascii="Calibri" w:eastAsia="Times New Roman" w:hAnsi="Calibri" w:cs="Calibri"/>
                                              <w:sz w:val="20"/>
                                              <w:szCs w:val="20"/>
                                            </w:rPr>
                                          </w:pPr>
                                        </w:p>
                                      </w:tc>
                                    </w:tr>
                                  </w:tbl>
                                  <w:p w14:paraId="2BF32F99" w14:textId="77777777" w:rsidR="003E1EBE" w:rsidRPr="003E1EBE" w:rsidRDefault="003E1EBE" w:rsidP="003E1EBE">
                                    <w:pPr>
                                      <w:jc w:val="center"/>
                                      <w:rPr>
                                        <w:rFonts w:ascii="Calibri" w:eastAsia="Times New Roman" w:hAnsi="Calibri" w:cs="Calibri"/>
                                        <w:sz w:val="20"/>
                                        <w:szCs w:val="20"/>
                                      </w:rPr>
                                    </w:pPr>
                                  </w:p>
                                </w:tc>
                              </w:tr>
                            </w:tbl>
                            <w:p w14:paraId="61C8043C" w14:textId="77777777" w:rsidR="003E1EBE" w:rsidRPr="003E1EBE" w:rsidRDefault="003E1EBE" w:rsidP="003E1EBE">
                              <w:pPr>
                                <w:jc w:val="center"/>
                                <w:rPr>
                                  <w:rFonts w:ascii="Calibri" w:eastAsia="Times New Roman" w:hAnsi="Calibri" w:cs="Calibri"/>
                                  <w:sz w:val="20"/>
                                  <w:szCs w:val="20"/>
                                </w:rPr>
                              </w:pPr>
                            </w:p>
                          </w:tc>
                        </w:tr>
                      </w:tbl>
                      <w:p w14:paraId="1F30E48B" w14:textId="77777777" w:rsidR="003E1EBE" w:rsidRPr="003E1EBE" w:rsidRDefault="003E1EBE" w:rsidP="003E1EB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3E1EBE" w:rsidRPr="003E1EBE" w14:paraId="5DB0E2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1EBE" w:rsidRPr="003E1EBE" w14:paraId="6D8DD9D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1EBE" w:rsidRPr="003E1EBE" w14:paraId="765FF96F" w14:textId="77777777">
                                      <w:tc>
                                        <w:tcPr>
                                          <w:tcW w:w="0" w:type="auto"/>
                                          <w:tcMar>
                                            <w:top w:w="0" w:type="dxa"/>
                                            <w:left w:w="270" w:type="dxa"/>
                                            <w:bottom w:w="135" w:type="dxa"/>
                                            <w:right w:w="270" w:type="dxa"/>
                                          </w:tcMar>
                                          <w:hideMark/>
                                        </w:tcPr>
                                        <w:p w14:paraId="31BC596D" w14:textId="77777777" w:rsidR="003E1EBE" w:rsidRPr="003E1EBE" w:rsidRDefault="003E1EBE" w:rsidP="003E1EBE">
                                          <w:pPr>
                                            <w:jc w:val="center"/>
                                            <w:rPr>
                                              <w:rFonts w:ascii="Calibri" w:hAnsi="Calibri" w:cs="Calibri"/>
                                              <w:color w:val="106B62"/>
                                              <w:sz w:val="18"/>
                                              <w:szCs w:val="18"/>
                                            </w:rPr>
                                          </w:pPr>
                                          <w:r w:rsidRPr="003E1EBE">
                                            <w:rPr>
                                              <w:rStyle w:val="Strong"/>
                                              <w:rFonts w:ascii="Calibri" w:hAnsi="Calibri" w:cs="Calibri"/>
                                              <w:color w:val="106B62"/>
                                              <w:sz w:val="18"/>
                                              <w:szCs w:val="18"/>
                                            </w:rPr>
                                            <w:t>Community Pharmacy England</w:t>
                                          </w:r>
                                          <w:r w:rsidRPr="003E1EBE">
                                            <w:rPr>
                                              <w:rFonts w:ascii="Calibri" w:hAnsi="Calibri" w:cs="Calibri"/>
                                              <w:color w:val="106B62"/>
                                              <w:sz w:val="18"/>
                                              <w:szCs w:val="18"/>
                                            </w:rPr>
                                            <w:br/>
                                            <w:t>Address: 14 Hosier Lane, London EC1A 9LQ</w:t>
                                          </w:r>
                                          <w:r w:rsidRPr="003E1EBE">
                                            <w:rPr>
                                              <w:rFonts w:ascii="Calibri" w:hAnsi="Calibri" w:cs="Calibri"/>
                                              <w:color w:val="106B62"/>
                                              <w:sz w:val="18"/>
                                              <w:szCs w:val="18"/>
                                            </w:rPr>
                                            <w:br/>
                                            <w:t xml:space="preserve">Tel: 0203 1220 810 | Email: </w:t>
                                          </w:r>
                                          <w:hyperlink r:id="rId46" w:history="1">
                                            <w:r w:rsidRPr="003E1EBE">
                                              <w:rPr>
                                                <w:rStyle w:val="Hyperlink"/>
                                                <w:rFonts w:ascii="Calibri" w:hAnsi="Calibri" w:cs="Calibri"/>
                                                <w:color w:val="106B62"/>
                                                <w:sz w:val="18"/>
                                                <w:szCs w:val="18"/>
                                              </w:rPr>
                                              <w:t>comms.team@cpe.org.uk</w:t>
                                            </w:r>
                                          </w:hyperlink>
                                        </w:p>
                                        <w:p w14:paraId="21BF7587" w14:textId="77777777" w:rsidR="003E1EBE" w:rsidRPr="003E1EBE" w:rsidRDefault="003E1EBE" w:rsidP="003E1EBE">
                                          <w:pPr>
                                            <w:jc w:val="center"/>
                                            <w:rPr>
                                              <w:rFonts w:ascii="Calibri" w:hAnsi="Calibri" w:cs="Calibri"/>
                                              <w:color w:val="106B62"/>
                                              <w:sz w:val="18"/>
                                              <w:szCs w:val="18"/>
                                            </w:rPr>
                                          </w:pPr>
                                          <w:r w:rsidRPr="003E1EBE">
                                            <w:rPr>
                                              <w:rStyle w:val="Emphasis"/>
                                              <w:rFonts w:ascii="Calibri" w:hAnsi="Calibri" w:cs="Calibri"/>
                                              <w:color w:val="106B62"/>
                                              <w:sz w:val="18"/>
                                              <w:szCs w:val="18"/>
                                            </w:rPr>
                                            <w:t xml:space="preserve">Copyright © 2024 Community Pharmacy England, </w:t>
                                          </w:r>
                                          <w:proofErr w:type="gramStart"/>
                                          <w:r w:rsidRPr="003E1EBE">
                                            <w:rPr>
                                              <w:rStyle w:val="Emphasis"/>
                                              <w:rFonts w:ascii="Calibri" w:hAnsi="Calibri" w:cs="Calibri"/>
                                              <w:color w:val="106B62"/>
                                              <w:sz w:val="18"/>
                                              <w:szCs w:val="18"/>
                                            </w:rPr>
                                            <w:t>All</w:t>
                                          </w:r>
                                          <w:proofErr w:type="gramEnd"/>
                                          <w:r w:rsidRPr="003E1EBE">
                                            <w:rPr>
                                              <w:rStyle w:val="Emphasis"/>
                                              <w:rFonts w:ascii="Calibri" w:hAnsi="Calibri" w:cs="Calibri"/>
                                              <w:color w:val="106B62"/>
                                              <w:sz w:val="18"/>
                                              <w:szCs w:val="18"/>
                                            </w:rPr>
                                            <w:t xml:space="preserve"> rights reserved.</w:t>
                                          </w:r>
                                        </w:p>
                                        <w:p w14:paraId="00CDE893" w14:textId="7E162C6C" w:rsidR="003E1EBE" w:rsidRPr="003E1EBE" w:rsidRDefault="003E1EBE" w:rsidP="003E1EBE">
                                          <w:pPr>
                                            <w:jc w:val="center"/>
                                            <w:rPr>
                                              <w:rFonts w:ascii="Calibri" w:hAnsi="Calibri" w:cs="Calibri"/>
                                              <w:color w:val="106B62"/>
                                              <w:sz w:val="18"/>
                                              <w:szCs w:val="18"/>
                                            </w:rPr>
                                          </w:pPr>
                                          <w:r w:rsidRPr="003E1EBE">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AF113B4" w14:textId="77777777" w:rsidR="003E1EBE" w:rsidRPr="003E1EBE" w:rsidRDefault="003E1EBE" w:rsidP="003E1EBE">
                                    <w:pPr>
                                      <w:rPr>
                                        <w:rFonts w:ascii="Calibri" w:eastAsia="Times New Roman" w:hAnsi="Calibri" w:cs="Calibri"/>
                                        <w:sz w:val="20"/>
                                        <w:szCs w:val="20"/>
                                      </w:rPr>
                                    </w:pPr>
                                  </w:p>
                                </w:tc>
                              </w:tr>
                            </w:tbl>
                            <w:p w14:paraId="75EB4487" w14:textId="77777777" w:rsidR="003E1EBE" w:rsidRPr="003E1EBE" w:rsidRDefault="003E1EBE" w:rsidP="003E1EBE">
                              <w:pPr>
                                <w:rPr>
                                  <w:rFonts w:ascii="Calibri" w:eastAsia="Times New Roman" w:hAnsi="Calibri" w:cs="Calibri"/>
                                  <w:sz w:val="20"/>
                                  <w:szCs w:val="20"/>
                                </w:rPr>
                              </w:pPr>
                            </w:p>
                          </w:tc>
                        </w:tr>
                      </w:tbl>
                      <w:p w14:paraId="65DD2C65" w14:textId="77777777" w:rsidR="003E1EBE" w:rsidRPr="003E1EBE" w:rsidRDefault="003E1EBE" w:rsidP="003E1EBE">
                        <w:pPr>
                          <w:rPr>
                            <w:rFonts w:ascii="Calibri" w:eastAsia="Times New Roman" w:hAnsi="Calibri" w:cs="Calibri"/>
                            <w:sz w:val="20"/>
                            <w:szCs w:val="20"/>
                          </w:rPr>
                        </w:pPr>
                      </w:p>
                    </w:tc>
                  </w:tr>
                </w:tbl>
                <w:p w14:paraId="34476609" w14:textId="77777777" w:rsidR="003E1EBE" w:rsidRDefault="003E1EBE">
                  <w:pPr>
                    <w:jc w:val="center"/>
                    <w:rPr>
                      <w:rFonts w:ascii="Times New Roman" w:eastAsia="Times New Roman" w:hAnsi="Times New Roman" w:cs="Times New Roman"/>
                      <w:sz w:val="20"/>
                      <w:szCs w:val="20"/>
                    </w:rPr>
                  </w:pPr>
                </w:p>
              </w:tc>
            </w:tr>
          </w:tbl>
          <w:p w14:paraId="66036E08" w14:textId="77777777" w:rsidR="003E1EBE" w:rsidRDefault="003E1EBE">
            <w:pPr>
              <w:jc w:val="center"/>
              <w:rPr>
                <w:rFonts w:ascii="Times New Roman" w:eastAsia="Times New Roman" w:hAnsi="Times New Roman" w:cs="Times New Roman"/>
                <w:sz w:val="20"/>
                <w:szCs w:val="20"/>
              </w:rPr>
            </w:pPr>
          </w:p>
        </w:tc>
      </w:tr>
    </w:tbl>
    <w:p w14:paraId="3D626C77" w14:textId="7969AB19" w:rsidR="003E1EBE" w:rsidRDefault="003E1EBE" w:rsidP="003E1EBE">
      <w:pPr>
        <w:rPr>
          <w:rFonts w:eastAsia="Times New Roman"/>
        </w:rPr>
      </w:pPr>
      <w:r>
        <w:rPr>
          <w:rFonts w:eastAsia="Times New Roman"/>
          <w:noProof/>
        </w:rPr>
        <w:lastRenderedPageBreak/>
        <w:drawing>
          <wp:inline distT="0" distB="0" distL="0" distR="0" wp14:anchorId="72BCB04F" wp14:editId="0BDEB245">
            <wp:extent cx="9525" cy="9525"/>
            <wp:effectExtent l="0" t="0" r="0" b="0"/>
            <wp:docPr id="75531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38FDED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25F6B"/>
    <w:multiLevelType w:val="multilevel"/>
    <w:tmpl w:val="8C4EEC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9446640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BE"/>
    <w:rsid w:val="0026350C"/>
    <w:rsid w:val="003E1EBE"/>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5AE2"/>
  <w15:chartTrackingRefBased/>
  <w15:docId w15:val="{D7C26541-C155-40DA-82A4-461EC25E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EBE"/>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3E1E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1E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1E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E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1E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1E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E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E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E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E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1E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1E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E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E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E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E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E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EBE"/>
    <w:rPr>
      <w:rFonts w:eastAsiaTheme="majorEastAsia" w:cstheme="majorBidi"/>
      <w:color w:val="272727" w:themeColor="text1" w:themeTint="D8"/>
    </w:rPr>
  </w:style>
  <w:style w:type="paragraph" w:styleId="Title">
    <w:name w:val="Title"/>
    <w:basedOn w:val="Normal"/>
    <w:next w:val="Normal"/>
    <w:link w:val="TitleChar"/>
    <w:uiPriority w:val="10"/>
    <w:qFormat/>
    <w:rsid w:val="003E1E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E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1E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1E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E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1EBE"/>
    <w:rPr>
      <w:i/>
      <w:iCs/>
      <w:color w:val="404040" w:themeColor="text1" w:themeTint="BF"/>
    </w:rPr>
  </w:style>
  <w:style w:type="paragraph" w:styleId="ListParagraph">
    <w:name w:val="List Paragraph"/>
    <w:basedOn w:val="Normal"/>
    <w:uiPriority w:val="34"/>
    <w:qFormat/>
    <w:rsid w:val="003E1EBE"/>
    <w:pPr>
      <w:ind w:left="720"/>
      <w:contextualSpacing/>
    </w:pPr>
  </w:style>
  <w:style w:type="character" w:styleId="IntenseEmphasis">
    <w:name w:val="Intense Emphasis"/>
    <w:basedOn w:val="DefaultParagraphFont"/>
    <w:uiPriority w:val="21"/>
    <w:qFormat/>
    <w:rsid w:val="003E1EBE"/>
    <w:rPr>
      <w:i/>
      <w:iCs/>
      <w:color w:val="0F4761" w:themeColor="accent1" w:themeShade="BF"/>
    </w:rPr>
  </w:style>
  <w:style w:type="paragraph" w:styleId="IntenseQuote">
    <w:name w:val="Intense Quote"/>
    <w:basedOn w:val="Normal"/>
    <w:next w:val="Normal"/>
    <w:link w:val="IntenseQuoteChar"/>
    <w:uiPriority w:val="30"/>
    <w:qFormat/>
    <w:rsid w:val="003E1E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EBE"/>
    <w:rPr>
      <w:i/>
      <w:iCs/>
      <w:color w:val="0F4761" w:themeColor="accent1" w:themeShade="BF"/>
    </w:rPr>
  </w:style>
  <w:style w:type="character" w:styleId="IntenseReference">
    <w:name w:val="Intense Reference"/>
    <w:basedOn w:val="DefaultParagraphFont"/>
    <w:uiPriority w:val="32"/>
    <w:qFormat/>
    <w:rsid w:val="003E1EBE"/>
    <w:rPr>
      <w:b/>
      <w:bCs/>
      <w:smallCaps/>
      <w:color w:val="0F4761" w:themeColor="accent1" w:themeShade="BF"/>
      <w:spacing w:val="5"/>
    </w:rPr>
  </w:style>
  <w:style w:type="character" w:styleId="Hyperlink">
    <w:name w:val="Hyperlink"/>
    <w:basedOn w:val="DefaultParagraphFont"/>
    <w:uiPriority w:val="99"/>
    <w:semiHidden/>
    <w:unhideWhenUsed/>
    <w:rsid w:val="003E1EBE"/>
    <w:rPr>
      <w:color w:val="0000FF"/>
      <w:u w:val="single"/>
    </w:rPr>
  </w:style>
  <w:style w:type="character" w:styleId="Strong">
    <w:name w:val="Strong"/>
    <w:basedOn w:val="DefaultParagraphFont"/>
    <w:uiPriority w:val="22"/>
    <w:qFormat/>
    <w:rsid w:val="003E1EBE"/>
    <w:rPr>
      <w:b/>
      <w:bCs/>
    </w:rPr>
  </w:style>
  <w:style w:type="character" w:styleId="Emphasis">
    <w:name w:val="Emphasis"/>
    <w:basedOn w:val="DefaultParagraphFont"/>
    <w:uiPriority w:val="20"/>
    <w:qFormat/>
    <w:rsid w:val="003E1E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4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aec1110c18&amp;e=d19e9fd41c" TargetMode="External"/><Relationship Id="rId18" Type="http://schemas.openxmlformats.org/officeDocument/2006/relationships/hyperlink" Target="https://cpe.us7.list-manage.com/track/click?u=86d41ab7fa4c7c2c5d7210782&amp;id=79e55c7b9f&amp;e=d19e9fd41c" TargetMode="External"/><Relationship Id="rId26" Type="http://schemas.openxmlformats.org/officeDocument/2006/relationships/hyperlink" Target="https://cpe.us7.list-manage.com/track/click?u=86d41ab7fa4c7c2c5d7210782&amp;id=e384131444&amp;e=d19e9fd41c" TargetMode="External"/><Relationship Id="rId39" Type="http://schemas.openxmlformats.org/officeDocument/2006/relationships/image" Target="https://cdn-images.mailchimp.com/icons/social-block-v2/light-facebook-48.png" TargetMode="External"/><Relationship Id="rId3" Type="http://schemas.openxmlformats.org/officeDocument/2006/relationships/settings" Target="settings.xml"/><Relationship Id="rId21" Type="http://schemas.openxmlformats.org/officeDocument/2006/relationships/image" Target="https://mcusercontent.com/86d41ab7fa4c7c2c5d7210782/images/0bd02994-bfed-531a-764b-f948df0dd53e.gif" TargetMode="External"/><Relationship Id="rId34" Type="http://schemas.openxmlformats.org/officeDocument/2006/relationships/hyperlink" Target="https://cpe.us7.list-manage.com/track/click?u=86d41ab7fa4c7c2c5d7210782&amp;id=e7a5bb0264&amp;e=d19e9fd41c" TargetMode="External"/><Relationship Id="rId42" Type="http://schemas.openxmlformats.org/officeDocument/2006/relationships/image" Target="https://cdn-images.mailchimp.com/icons/social-block-v2/light-linkedin-48.png" TargetMode="External"/><Relationship Id="rId47" Type="http://schemas.openxmlformats.org/officeDocument/2006/relationships/image" Target="media/image12.gif"/><Relationship Id="rId50" Type="http://schemas.openxmlformats.org/officeDocument/2006/relationships/theme" Target="theme/theme1.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b199f16c-d14d-4735-dc88-7439689618b4.png" TargetMode="External"/><Relationship Id="rId17" Type="http://schemas.openxmlformats.org/officeDocument/2006/relationships/image" Target="https://mcusercontent.com/86d41ab7fa4c7c2c5d7210782/images/c3d9a7ef-fa31-2f86-8200-d0d2ce2abbe1.png" TargetMode="External"/><Relationship Id="rId25" Type="http://schemas.openxmlformats.org/officeDocument/2006/relationships/hyperlink" Target="https://cpe.us7.list-manage.com/track/click?u=86d41ab7fa4c7c2c5d7210782&amp;id=86068d48c5&amp;e=d19e9fd41c" TargetMode="External"/><Relationship Id="rId33" Type="http://schemas.openxmlformats.org/officeDocument/2006/relationships/image" Target="https://mcusercontent.com/86d41ab7fa4c7c2c5d7210782/images/7dd25f18-3689-aa98-f45a-a0346a806f26.png" TargetMode="External"/><Relationship Id="rId38" Type="http://schemas.openxmlformats.org/officeDocument/2006/relationships/image" Target="media/image9.png"/><Relationship Id="rId46"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gif"/><Relationship Id="rId29" Type="http://schemas.openxmlformats.org/officeDocument/2006/relationships/image" Target="https://mcusercontent.com/86d41ab7fa4c7c2c5d7210782/images/edc7b178-6d26-5373-582e-e8ffdbb08fff.png"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41df031ae8&amp;e=d19e9fd41c"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31ebd60926&amp;e=d19e9fd41c" TargetMode="External"/><Relationship Id="rId40" Type="http://schemas.openxmlformats.org/officeDocument/2006/relationships/hyperlink" Target="https://cpe.us7.list-manage.com/track/click?u=86d41ab7fa4c7c2c5d7210782&amp;id=3b38ca9efe&amp;e=d19e9fd41c" TargetMode="External"/><Relationship Id="rId45" Type="http://schemas.openxmlformats.org/officeDocument/2006/relationships/image" Target="https://cdn-images.mailchimp.com/icons/social-block-v2/light-link-48.png" TargetMode="External"/><Relationship Id="rId5" Type="http://schemas.openxmlformats.org/officeDocument/2006/relationships/hyperlink" Target="https://cpe.us7.list-manage.com/track/click?u=86d41ab7fa4c7c2c5d7210782&amp;id=e7ea345cee&amp;e=d19e9fd41c" TargetMode="External"/><Relationship Id="rId15" Type="http://schemas.openxmlformats.org/officeDocument/2006/relationships/hyperlink" Target="https://cpe.us7.list-manage.com/track/click?u=86d41ab7fa4c7c2c5d7210782&amp;id=359d160aac&amp;e=d19e9fd41c" TargetMode="External"/><Relationship Id="rId23" Type="http://schemas.openxmlformats.org/officeDocument/2006/relationships/hyperlink" Target="https://cpe.us7.list-manage.com/track/click?u=86d41ab7fa4c7c2c5d7210782&amp;id=5f566314f3&amp;e=d19e9fd41c" TargetMode="External"/><Relationship Id="rId28" Type="http://schemas.openxmlformats.org/officeDocument/2006/relationships/image" Target="media/image6.png"/><Relationship Id="rId36" Type="http://schemas.openxmlformats.org/officeDocument/2006/relationships/image" Target="https://cdn-images.mailchimp.com/icons/social-block-v2/light-twitter-48.png" TargetMode="External"/><Relationship Id="rId49" Type="http://schemas.openxmlformats.org/officeDocument/2006/relationships/fontTable" Target="fontTable.xml"/><Relationship Id="rId10" Type="http://schemas.openxmlformats.org/officeDocument/2006/relationships/hyperlink" Target="https://cpe.us7.list-manage.com/track/click?u=86d41ab7fa4c7c2c5d7210782&amp;id=50e38e6a31&amp;e=d19e9fd41c" TargetMode="External"/><Relationship Id="rId19" Type="http://schemas.openxmlformats.org/officeDocument/2006/relationships/hyperlink" Target="https://cpe.us7.list-manage.com/track/click?u=86d41ab7fa4c7c2c5d7210782&amp;id=c0ffd18e0f&amp;e=d19e9fd41c" TargetMode="External"/><Relationship Id="rId31" Type="http://schemas.openxmlformats.org/officeDocument/2006/relationships/hyperlink" Target="https://cpe.us7.list-manage.com/track/click?u=86d41ab7fa4c7c2c5d7210782&amp;id=8b8b2978f9&amp;e=d19e9fd41c"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4349cb16c1&amp;e=d19e9fd41c" TargetMode="External"/><Relationship Id="rId22" Type="http://schemas.openxmlformats.org/officeDocument/2006/relationships/hyperlink" Target="https://cpe.us7.list-manage.com/track/click?u=86d41ab7fa4c7c2c5d7210782&amp;id=8b1bb0096d&amp;e=d19e9fd41c" TargetMode="External"/><Relationship Id="rId27" Type="http://schemas.openxmlformats.org/officeDocument/2006/relationships/hyperlink" Target="https://cpe.us7.list-manage.com/track/click?u=86d41ab7fa4c7c2c5d7210782&amp;id=52be35e3e3&amp;e=d19e9fd41c" TargetMode="External"/><Relationship Id="rId30" Type="http://schemas.openxmlformats.org/officeDocument/2006/relationships/hyperlink" Target="https://cpe.us7.list-manage.com/track/click?u=86d41ab7fa4c7c2c5d7210782&amp;id=c31f705f1e&amp;e=d19e9fd41c" TargetMode="External"/><Relationship Id="rId35" Type="http://schemas.openxmlformats.org/officeDocument/2006/relationships/image" Target="media/image8.png"/><Relationship Id="rId43" Type="http://schemas.openxmlformats.org/officeDocument/2006/relationships/hyperlink" Target="https://cpe.us7.list-manage.com/track/click?u=86d41ab7fa4c7c2c5d7210782&amp;id=e4633d6a04&amp;e=d19e9fd41c" TargetMode="External"/><Relationship Id="rId48" Type="http://schemas.openxmlformats.org/officeDocument/2006/relationships/image" Target="https://cpe.us7.list-manage.com/track/open.php?u=86d41ab7fa4c7c2c5d7210782&amp;id=9d5a056584&amp;e=d19e9fd41c"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2024-03-07T09:34:00Z</dcterms:created>
  <dcterms:modified xsi:type="dcterms:W3CDTF">2024-03-07T09:37:00Z</dcterms:modified>
</cp:coreProperties>
</file>