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F809DE" w14:paraId="27352FB5" w14:textId="77777777" w:rsidTr="00F809DE">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F809DE" w14:paraId="58B2FD4E"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F809DE" w14:paraId="62CFF829"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F809DE" w:rsidRPr="00F809DE" w14:paraId="35A5E8E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809DE" w:rsidRPr="00F809DE" w14:paraId="68F5DB5B" w14:textId="77777777">
                                <w:tc>
                                  <w:tcPr>
                                    <w:tcW w:w="9000" w:type="dxa"/>
                                    <w:hideMark/>
                                  </w:tcPr>
                                  <w:p w14:paraId="0DD2BEFE" w14:textId="77777777" w:rsidR="00F809DE" w:rsidRPr="00F809DE" w:rsidRDefault="00F809DE" w:rsidP="00F809DE">
                                    <w:pPr>
                                      <w:rPr>
                                        <w:rFonts w:asciiTheme="minorHAnsi" w:eastAsia="Times New Roman" w:hAnsiTheme="minorHAnsi" w:cstheme="minorHAnsi"/>
                                        <w:sz w:val="20"/>
                                        <w:szCs w:val="20"/>
                                      </w:rPr>
                                    </w:pPr>
                                  </w:p>
                                </w:tc>
                              </w:tr>
                            </w:tbl>
                            <w:p w14:paraId="3AED1E08" w14:textId="77777777" w:rsidR="00F809DE" w:rsidRPr="00F809DE" w:rsidRDefault="00F809DE" w:rsidP="00F809DE">
                              <w:pPr>
                                <w:rPr>
                                  <w:rFonts w:asciiTheme="minorHAnsi" w:eastAsia="Times New Roman" w:hAnsiTheme="minorHAnsi" w:cstheme="minorHAnsi"/>
                                  <w:sz w:val="20"/>
                                  <w:szCs w:val="20"/>
                                </w:rPr>
                              </w:pPr>
                            </w:p>
                          </w:tc>
                        </w:tr>
                      </w:tbl>
                      <w:p w14:paraId="38E5CC00" w14:textId="77777777" w:rsidR="00F809DE" w:rsidRPr="00F809DE" w:rsidRDefault="00F809DE" w:rsidP="00F809DE">
                        <w:pPr>
                          <w:rPr>
                            <w:rFonts w:asciiTheme="minorHAnsi" w:eastAsia="Times New Roman" w:hAnsiTheme="minorHAnsi" w:cstheme="minorHAnsi"/>
                            <w:sz w:val="20"/>
                            <w:szCs w:val="20"/>
                          </w:rPr>
                        </w:pPr>
                      </w:p>
                    </w:tc>
                  </w:tr>
                  <w:tr w:rsidR="00F809DE" w14:paraId="5ACD262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F809DE" w:rsidRPr="00F809DE" w14:paraId="58220C4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F809DE" w:rsidRPr="00F809DE" w14:paraId="168EF1DD"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F809DE" w:rsidRPr="00F809DE" w14:paraId="6C8C204A" w14:textId="77777777">
                                      <w:tc>
                                        <w:tcPr>
                                          <w:tcW w:w="0" w:type="auto"/>
                                          <w:hideMark/>
                                        </w:tcPr>
                                        <w:p w14:paraId="5F7026C4" w14:textId="51975882" w:rsidR="00F809DE" w:rsidRPr="00F809DE" w:rsidRDefault="00F809DE" w:rsidP="00F809DE">
                                          <w:pPr>
                                            <w:jc w:val="center"/>
                                            <w:rPr>
                                              <w:rFonts w:asciiTheme="minorHAnsi" w:eastAsia="Times New Roman" w:hAnsiTheme="minorHAnsi" w:cstheme="minorHAnsi"/>
                                            </w:rPr>
                                          </w:pPr>
                                          <w:r w:rsidRPr="00F809DE">
                                            <w:rPr>
                                              <w:rFonts w:asciiTheme="minorHAnsi" w:eastAsia="Times New Roman" w:hAnsiTheme="minorHAnsi" w:cstheme="minorHAnsi"/>
                                              <w:noProof/>
                                              <w:color w:val="0000FF"/>
                                            </w:rPr>
                                            <w:drawing>
                                              <wp:inline distT="0" distB="0" distL="0" distR="0" wp14:anchorId="288A6486" wp14:editId="48FDF470">
                                                <wp:extent cx="2514600" cy="809625"/>
                                                <wp:effectExtent l="0" t="0" r="0" b="9525"/>
                                                <wp:docPr id="868880393" name="Picture 9"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F809DE" w:rsidRPr="00F809DE" w14:paraId="03F36B06" w14:textId="77777777">
                                      <w:tc>
                                        <w:tcPr>
                                          <w:tcW w:w="0" w:type="auto"/>
                                          <w:hideMark/>
                                        </w:tcPr>
                                        <w:p w14:paraId="56BFB716" w14:textId="77777777" w:rsidR="00F809DE" w:rsidRPr="00F809DE" w:rsidRDefault="00F809DE" w:rsidP="00F809DE">
                                          <w:pPr>
                                            <w:pStyle w:val="Heading1"/>
                                            <w:spacing w:line="240" w:lineRule="auto"/>
                                            <w:jc w:val="right"/>
                                            <w:rPr>
                                              <w:rFonts w:asciiTheme="minorHAnsi" w:eastAsia="Times New Roman" w:hAnsiTheme="minorHAnsi" w:cstheme="minorHAnsi"/>
                                            </w:rPr>
                                          </w:pPr>
                                          <w:r w:rsidRPr="00F809DE">
                                            <w:rPr>
                                              <w:rFonts w:asciiTheme="minorHAnsi" w:eastAsia="Times New Roman" w:hAnsiTheme="minorHAnsi" w:cstheme="minorHAnsi"/>
                                            </w:rPr>
                                            <w:t>Newsletter</w:t>
                                          </w:r>
                                        </w:p>
                                        <w:p w14:paraId="13DF98BE" w14:textId="77777777" w:rsidR="00F809DE" w:rsidRPr="00F809DE" w:rsidRDefault="00F809DE" w:rsidP="00F809DE">
                                          <w:pPr>
                                            <w:jc w:val="right"/>
                                            <w:rPr>
                                              <w:rFonts w:asciiTheme="minorHAnsi" w:hAnsiTheme="minorHAnsi" w:cstheme="minorHAnsi"/>
                                              <w:color w:val="106B62"/>
                                              <w:sz w:val="24"/>
                                              <w:szCs w:val="24"/>
                                            </w:rPr>
                                          </w:pPr>
                                          <w:r w:rsidRPr="00F809DE">
                                            <w:rPr>
                                              <w:rFonts w:asciiTheme="minorHAnsi" w:hAnsiTheme="minorHAnsi" w:cstheme="minorHAnsi"/>
                                              <w:color w:val="106B62"/>
                                              <w:sz w:val="24"/>
                                              <w:szCs w:val="24"/>
                                            </w:rPr>
                                            <w:t>7th February 2024</w:t>
                                          </w:r>
                                        </w:p>
                                      </w:tc>
                                    </w:tr>
                                  </w:tbl>
                                  <w:p w14:paraId="2C5D68EC" w14:textId="77777777" w:rsidR="00F809DE" w:rsidRPr="00F809DE" w:rsidRDefault="00F809DE" w:rsidP="00F809DE">
                                    <w:pPr>
                                      <w:rPr>
                                        <w:rFonts w:asciiTheme="minorHAnsi" w:eastAsia="Times New Roman" w:hAnsiTheme="minorHAnsi" w:cstheme="minorHAnsi"/>
                                        <w:sz w:val="20"/>
                                        <w:szCs w:val="20"/>
                                      </w:rPr>
                                    </w:pPr>
                                  </w:p>
                                </w:tc>
                              </w:tr>
                            </w:tbl>
                            <w:p w14:paraId="04E173BF" w14:textId="77777777" w:rsidR="00F809DE" w:rsidRPr="00F809DE" w:rsidRDefault="00F809DE" w:rsidP="00F809DE">
                              <w:pPr>
                                <w:rPr>
                                  <w:rFonts w:asciiTheme="minorHAnsi" w:eastAsia="Times New Roman" w:hAnsiTheme="minorHAnsi" w:cstheme="minorHAnsi"/>
                                  <w:sz w:val="20"/>
                                  <w:szCs w:val="20"/>
                                </w:rPr>
                              </w:pPr>
                            </w:p>
                          </w:tc>
                        </w:tr>
                      </w:tbl>
                      <w:p w14:paraId="2D3EBC5E" w14:textId="77777777" w:rsidR="00F809DE" w:rsidRPr="00F809DE" w:rsidRDefault="00F809DE" w:rsidP="00F809DE">
                        <w:pPr>
                          <w:rPr>
                            <w:rFonts w:asciiTheme="minorHAnsi" w:eastAsia="Times New Roman" w:hAnsiTheme="minorHAnsi" w:cstheme="minorHAnsi"/>
                            <w:sz w:val="20"/>
                            <w:szCs w:val="20"/>
                          </w:rPr>
                        </w:pPr>
                      </w:p>
                    </w:tc>
                  </w:tr>
                  <w:tr w:rsidR="00F809DE" w14:paraId="0FFBF4E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809DE" w:rsidRPr="00F809DE" w14:paraId="025042F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809DE" w:rsidRPr="00F809DE" w14:paraId="7EFB1155" w14:textId="77777777">
                                <w:tc>
                                  <w:tcPr>
                                    <w:tcW w:w="0" w:type="auto"/>
                                    <w:tcMar>
                                      <w:top w:w="0" w:type="dxa"/>
                                      <w:left w:w="135" w:type="dxa"/>
                                      <w:bottom w:w="0" w:type="dxa"/>
                                      <w:right w:w="135" w:type="dxa"/>
                                    </w:tcMar>
                                    <w:hideMark/>
                                  </w:tcPr>
                                  <w:p w14:paraId="0B3EB038" w14:textId="4577C712" w:rsidR="00F809DE" w:rsidRPr="00F809DE" w:rsidRDefault="00F809DE" w:rsidP="00F809DE">
                                    <w:pPr>
                                      <w:jc w:val="center"/>
                                      <w:rPr>
                                        <w:rFonts w:asciiTheme="minorHAnsi" w:eastAsia="Times New Roman" w:hAnsiTheme="minorHAnsi" w:cstheme="minorHAnsi"/>
                                      </w:rPr>
                                    </w:pPr>
                                    <w:r w:rsidRPr="00F809DE">
                                      <w:rPr>
                                        <w:rFonts w:asciiTheme="minorHAnsi" w:eastAsia="Times New Roman" w:hAnsiTheme="minorHAnsi" w:cstheme="minorHAnsi"/>
                                        <w:noProof/>
                                      </w:rPr>
                                      <w:drawing>
                                        <wp:inline distT="0" distB="0" distL="0" distR="0" wp14:anchorId="603F278B" wp14:editId="4290BB8C">
                                          <wp:extent cx="5372100" cy="333375"/>
                                          <wp:effectExtent l="0" t="0" r="0" b="9525"/>
                                          <wp:docPr id="2082280355"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0D4E48A"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3FB5370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809DE" w:rsidRPr="00F809DE" w14:paraId="7F12FB6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809DE" w:rsidRPr="00F809DE" w14:paraId="57FD10EC" w14:textId="77777777">
                                      <w:tc>
                                        <w:tcPr>
                                          <w:tcW w:w="0" w:type="auto"/>
                                          <w:tcMar>
                                            <w:top w:w="0" w:type="dxa"/>
                                            <w:left w:w="270" w:type="dxa"/>
                                            <w:bottom w:w="135" w:type="dxa"/>
                                            <w:right w:w="270" w:type="dxa"/>
                                          </w:tcMar>
                                          <w:hideMark/>
                                        </w:tcPr>
                                        <w:p w14:paraId="16BC7C66" w14:textId="77777777" w:rsidR="00F809DE" w:rsidRPr="00F809DE" w:rsidRDefault="00F809DE" w:rsidP="00F809DE">
                                          <w:pPr>
                                            <w:jc w:val="both"/>
                                            <w:rPr>
                                              <w:rFonts w:asciiTheme="minorHAnsi" w:eastAsia="Times New Roman" w:hAnsiTheme="minorHAnsi" w:cstheme="minorHAnsi"/>
                                              <w:color w:val="106B62"/>
                                              <w:sz w:val="15"/>
                                              <w:szCs w:val="15"/>
                                            </w:rPr>
                                          </w:pPr>
                                          <w:r w:rsidRPr="00F809DE">
                                            <w:rPr>
                                              <w:rStyle w:val="Strong"/>
                                              <w:rFonts w:asciiTheme="minorHAnsi" w:eastAsia="Times New Roman" w:hAnsiTheme="minorHAnsi" w:cstheme="minorHAnsi"/>
                                              <w:color w:val="106B62"/>
                                              <w:sz w:val="20"/>
                                              <w:szCs w:val="20"/>
                                            </w:rPr>
                                            <w:t xml:space="preserve">This newsletter - sent on Mondays, </w:t>
                                          </w:r>
                                          <w:proofErr w:type="gramStart"/>
                                          <w:r w:rsidRPr="00F809DE">
                                            <w:rPr>
                                              <w:rStyle w:val="Strong"/>
                                              <w:rFonts w:asciiTheme="minorHAnsi" w:eastAsia="Times New Roman" w:hAnsiTheme="minorHAnsi" w:cstheme="minorHAnsi"/>
                                              <w:color w:val="106B62"/>
                                              <w:sz w:val="20"/>
                                              <w:szCs w:val="20"/>
                                            </w:rPr>
                                            <w:t>Wednesdays</w:t>
                                          </w:r>
                                          <w:proofErr w:type="gramEnd"/>
                                          <w:r w:rsidRPr="00F809DE">
                                            <w:rPr>
                                              <w:rStyle w:val="Strong"/>
                                              <w:rFonts w:asciiTheme="minorHAnsi" w:eastAsia="Times New Roman" w:hAnsiTheme="minorHAnsi" w:cstheme="minorHAnsi"/>
                                              <w:color w:val="106B62"/>
                                              <w:sz w:val="20"/>
                                              <w:szCs w:val="20"/>
                                            </w:rPr>
                                            <w:t xml:space="preserve"> and Fridays - contains important information and resources to support community pharmacies across England.</w:t>
                                          </w:r>
                                        </w:p>
                                      </w:tc>
                                    </w:tr>
                                  </w:tbl>
                                  <w:p w14:paraId="227F0C99" w14:textId="77777777" w:rsidR="00F809DE" w:rsidRPr="00F809DE" w:rsidRDefault="00F809DE" w:rsidP="00F809DE">
                                    <w:pPr>
                                      <w:rPr>
                                        <w:rFonts w:asciiTheme="minorHAnsi" w:eastAsia="Times New Roman" w:hAnsiTheme="minorHAnsi" w:cstheme="minorHAnsi"/>
                                        <w:sz w:val="20"/>
                                        <w:szCs w:val="20"/>
                                      </w:rPr>
                                    </w:pPr>
                                  </w:p>
                                </w:tc>
                              </w:tr>
                            </w:tbl>
                            <w:p w14:paraId="1643BCF8"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1DBDCB5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809DE" w:rsidRPr="00F809DE" w14:paraId="0A2F7FF4" w14:textId="77777777">
                                <w:tc>
                                  <w:tcPr>
                                    <w:tcW w:w="0" w:type="auto"/>
                                    <w:tcBorders>
                                      <w:top w:val="single" w:sz="12" w:space="0" w:color="106B62"/>
                                      <w:left w:val="nil"/>
                                      <w:bottom w:val="nil"/>
                                      <w:right w:val="nil"/>
                                    </w:tcBorders>
                                    <w:vAlign w:val="center"/>
                                    <w:hideMark/>
                                  </w:tcPr>
                                  <w:p w14:paraId="02336ED5" w14:textId="77777777" w:rsidR="00F809DE" w:rsidRPr="00F809DE" w:rsidRDefault="00F809DE" w:rsidP="00F809DE">
                                    <w:pPr>
                                      <w:rPr>
                                        <w:rFonts w:asciiTheme="minorHAnsi" w:eastAsia="Times New Roman" w:hAnsiTheme="minorHAnsi" w:cstheme="minorHAnsi"/>
                                      </w:rPr>
                                    </w:pPr>
                                  </w:p>
                                </w:tc>
                              </w:tr>
                            </w:tbl>
                            <w:p w14:paraId="5B4C6B50"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3C1BD4B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809DE" w:rsidRPr="00F809DE" w14:paraId="184AA5F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809DE" w:rsidRPr="00F809DE" w14:paraId="17E0E95F" w14:textId="77777777">
                                      <w:tc>
                                        <w:tcPr>
                                          <w:tcW w:w="0" w:type="auto"/>
                                          <w:tcMar>
                                            <w:top w:w="0" w:type="dxa"/>
                                            <w:left w:w="270" w:type="dxa"/>
                                            <w:bottom w:w="135" w:type="dxa"/>
                                            <w:right w:w="270" w:type="dxa"/>
                                          </w:tcMar>
                                          <w:hideMark/>
                                        </w:tcPr>
                                        <w:p w14:paraId="1E4D55CA" w14:textId="77777777" w:rsidR="00F809DE" w:rsidRPr="00F809DE" w:rsidRDefault="00F809DE" w:rsidP="00F809DE">
                                          <w:pPr>
                                            <w:pStyle w:val="Heading1"/>
                                            <w:spacing w:line="240" w:lineRule="auto"/>
                                            <w:rPr>
                                              <w:rFonts w:asciiTheme="minorHAnsi" w:eastAsia="Times New Roman" w:hAnsiTheme="minorHAnsi" w:cstheme="minorHAnsi"/>
                                            </w:rPr>
                                          </w:pPr>
                                          <w:r w:rsidRPr="00F809DE">
                                            <w:rPr>
                                              <w:rFonts w:asciiTheme="minorHAnsi" w:eastAsia="Times New Roman" w:hAnsiTheme="minorHAnsi" w:cstheme="minorHAnsi"/>
                                            </w:rPr>
                                            <w:t>In this update: Our Committee meeting highlights; NHS Smartcard changes; Reminder: important dates webpage; NHS App survey.</w:t>
                                          </w:r>
                                        </w:p>
                                      </w:tc>
                                    </w:tr>
                                  </w:tbl>
                                  <w:p w14:paraId="2A65A3D3" w14:textId="77777777" w:rsidR="00F809DE" w:rsidRPr="00F809DE" w:rsidRDefault="00F809DE" w:rsidP="00F809DE">
                                    <w:pPr>
                                      <w:rPr>
                                        <w:rFonts w:asciiTheme="minorHAnsi" w:eastAsia="Times New Roman" w:hAnsiTheme="minorHAnsi" w:cstheme="minorHAnsi"/>
                                        <w:sz w:val="20"/>
                                        <w:szCs w:val="20"/>
                                      </w:rPr>
                                    </w:pPr>
                                  </w:p>
                                </w:tc>
                              </w:tr>
                            </w:tbl>
                            <w:p w14:paraId="02CE36E0"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08F5D9C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809DE" w:rsidRPr="00F809DE" w14:paraId="11BC3BD6" w14:textId="77777777">
                                <w:tc>
                                  <w:tcPr>
                                    <w:tcW w:w="0" w:type="auto"/>
                                    <w:tcBorders>
                                      <w:top w:val="single" w:sz="12" w:space="0" w:color="106B62"/>
                                      <w:left w:val="nil"/>
                                      <w:bottom w:val="nil"/>
                                      <w:right w:val="nil"/>
                                    </w:tcBorders>
                                    <w:vAlign w:val="center"/>
                                    <w:hideMark/>
                                  </w:tcPr>
                                  <w:p w14:paraId="36DE85B5" w14:textId="77777777" w:rsidR="00F809DE" w:rsidRPr="00F809DE" w:rsidRDefault="00F809DE" w:rsidP="00F809DE">
                                    <w:pPr>
                                      <w:rPr>
                                        <w:rFonts w:asciiTheme="minorHAnsi" w:eastAsia="Times New Roman" w:hAnsiTheme="minorHAnsi" w:cstheme="minorHAnsi"/>
                                      </w:rPr>
                                    </w:pPr>
                                  </w:p>
                                </w:tc>
                              </w:tr>
                            </w:tbl>
                            <w:p w14:paraId="7D50345D"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4A572206"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809DE" w:rsidRPr="00F809DE" w14:paraId="24132728" w14:textId="77777777">
                                <w:tc>
                                  <w:tcPr>
                                    <w:tcW w:w="0" w:type="auto"/>
                                    <w:tcMar>
                                      <w:top w:w="0" w:type="dxa"/>
                                      <w:left w:w="135" w:type="dxa"/>
                                      <w:bottom w:w="0" w:type="dxa"/>
                                      <w:right w:w="135" w:type="dxa"/>
                                    </w:tcMar>
                                    <w:hideMark/>
                                  </w:tcPr>
                                  <w:p w14:paraId="224AA11A" w14:textId="4700FC02" w:rsidR="00F809DE" w:rsidRPr="00F809DE" w:rsidRDefault="00F809DE" w:rsidP="00F809DE">
                                    <w:pPr>
                                      <w:jc w:val="center"/>
                                      <w:rPr>
                                        <w:rFonts w:asciiTheme="minorHAnsi" w:eastAsia="Times New Roman" w:hAnsiTheme="minorHAnsi" w:cstheme="minorHAnsi"/>
                                      </w:rPr>
                                    </w:pPr>
                                    <w:r w:rsidRPr="00F809DE">
                                      <w:rPr>
                                        <w:rFonts w:asciiTheme="minorHAnsi" w:eastAsia="Times New Roman" w:hAnsiTheme="minorHAnsi" w:cstheme="minorHAnsi"/>
                                        <w:noProof/>
                                        <w:color w:val="0000FF"/>
                                      </w:rPr>
                                      <w:drawing>
                                        <wp:inline distT="0" distB="0" distL="0" distR="0" wp14:anchorId="71DCE88B" wp14:editId="76E60B9E">
                                          <wp:extent cx="5372100" cy="1790700"/>
                                          <wp:effectExtent l="0" t="0" r="0" b="0"/>
                                          <wp:docPr id="414142266" name="Picture 7">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DD1F2AA"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41EBD75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809DE" w:rsidRPr="00F809DE" w14:paraId="3688440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809DE" w:rsidRPr="00F809DE" w14:paraId="4F0D2359" w14:textId="77777777">
                                      <w:tc>
                                        <w:tcPr>
                                          <w:tcW w:w="0" w:type="auto"/>
                                          <w:tcMar>
                                            <w:top w:w="0" w:type="dxa"/>
                                            <w:left w:w="270" w:type="dxa"/>
                                            <w:bottom w:w="135" w:type="dxa"/>
                                            <w:right w:w="270" w:type="dxa"/>
                                          </w:tcMar>
                                          <w:hideMark/>
                                        </w:tcPr>
                                        <w:p w14:paraId="09BCA73E" w14:textId="77777777" w:rsidR="00F809DE" w:rsidRDefault="00F809DE" w:rsidP="00F809DE">
                                          <w:pPr>
                                            <w:rPr>
                                              <w:rFonts w:asciiTheme="minorHAnsi" w:hAnsiTheme="minorHAnsi" w:cstheme="minorHAnsi"/>
                                              <w:color w:val="106B62"/>
                                              <w:sz w:val="24"/>
                                              <w:szCs w:val="24"/>
                                            </w:rPr>
                                          </w:pPr>
                                          <w:r w:rsidRPr="00F809DE">
                                            <w:rPr>
                                              <w:rFonts w:asciiTheme="minorHAnsi" w:hAnsiTheme="minorHAnsi" w:cstheme="minorHAnsi"/>
                                              <w:color w:val="106B62"/>
                                              <w:sz w:val="24"/>
                                              <w:szCs w:val="24"/>
                                            </w:rPr>
                                            <w:t>Community Pharmacy England met in London for a full Committee Meeting on 31st January and 1st February 2024. Committee Members spent time focusing on critical matters such as the upcoming CPCF negotiations, margin, and strategy, informed by sector polling.</w:t>
                                          </w:r>
                                        </w:p>
                                        <w:p w14:paraId="11CF68CF" w14:textId="77777777" w:rsidR="00F809DE" w:rsidRPr="00F809DE" w:rsidRDefault="00F809DE" w:rsidP="00F809DE">
                                          <w:pPr>
                                            <w:rPr>
                                              <w:rFonts w:asciiTheme="minorHAnsi" w:hAnsiTheme="minorHAnsi" w:cstheme="minorHAnsi"/>
                                              <w:color w:val="106B62"/>
                                              <w:sz w:val="24"/>
                                              <w:szCs w:val="24"/>
                                            </w:rPr>
                                          </w:pPr>
                                        </w:p>
                                        <w:p w14:paraId="2568ACF9" w14:textId="77777777" w:rsidR="00F809DE" w:rsidRDefault="00F809DE" w:rsidP="00F809DE">
                                          <w:pPr>
                                            <w:rPr>
                                              <w:rFonts w:asciiTheme="minorHAnsi" w:hAnsiTheme="minorHAnsi" w:cstheme="minorHAnsi"/>
                                              <w:color w:val="106B62"/>
                                              <w:sz w:val="24"/>
                                              <w:szCs w:val="24"/>
                                            </w:rPr>
                                          </w:pPr>
                                          <w:r w:rsidRPr="00F809DE">
                                            <w:rPr>
                                              <w:rFonts w:asciiTheme="minorHAnsi" w:hAnsiTheme="minorHAnsi" w:cstheme="minorHAnsi"/>
                                              <w:color w:val="106B62"/>
                                              <w:sz w:val="24"/>
                                              <w:szCs w:val="24"/>
                                            </w:rPr>
                                            <w:t xml:space="preserve">The two-day meeting agenda included short, </w:t>
                                          </w:r>
                                          <w:proofErr w:type="gramStart"/>
                                          <w:r w:rsidRPr="00F809DE">
                                            <w:rPr>
                                              <w:rFonts w:asciiTheme="minorHAnsi" w:hAnsiTheme="minorHAnsi" w:cstheme="minorHAnsi"/>
                                              <w:color w:val="106B62"/>
                                              <w:sz w:val="24"/>
                                              <w:szCs w:val="24"/>
                                            </w:rPr>
                                            <w:t>medium</w:t>
                                          </w:r>
                                          <w:proofErr w:type="gramEnd"/>
                                          <w:r w:rsidRPr="00F809DE">
                                            <w:rPr>
                                              <w:rFonts w:asciiTheme="minorHAnsi" w:hAnsiTheme="minorHAnsi" w:cstheme="minorHAnsi"/>
                                              <w:color w:val="106B62"/>
                                              <w:sz w:val="24"/>
                                              <w:szCs w:val="24"/>
                                            </w:rPr>
                                            <w:t xml:space="preserve"> and longer-term action planning, as well as consideration of the launch and implementation of Pharmacy First, pharmacy supervision, and governance matters. </w:t>
                                          </w:r>
                                        </w:p>
                                        <w:p w14:paraId="2C07725D" w14:textId="77777777" w:rsidR="00F809DE" w:rsidRPr="00F809DE" w:rsidRDefault="00F809DE" w:rsidP="00F809DE">
                                          <w:pPr>
                                            <w:rPr>
                                              <w:rFonts w:asciiTheme="minorHAnsi" w:hAnsiTheme="minorHAnsi" w:cstheme="minorHAnsi"/>
                                              <w:color w:val="106B62"/>
                                              <w:sz w:val="24"/>
                                              <w:szCs w:val="24"/>
                                            </w:rPr>
                                          </w:pPr>
                                        </w:p>
                                        <w:p w14:paraId="3BC08FD1" w14:textId="77777777" w:rsidR="00F809DE" w:rsidRPr="00F809DE" w:rsidRDefault="00F809DE" w:rsidP="00F809DE">
                                          <w:pPr>
                                            <w:rPr>
                                              <w:rFonts w:asciiTheme="minorHAnsi" w:hAnsiTheme="minorHAnsi" w:cstheme="minorHAnsi"/>
                                              <w:color w:val="106B62"/>
                                              <w:sz w:val="24"/>
                                              <w:szCs w:val="24"/>
                                            </w:rPr>
                                          </w:pPr>
                                          <w:r w:rsidRPr="00F809DE">
                                            <w:rPr>
                                              <w:rFonts w:asciiTheme="minorHAnsi" w:hAnsiTheme="minorHAnsi" w:cstheme="minorHAnsi"/>
                                              <w:color w:val="106B62"/>
                                              <w:sz w:val="24"/>
                                              <w:szCs w:val="24"/>
                                            </w:rPr>
                                            <w:t xml:space="preserve">We expect negotiations on the CPCF for 2024/25 to begin imminently and will be pressing, as we have been doing in public and private for many months, for </w:t>
                                          </w:r>
                                          <w:proofErr w:type="gramStart"/>
                                          <w:r w:rsidRPr="00F809DE">
                                            <w:rPr>
                                              <w:rFonts w:asciiTheme="minorHAnsi" w:hAnsiTheme="minorHAnsi" w:cstheme="minorHAnsi"/>
                                              <w:color w:val="106B62"/>
                                              <w:sz w:val="24"/>
                                              <w:szCs w:val="24"/>
                                            </w:rPr>
                                            <w:t>a number of</w:t>
                                          </w:r>
                                          <w:proofErr w:type="gramEnd"/>
                                          <w:r w:rsidRPr="00F809DE">
                                            <w:rPr>
                                              <w:rFonts w:asciiTheme="minorHAnsi" w:hAnsiTheme="minorHAnsi" w:cstheme="minorHAnsi"/>
                                              <w:color w:val="106B62"/>
                                              <w:sz w:val="24"/>
                                              <w:szCs w:val="24"/>
                                            </w:rPr>
                                            <w:t xml:space="preserve"> vital things, including an uplift to the core global sum, regular funding increases linked to activity and inflation, more fundamental reform of the margin delivery framework, and an economic review of the medicines supply chain. </w:t>
                                          </w:r>
                                        </w:p>
                                        <w:p w14:paraId="655A2A14" w14:textId="77777777" w:rsidR="00F809DE" w:rsidRPr="00F809DE" w:rsidRDefault="00F809DE" w:rsidP="00F809DE">
                                          <w:pPr>
                                            <w:rPr>
                                              <w:rFonts w:asciiTheme="minorHAnsi" w:hAnsiTheme="minorHAnsi" w:cstheme="minorHAnsi"/>
                                              <w:color w:val="106B62"/>
                                              <w:sz w:val="24"/>
                                              <w:szCs w:val="24"/>
                                            </w:rPr>
                                          </w:pPr>
                                          <w:r w:rsidRPr="00F809DE">
                                            <w:rPr>
                                              <w:rFonts w:asciiTheme="minorHAnsi" w:hAnsiTheme="minorHAnsi" w:cstheme="minorHAnsi"/>
                                              <w:color w:val="106B62"/>
                                              <w:sz w:val="24"/>
                                              <w:szCs w:val="24"/>
                                            </w:rPr>
                                            <w:lastRenderedPageBreak/>
                                            <w:t xml:space="preserve">Alongside these upcoming negotiations, we will be continuing our work to support and monitor the delivery of Pharmacy </w:t>
                                          </w:r>
                                          <w:proofErr w:type="gramStart"/>
                                          <w:r w:rsidRPr="00F809DE">
                                            <w:rPr>
                                              <w:rFonts w:asciiTheme="minorHAnsi" w:hAnsiTheme="minorHAnsi" w:cstheme="minorHAnsi"/>
                                              <w:color w:val="106B62"/>
                                              <w:sz w:val="24"/>
                                              <w:szCs w:val="24"/>
                                            </w:rPr>
                                            <w:t>First, and</w:t>
                                          </w:r>
                                          <w:proofErr w:type="gramEnd"/>
                                          <w:r w:rsidRPr="00F809DE">
                                            <w:rPr>
                                              <w:rFonts w:asciiTheme="minorHAnsi" w:hAnsiTheme="minorHAnsi" w:cstheme="minorHAnsi"/>
                                              <w:color w:val="106B62"/>
                                              <w:sz w:val="24"/>
                                              <w:szCs w:val="24"/>
                                            </w:rPr>
                                            <w:t xml:space="preserve"> continuing to build cross-party Parliamentary support on the critical issues facing the sector.</w:t>
                                          </w:r>
                                        </w:p>
                                      </w:tc>
                                    </w:tr>
                                  </w:tbl>
                                  <w:p w14:paraId="4611DE41" w14:textId="77777777" w:rsidR="00F809DE" w:rsidRPr="00F809DE" w:rsidRDefault="00F809DE" w:rsidP="00F809DE">
                                    <w:pPr>
                                      <w:rPr>
                                        <w:rFonts w:asciiTheme="minorHAnsi" w:eastAsia="Times New Roman" w:hAnsiTheme="minorHAnsi" w:cstheme="minorHAnsi"/>
                                        <w:sz w:val="20"/>
                                        <w:szCs w:val="20"/>
                                      </w:rPr>
                                    </w:pPr>
                                  </w:p>
                                </w:tc>
                              </w:tr>
                            </w:tbl>
                            <w:p w14:paraId="24A7516F"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79777527"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733"/>
                              </w:tblGrid>
                              <w:tr w:rsidR="00F809DE" w:rsidRPr="00F809DE" w14:paraId="029D092B"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6122EE0" w14:textId="77777777" w:rsidR="00F809DE" w:rsidRPr="00F809DE" w:rsidRDefault="00F809DE" w:rsidP="00F809DE">
                                    <w:pPr>
                                      <w:jc w:val="center"/>
                                      <w:rPr>
                                        <w:rFonts w:asciiTheme="minorHAnsi" w:eastAsia="Times New Roman" w:hAnsiTheme="minorHAnsi" w:cstheme="minorHAnsi"/>
                                        <w:sz w:val="24"/>
                                        <w:szCs w:val="24"/>
                                      </w:rPr>
                                    </w:pPr>
                                    <w:hyperlink r:id="rId13" w:tgtFrame="_blank" w:tooltip="Read more, including our full meeting summary and poll briefing" w:history="1">
                                      <w:r w:rsidRPr="00F809DE">
                                        <w:rPr>
                                          <w:rStyle w:val="Hyperlink"/>
                                          <w:rFonts w:asciiTheme="minorHAnsi" w:eastAsia="Times New Roman" w:hAnsiTheme="minorHAnsi" w:cstheme="minorHAnsi"/>
                                          <w:b/>
                                          <w:bCs/>
                                          <w:color w:val="CB00BA"/>
                                          <w:sz w:val="24"/>
                                          <w:szCs w:val="24"/>
                                        </w:rPr>
                                        <w:t>Read more, including our full meeting summary and poll briefing</w:t>
                                      </w:r>
                                    </w:hyperlink>
                                    <w:r w:rsidRPr="00F809DE">
                                      <w:rPr>
                                        <w:rFonts w:asciiTheme="minorHAnsi" w:eastAsia="Times New Roman" w:hAnsiTheme="minorHAnsi" w:cstheme="minorHAnsi"/>
                                        <w:sz w:val="24"/>
                                        <w:szCs w:val="24"/>
                                      </w:rPr>
                                      <w:t xml:space="preserve"> </w:t>
                                    </w:r>
                                  </w:p>
                                </w:tc>
                              </w:tr>
                            </w:tbl>
                            <w:p w14:paraId="5D75562A"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41AD5C2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809DE" w:rsidRPr="00F809DE" w14:paraId="2DD6F035" w14:textId="77777777">
                                <w:tc>
                                  <w:tcPr>
                                    <w:tcW w:w="0" w:type="auto"/>
                                    <w:tcBorders>
                                      <w:top w:val="single" w:sz="12" w:space="0" w:color="106B62"/>
                                      <w:left w:val="nil"/>
                                      <w:bottom w:val="nil"/>
                                      <w:right w:val="nil"/>
                                    </w:tcBorders>
                                    <w:vAlign w:val="center"/>
                                    <w:hideMark/>
                                  </w:tcPr>
                                  <w:p w14:paraId="191DF89A" w14:textId="77777777" w:rsidR="00F809DE" w:rsidRPr="00F809DE" w:rsidRDefault="00F809DE" w:rsidP="00F809DE">
                                    <w:pPr>
                                      <w:rPr>
                                        <w:rFonts w:asciiTheme="minorHAnsi" w:eastAsia="Times New Roman" w:hAnsiTheme="minorHAnsi" w:cstheme="minorHAnsi"/>
                                      </w:rPr>
                                    </w:pPr>
                                  </w:p>
                                </w:tc>
                              </w:tr>
                            </w:tbl>
                            <w:p w14:paraId="29C9E6F0"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1179BA2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809DE" w:rsidRPr="00F809DE" w14:paraId="19A1124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809DE" w:rsidRPr="00F809DE" w14:paraId="471E8907" w14:textId="77777777">
                                      <w:tc>
                                        <w:tcPr>
                                          <w:tcW w:w="0" w:type="auto"/>
                                          <w:tcMar>
                                            <w:top w:w="0" w:type="dxa"/>
                                            <w:left w:w="270" w:type="dxa"/>
                                            <w:bottom w:w="135" w:type="dxa"/>
                                            <w:right w:w="270" w:type="dxa"/>
                                          </w:tcMar>
                                          <w:hideMark/>
                                        </w:tcPr>
                                        <w:p w14:paraId="10E19C87" w14:textId="77777777" w:rsidR="00F809DE" w:rsidRPr="00F809DE" w:rsidRDefault="00F809DE" w:rsidP="00F809DE">
                                          <w:pPr>
                                            <w:pStyle w:val="Heading2"/>
                                            <w:spacing w:line="240" w:lineRule="auto"/>
                                            <w:rPr>
                                              <w:rFonts w:asciiTheme="minorHAnsi" w:eastAsia="Times New Roman" w:hAnsiTheme="minorHAnsi" w:cstheme="minorHAnsi"/>
                                            </w:rPr>
                                          </w:pPr>
                                          <w:r w:rsidRPr="00F809DE">
                                            <w:rPr>
                                              <w:rFonts w:asciiTheme="minorHAnsi" w:eastAsia="Times New Roman" w:hAnsiTheme="minorHAnsi" w:cstheme="minorHAnsi"/>
                                            </w:rPr>
                                            <w:t>Smartcard model changes and rights extension</w:t>
                                          </w:r>
                                        </w:p>
                                        <w:p w14:paraId="3A3EA708" w14:textId="77777777" w:rsidR="00F809DE" w:rsidRPr="00F809DE" w:rsidRDefault="00F809DE" w:rsidP="00F809DE">
                                          <w:pPr>
                                            <w:rPr>
                                              <w:rFonts w:asciiTheme="minorHAnsi" w:hAnsiTheme="minorHAnsi" w:cstheme="minorHAnsi"/>
                                              <w:color w:val="106B62"/>
                                              <w:sz w:val="24"/>
                                              <w:szCs w:val="24"/>
                                            </w:rPr>
                                          </w:pPr>
                                          <w:r w:rsidRPr="00F809DE">
                                            <w:rPr>
                                              <w:rFonts w:asciiTheme="minorHAnsi" w:hAnsiTheme="minorHAnsi" w:cstheme="minorHAnsi"/>
                                              <w:color w:val="106B62"/>
                                              <w:sz w:val="24"/>
                                              <w:szCs w:val="24"/>
                                            </w:rPr>
                                            <w:t>During the COVID-19 pandemic, the NHS made changes to Smartcards issued to pharmacists and pharmacy technicians. This included adding multi-site codes and Summary Care Record (SCR) rights.</w:t>
                                          </w:r>
                                          <w:r w:rsidRPr="00F809DE">
                                            <w:rPr>
                                              <w:rFonts w:asciiTheme="minorHAnsi" w:hAnsiTheme="minorHAnsi" w:cstheme="minorHAnsi"/>
                                              <w:color w:val="106B62"/>
                                              <w:sz w:val="24"/>
                                              <w:szCs w:val="24"/>
                                            </w:rPr>
                                            <w:br/>
                                          </w:r>
                                          <w:r w:rsidRPr="00F809DE">
                                            <w:rPr>
                                              <w:rFonts w:asciiTheme="minorHAnsi" w:hAnsiTheme="minorHAnsi" w:cstheme="minorHAnsi"/>
                                              <w:color w:val="106B62"/>
                                              <w:sz w:val="24"/>
                                              <w:szCs w:val="24"/>
                                            </w:rPr>
                                            <w:br/>
                                            <w:t>NHS England has extended these rights until 1st February 2027 and, with our support, has made other updates, such as:</w:t>
                                          </w:r>
                                        </w:p>
                                        <w:p w14:paraId="109ABC65" w14:textId="77777777" w:rsidR="00F809DE" w:rsidRPr="00F809DE" w:rsidRDefault="00F809DE" w:rsidP="00F809DE">
                                          <w:pPr>
                                            <w:numPr>
                                              <w:ilvl w:val="0"/>
                                              <w:numId w:val="1"/>
                                            </w:numPr>
                                            <w:rPr>
                                              <w:rFonts w:asciiTheme="minorHAnsi" w:eastAsia="Times New Roman" w:hAnsiTheme="minorHAnsi" w:cstheme="minorHAnsi"/>
                                              <w:color w:val="106B62"/>
                                              <w:sz w:val="24"/>
                                              <w:szCs w:val="24"/>
                                            </w:rPr>
                                          </w:pPr>
                                          <w:r w:rsidRPr="00F809DE">
                                            <w:rPr>
                                              <w:rFonts w:asciiTheme="minorHAnsi" w:eastAsia="Times New Roman" w:hAnsiTheme="minorHAnsi" w:cstheme="minorHAnsi"/>
                                              <w:color w:val="106B62"/>
                                              <w:sz w:val="24"/>
                                              <w:szCs w:val="24"/>
                                            </w:rPr>
                                            <w:t>establishing new baseline </w:t>
                                          </w:r>
                                          <w:proofErr w:type="gramStart"/>
                                          <w:r w:rsidRPr="00F809DE">
                                            <w:rPr>
                                              <w:rFonts w:asciiTheme="minorHAnsi" w:eastAsia="Times New Roman" w:hAnsiTheme="minorHAnsi" w:cstheme="minorHAnsi"/>
                                              <w:color w:val="106B62"/>
                                              <w:sz w:val="24"/>
                                              <w:szCs w:val="24"/>
                                            </w:rPr>
                                            <w:t>positions;</w:t>
                                          </w:r>
                                          <w:proofErr w:type="gramEnd"/>
                                        </w:p>
                                        <w:p w14:paraId="1B3A240B" w14:textId="77777777" w:rsidR="00F809DE" w:rsidRPr="00F809DE" w:rsidRDefault="00F809DE" w:rsidP="00F809DE">
                                          <w:pPr>
                                            <w:numPr>
                                              <w:ilvl w:val="0"/>
                                              <w:numId w:val="1"/>
                                            </w:numPr>
                                            <w:rPr>
                                              <w:rFonts w:asciiTheme="minorHAnsi" w:eastAsia="Times New Roman" w:hAnsiTheme="minorHAnsi" w:cstheme="minorHAnsi"/>
                                              <w:color w:val="106B62"/>
                                              <w:sz w:val="24"/>
                                              <w:szCs w:val="24"/>
                                            </w:rPr>
                                          </w:pPr>
                                          <w:r w:rsidRPr="00F809DE">
                                            <w:rPr>
                                              <w:rFonts w:asciiTheme="minorHAnsi" w:eastAsia="Times New Roman" w:hAnsiTheme="minorHAnsi" w:cstheme="minorHAnsi"/>
                                              <w:color w:val="106B62"/>
                                              <w:sz w:val="24"/>
                                              <w:szCs w:val="24"/>
                                            </w:rPr>
                                            <w:t xml:space="preserve">updating guidance and </w:t>
                                          </w:r>
                                          <w:proofErr w:type="gramStart"/>
                                          <w:r w:rsidRPr="00F809DE">
                                            <w:rPr>
                                              <w:rFonts w:asciiTheme="minorHAnsi" w:eastAsia="Times New Roman" w:hAnsiTheme="minorHAnsi" w:cstheme="minorHAnsi"/>
                                              <w:color w:val="106B62"/>
                                              <w:sz w:val="24"/>
                                              <w:szCs w:val="24"/>
                                            </w:rPr>
                                            <w:t>processes;</w:t>
                                          </w:r>
                                          <w:proofErr w:type="gramEnd"/>
                                        </w:p>
                                        <w:p w14:paraId="20857A10" w14:textId="77777777" w:rsidR="00F809DE" w:rsidRPr="00F809DE" w:rsidRDefault="00F809DE" w:rsidP="00F809DE">
                                          <w:pPr>
                                            <w:numPr>
                                              <w:ilvl w:val="0"/>
                                              <w:numId w:val="1"/>
                                            </w:numPr>
                                            <w:rPr>
                                              <w:rFonts w:asciiTheme="minorHAnsi" w:eastAsia="Times New Roman" w:hAnsiTheme="minorHAnsi" w:cstheme="minorHAnsi"/>
                                              <w:color w:val="106B62"/>
                                              <w:sz w:val="24"/>
                                              <w:szCs w:val="24"/>
                                            </w:rPr>
                                          </w:pPr>
                                          <w:r w:rsidRPr="00F809DE">
                                            <w:rPr>
                                              <w:rFonts w:asciiTheme="minorHAnsi" w:eastAsia="Times New Roman" w:hAnsiTheme="minorHAnsi" w:cstheme="minorHAnsi"/>
                                              <w:color w:val="106B62"/>
                                              <w:sz w:val="24"/>
                                              <w:szCs w:val="24"/>
                                            </w:rPr>
                                            <w:t>extending the certificate renewal to three years; and</w:t>
                                          </w:r>
                                        </w:p>
                                        <w:p w14:paraId="3BA876E7" w14:textId="77777777" w:rsidR="00F809DE" w:rsidRPr="00F809DE" w:rsidRDefault="00F809DE" w:rsidP="00F809DE">
                                          <w:pPr>
                                            <w:numPr>
                                              <w:ilvl w:val="0"/>
                                              <w:numId w:val="1"/>
                                            </w:numPr>
                                            <w:rPr>
                                              <w:rFonts w:asciiTheme="minorHAnsi" w:eastAsia="Times New Roman" w:hAnsiTheme="minorHAnsi" w:cstheme="minorHAnsi"/>
                                              <w:color w:val="106B62"/>
                                              <w:sz w:val="24"/>
                                              <w:szCs w:val="24"/>
                                            </w:rPr>
                                          </w:pPr>
                                          <w:r w:rsidRPr="00F809DE">
                                            <w:rPr>
                                              <w:rFonts w:asciiTheme="minorHAnsi" w:eastAsia="Times New Roman" w:hAnsiTheme="minorHAnsi" w:cstheme="minorHAnsi"/>
                                              <w:color w:val="106B62"/>
                                              <w:sz w:val="24"/>
                                              <w:szCs w:val="24"/>
                                            </w:rPr>
                                            <w:t>clarifying how position end dates work.</w:t>
                                          </w:r>
                                        </w:p>
                                        <w:p w14:paraId="48E65382" w14:textId="77777777" w:rsidR="00F809DE" w:rsidRPr="00F809DE" w:rsidRDefault="00F809DE" w:rsidP="00F809DE">
                                          <w:pPr>
                                            <w:jc w:val="both"/>
                                            <w:rPr>
                                              <w:rFonts w:asciiTheme="minorHAnsi" w:hAnsiTheme="minorHAnsi" w:cstheme="minorHAnsi"/>
                                              <w:color w:val="106B62"/>
                                              <w:sz w:val="24"/>
                                              <w:szCs w:val="24"/>
                                            </w:rPr>
                                          </w:pPr>
                                          <w:hyperlink r:id="rId14" w:tgtFrame="_blank" w:history="1">
                                            <w:r w:rsidRPr="00F809DE">
                                              <w:rPr>
                                                <w:rStyle w:val="Hyperlink"/>
                                                <w:rFonts w:asciiTheme="minorHAnsi" w:hAnsiTheme="minorHAnsi" w:cstheme="minorHAnsi"/>
                                                <w:color w:val="C600B5"/>
                                                <w:sz w:val="24"/>
                                                <w:szCs w:val="24"/>
                                              </w:rPr>
                                              <w:t>Learn more about these changes</w:t>
                                            </w:r>
                                          </w:hyperlink>
                                        </w:p>
                                      </w:tc>
                                    </w:tr>
                                  </w:tbl>
                                  <w:p w14:paraId="797BB379" w14:textId="77777777" w:rsidR="00F809DE" w:rsidRPr="00F809DE" w:rsidRDefault="00F809DE" w:rsidP="00F809DE">
                                    <w:pPr>
                                      <w:rPr>
                                        <w:rFonts w:asciiTheme="minorHAnsi" w:eastAsia="Times New Roman" w:hAnsiTheme="minorHAnsi" w:cstheme="minorHAnsi"/>
                                        <w:sz w:val="20"/>
                                        <w:szCs w:val="20"/>
                                      </w:rPr>
                                    </w:pPr>
                                  </w:p>
                                </w:tc>
                              </w:tr>
                            </w:tbl>
                            <w:p w14:paraId="53482329"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5DD8AF8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809DE" w:rsidRPr="00F809DE" w14:paraId="2013243D" w14:textId="77777777">
                                <w:tc>
                                  <w:tcPr>
                                    <w:tcW w:w="0" w:type="auto"/>
                                    <w:tcBorders>
                                      <w:top w:val="single" w:sz="12" w:space="0" w:color="106B62"/>
                                      <w:left w:val="nil"/>
                                      <w:bottom w:val="nil"/>
                                      <w:right w:val="nil"/>
                                    </w:tcBorders>
                                    <w:vAlign w:val="center"/>
                                    <w:hideMark/>
                                  </w:tcPr>
                                  <w:p w14:paraId="170E7109" w14:textId="77777777" w:rsidR="00F809DE" w:rsidRPr="00F809DE" w:rsidRDefault="00F809DE" w:rsidP="00F809DE">
                                    <w:pPr>
                                      <w:rPr>
                                        <w:rFonts w:asciiTheme="minorHAnsi" w:eastAsia="Times New Roman" w:hAnsiTheme="minorHAnsi" w:cstheme="minorHAnsi"/>
                                      </w:rPr>
                                    </w:pPr>
                                  </w:p>
                                </w:tc>
                              </w:tr>
                            </w:tbl>
                            <w:p w14:paraId="1961F3F5"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2584416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809DE" w:rsidRPr="00F809DE" w14:paraId="3C64217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809DE" w:rsidRPr="00F809DE" w14:paraId="6385CC4E" w14:textId="77777777">
                                      <w:tc>
                                        <w:tcPr>
                                          <w:tcW w:w="0" w:type="auto"/>
                                          <w:tcMar>
                                            <w:top w:w="0" w:type="dxa"/>
                                            <w:left w:w="270" w:type="dxa"/>
                                            <w:bottom w:w="135" w:type="dxa"/>
                                            <w:right w:w="270" w:type="dxa"/>
                                          </w:tcMar>
                                          <w:hideMark/>
                                        </w:tcPr>
                                        <w:p w14:paraId="1E9DF44B" w14:textId="77777777" w:rsidR="00F809DE" w:rsidRPr="00F809DE" w:rsidRDefault="00F809DE" w:rsidP="00F809DE">
                                          <w:pPr>
                                            <w:pStyle w:val="Heading2"/>
                                            <w:spacing w:line="240" w:lineRule="auto"/>
                                            <w:rPr>
                                              <w:rFonts w:asciiTheme="minorHAnsi" w:eastAsia="Times New Roman" w:hAnsiTheme="minorHAnsi" w:cstheme="minorHAnsi"/>
                                            </w:rPr>
                                          </w:pPr>
                                          <w:r w:rsidRPr="00F809DE">
                                            <w:rPr>
                                              <w:rFonts w:asciiTheme="minorHAnsi" w:eastAsia="Times New Roman" w:hAnsiTheme="minorHAnsi" w:cstheme="minorHAnsi"/>
                                            </w:rPr>
                                            <w:t>Reminder: CPCF services and Terms of Service – Important dates page</w:t>
                                          </w:r>
                                        </w:p>
                                        <w:p w14:paraId="2CB1A5BB" w14:textId="77777777" w:rsidR="00F809DE" w:rsidRDefault="00F809DE" w:rsidP="00F809DE">
                                          <w:pPr>
                                            <w:rPr>
                                              <w:rFonts w:asciiTheme="minorHAnsi" w:hAnsiTheme="minorHAnsi" w:cstheme="minorHAnsi"/>
                                              <w:color w:val="106B62"/>
                                              <w:sz w:val="24"/>
                                              <w:szCs w:val="24"/>
                                            </w:rPr>
                                          </w:pPr>
                                          <w:r w:rsidRPr="00F809DE">
                                            <w:rPr>
                                              <w:rFonts w:asciiTheme="minorHAnsi" w:hAnsiTheme="minorHAnsi" w:cstheme="minorHAnsi"/>
                                              <w:color w:val="106B62"/>
                                              <w:sz w:val="24"/>
                                              <w:szCs w:val="24"/>
                                            </w:rPr>
                                            <w:t>We have a page on our website which provides a list of important dates for the Community Pharmacy Contractual Framework (CPCF) which relate to national pharmacy services (Advanced services and National Enhanced services).</w:t>
                                          </w:r>
                                        </w:p>
                                        <w:p w14:paraId="0C175A0B" w14:textId="77777777" w:rsidR="00F809DE" w:rsidRPr="00F809DE" w:rsidRDefault="00F809DE" w:rsidP="00F809DE">
                                          <w:pPr>
                                            <w:rPr>
                                              <w:rFonts w:asciiTheme="minorHAnsi" w:hAnsiTheme="minorHAnsi" w:cstheme="minorHAnsi"/>
                                              <w:color w:val="106B62"/>
                                              <w:sz w:val="24"/>
                                              <w:szCs w:val="24"/>
                                            </w:rPr>
                                          </w:pPr>
                                        </w:p>
                                        <w:p w14:paraId="362FD186" w14:textId="77777777" w:rsidR="00F809DE" w:rsidRPr="00F809DE" w:rsidRDefault="00F809DE" w:rsidP="00F809DE">
                                          <w:pPr>
                                            <w:rPr>
                                              <w:rFonts w:asciiTheme="minorHAnsi" w:hAnsiTheme="minorHAnsi" w:cstheme="minorHAnsi"/>
                                              <w:color w:val="106B62"/>
                                              <w:sz w:val="24"/>
                                              <w:szCs w:val="24"/>
                                            </w:rPr>
                                          </w:pPr>
                                          <w:r w:rsidRPr="00F809DE">
                                            <w:rPr>
                                              <w:rFonts w:asciiTheme="minorHAnsi" w:hAnsiTheme="minorHAnsi" w:cstheme="minorHAnsi"/>
                                              <w:color w:val="106B62"/>
                                              <w:sz w:val="24"/>
                                              <w:szCs w:val="24"/>
                                            </w:rPr>
                                            <w:t>The page also includes important dates for Terms of Service (</w:t>
                                          </w:r>
                                          <w:proofErr w:type="spellStart"/>
                                          <w:r w:rsidRPr="00F809DE">
                                            <w:rPr>
                                              <w:rFonts w:asciiTheme="minorHAnsi" w:hAnsiTheme="minorHAnsi" w:cstheme="minorHAnsi"/>
                                              <w:color w:val="106B62"/>
                                              <w:sz w:val="24"/>
                                              <w:szCs w:val="24"/>
                                            </w:rPr>
                                            <w:t>ToS</w:t>
                                          </w:r>
                                          <w:proofErr w:type="spellEnd"/>
                                          <w:r w:rsidRPr="00F809DE">
                                            <w:rPr>
                                              <w:rFonts w:asciiTheme="minorHAnsi" w:hAnsiTheme="minorHAnsi" w:cstheme="minorHAnsi"/>
                                              <w:color w:val="106B62"/>
                                              <w:sz w:val="24"/>
                                              <w:szCs w:val="24"/>
                                            </w:rPr>
                                            <w:t>) requirements and provides links to relevant news stories and resources. This page is regularly updated as and when announcements and dates are confirmed.</w:t>
                                          </w:r>
                                          <w:r w:rsidRPr="00F809DE">
                                            <w:rPr>
                                              <w:rFonts w:asciiTheme="minorHAnsi" w:hAnsiTheme="minorHAnsi" w:cstheme="minorHAnsi"/>
                                              <w:color w:val="106B62"/>
                                              <w:sz w:val="24"/>
                                              <w:szCs w:val="24"/>
                                            </w:rPr>
                                            <w:br/>
                                          </w:r>
                                          <w:r w:rsidRPr="00F809DE">
                                            <w:rPr>
                                              <w:rFonts w:asciiTheme="minorHAnsi" w:hAnsiTheme="minorHAnsi" w:cstheme="minorHAnsi"/>
                                              <w:color w:val="106B62"/>
                                              <w:sz w:val="24"/>
                                              <w:szCs w:val="24"/>
                                            </w:rPr>
                                            <w:br/>
                                          </w:r>
                                          <w:hyperlink r:id="rId15" w:tgtFrame="_blank" w:history="1">
                                            <w:r w:rsidRPr="00F809DE">
                                              <w:rPr>
                                                <w:rStyle w:val="Hyperlink"/>
                                                <w:rFonts w:asciiTheme="minorHAnsi" w:hAnsiTheme="minorHAnsi" w:cstheme="minorHAnsi"/>
                                                <w:color w:val="C600B5"/>
                                                <w:sz w:val="24"/>
                                                <w:szCs w:val="24"/>
                                              </w:rPr>
                                              <w:t>View the webpage</w:t>
                                            </w:r>
                                          </w:hyperlink>
                                        </w:p>
                                      </w:tc>
                                    </w:tr>
                                  </w:tbl>
                                  <w:p w14:paraId="1EFBC93E" w14:textId="77777777" w:rsidR="00F809DE" w:rsidRPr="00F809DE" w:rsidRDefault="00F809DE" w:rsidP="00F809DE">
                                    <w:pPr>
                                      <w:rPr>
                                        <w:rFonts w:asciiTheme="minorHAnsi" w:eastAsia="Times New Roman" w:hAnsiTheme="minorHAnsi" w:cstheme="minorHAnsi"/>
                                        <w:sz w:val="20"/>
                                        <w:szCs w:val="20"/>
                                      </w:rPr>
                                    </w:pPr>
                                  </w:p>
                                </w:tc>
                              </w:tr>
                            </w:tbl>
                            <w:p w14:paraId="6865D409"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00FD581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809DE" w:rsidRPr="00F809DE" w14:paraId="5CBB1AED" w14:textId="77777777">
                                <w:tc>
                                  <w:tcPr>
                                    <w:tcW w:w="0" w:type="auto"/>
                                    <w:tcBorders>
                                      <w:top w:val="single" w:sz="12" w:space="0" w:color="106B62"/>
                                      <w:left w:val="nil"/>
                                      <w:bottom w:val="nil"/>
                                      <w:right w:val="nil"/>
                                    </w:tcBorders>
                                    <w:vAlign w:val="center"/>
                                    <w:hideMark/>
                                  </w:tcPr>
                                  <w:p w14:paraId="14E628E2" w14:textId="77777777" w:rsidR="00F809DE" w:rsidRPr="00F809DE" w:rsidRDefault="00F809DE" w:rsidP="00F809DE">
                                    <w:pPr>
                                      <w:rPr>
                                        <w:rFonts w:asciiTheme="minorHAnsi" w:eastAsia="Times New Roman" w:hAnsiTheme="minorHAnsi" w:cstheme="minorHAnsi"/>
                                      </w:rPr>
                                    </w:pPr>
                                  </w:p>
                                </w:tc>
                              </w:tr>
                            </w:tbl>
                            <w:p w14:paraId="1104D21D"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28C6107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809DE" w:rsidRPr="00F809DE" w14:paraId="15AC2EF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809DE" w:rsidRPr="00F809DE" w14:paraId="21F386AB" w14:textId="77777777">
                                      <w:tc>
                                        <w:tcPr>
                                          <w:tcW w:w="0" w:type="auto"/>
                                          <w:tcMar>
                                            <w:top w:w="0" w:type="dxa"/>
                                            <w:left w:w="270" w:type="dxa"/>
                                            <w:bottom w:w="135" w:type="dxa"/>
                                            <w:right w:w="270" w:type="dxa"/>
                                          </w:tcMar>
                                          <w:hideMark/>
                                        </w:tcPr>
                                        <w:p w14:paraId="702DE12B" w14:textId="77777777" w:rsidR="00F809DE" w:rsidRPr="00F809DE" w:rsidRDefault="00F809DE" w:rsidP="00F809DE">
                                          <w:pPr>
                                            <w:pStyle w:val="Heading2"/>
                                            <w:spacing w:line="240" w:lineRule="auto"/>
                                            <w:rPr>
                                              <w:rFonts w:asciiTheme="minorHAnsi" w:eastAsia="Times New Roman" w:hAnsiTheme="minorHAnsi" w:cstheme="minorHAnsi"/>
                                            </w:rPr>
                                          </w:pPr>
                                          <w:r w:rsidRPr="00F809DE">
                                            <w:rPr>
                                              <w:rFonts w:asciiTheme="minorHAnsi" w:eastAsia="Times New Roman" w:hAnsiTheme="minorHAnsi" w:cstheme="minorHAnsi"/>
                                            </w:rPr>
                                            <w:t>Survey: Help improve the NHS App for pharmacy teams</w:t>
                                          </w:r>
                                        </w:p>
                                        <w:p w14:paraId="2B2412D7" w14:textId="77777777" w:rsidR="00F809DE" w:rsidRPr="00F809DE" w:rsidRDefault="00F809DE" w:rsidP="00F809DE">
                                          <w:pPr>
                                            <w:rPr>
                                              <w:rFonts w:asciiTheme="minorHAnsi" w:hAnsiTheme="minorHAnsi" w:cstheme="minorHAnsi"/>
                                              <w:color w:val="106B62"/>
                                              <w:sz w:val="24"/>
                                              <w:szCs w:val="24"/>
                                            </w:rPr>
                                          </w:pPr>
                                          <w:r w:rsidRPr="00F809DE">
                                            <w:rPr>
                                              <w:rFonts w:asciiTheme="minorHAnsi" w:hAnsiTheme="minorHAnsi" w:cstheme="minorHAnsi"/>
                                              <w:color w:val="106B62"/>
                                              <w:sz w:val="24"/>
                                              <w:szCs w:val="24"/>
                                            </w:rPr>
                                            <w:t>NHS England, in collaboration with RSM, is seeking feedback from pharmacy teams regarding their experience of and requirements for the NHS App. The survey covers topics such as other patient-facing apps used, difficulties faced with the NHS App, and suggestions for improvement.</w:t>
                                          </w:r>
                                          <w:r w:rsidRPr="00F809DE">
                                            <w:rPr>
                                              <w:rFonts w:asciiTheme="minorHAnsi" w:hAnsiTheme="minorHAnsi" w:cstheme="minorHAnsi"/>
                                              <w:color w:val="106B62"/>
                                              <w:sz w:val="24"/>
                                              <w:szCs w:val="24"/>
                                            </w:rPr>
                                            <w:br/>
                                          </w:r>
                                          <w:r w:rsidRPr="00F809DE">
                                            <w:rPr>
                                              <w:rFonts w:asciiTheme="minorHAnsi" w:hAnsiTheme="minorHAnsi" w:cstheme="minorHAnsi"/>
                                              <w:color w:val="106B62"/>
                                              <w:sz w:val="24"/>
                                              <w:szCs w:val="24"/>
                                            </w:rPr>
                                            <w:br/>
                                            <w:t>The survey shouldn't take longer than ten minutes to complete and any feedback will help shape the future development of the NHS App. </w:t>
                                          </w:r>
                                          <w:r w:rsidRPr="00F809DE">
                                            <w:rPr>
                                              <w:rFonts w:asciiTheme="minorHAnsi" w:hAnsiTheme="minorHAnsi" w:cstheme="minorHAnsi"/>
                                              <w:color w:val="106B62"/>
                                              <w:sz w:val="24"/>
                                              <w:szCs w:val="24"/>
                                            </w:rPr>
                                            <w:br/>
                                          </w:r>
                                          <w:r w:rsidRPr="00F809DE">
                                            <w:rPr>
                                              <w:rFonts w:asciiTheme="minorHAnsi" w:hAnsiTheme="minorHAnsi" w:cstheme="minorHAnsi"/>
                                              <w:color w:val="106B62"/>
                                              <w:sz w:val="24"/>
                                              <w:szCs w:val="24"/>
                                            </w:rPr>
                                            <w:br/>
                                          </w:r>
                                          <w:hyperlink r:id="rId16" w:tgtFrame="_blank" w:history="1">
                                            <w:r w:rsidRPr="00F809DE">
                                              <w:rPr>
                                                <w:rStyle w:val="Hyperlink"/>
                                                <w:rFonts w:asciiTheme="minorHAnsi" w:hAnsiTheme="minorHAnsi" w:cstheme="minorHAnsi"/>
                                                <w:color w:val="C600B5"/>
                                                <w:sz w:val="24"/>
                                                <w:szCs w:val="24"/>
                                              </w:rPr>
                                              <w:t>Complete the NHS App pharmacy survey</w:t>
                                            </w:r>
                                          </w:hyperlink>
                                        </w:p>
                                      </w:tc>
                                    </w:tr>
                                  </w:tbl>
                                  <w:p w14:paraId="16820951" w14:textId="77777777" w:rsidR="00F809DE" w:rsidRPr="00F809DE" w:rsidRDefault="00F809DE" w:rsidP="00F809DE">
                                    <w:pPr>
                                      <w:rPr>
                                        <w:rFonts w:asciiTheme="minorHAnsi" w:eastAsia="Times New Roman" w:hAnsiTheme="minorHAnsi" w:cstheme="minorHAnsi"/>
                                        <w:sz w:val="20"/>
                                        <w:szCs w:val="20"/>
                                      </w:rPr>
                                    </w:pPr>
                                  </w:p>
                                </w:tc>
                              </w:tr>
                            </w:tbl>
                            <w:p w14:paraId="09915DBF"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29B852D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809DE" w:rsidRPr="00F809DE" w14:paraId="45A7D019" w14:textId="77777777">
                                <w:tc>
                                  <w:tcPr>
                                    <w:tcW w:w="0" w:type="auto"/>
                                    <w:tcBorders>
                                      <w:top w:val="single" w:sz="12" w:space="0" w:color="106B62"/>
                                      <w:left w:val="nil"/>
                                      <w:bottom w:val="nil"/>
                                      <w:right w:val="nil"/>
                                    </w:tcBorders>
                                    <w:vAlign w:val="center"/>
                                    <w:hideMark/>
                                  </w:tcPr>
                                  <w:p w14:paraId="3D06B703" w14:textId="77777777" w:rsidR="00F809DE" w:rsidRPr="00F809DE" w:rsidRDefault="00F809DE" w:rsidP="00F809DE">
                                    <w:pPr>
                                      <w:rPr>
                                        <w:rFonts w:asciiTheme="minorHAnsi" w:eastAsia="Times New Roman" w:hAnsiTheme="minorHAnsi" w:cstheme="minorHAnsi"/>
                                      </w:rPr>
                                    </w:pPr>
                                  </w:p>
                                </w:tc>
                              </w:tr>
                            </w:tbl>
                            <w:p w14:paraId="51E71909"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6212A68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809DE" w:rsidRPr="00F809DE" w14:paraId="35D15125" w14:textId="77777777">
                                <w:tc>
                                  <w:tcPr>
                                    <w:tcW w:w="0" w:type="auto"/>
                                    <w:tcMar>
                                      <w:top w:w="0" w:type="dxa"/>
                                      <w:left w:w="135" w:type="dxa"/>
                                      <w:bottom w:w="0" w:type="dxa"/>
                                      <w:right w:w="135" w:type="dxa"/>
                                    </w:tcMar>
                                    <w:hideMark/>
                                  </w:tcPr>
                                  <w:p w14:paraId="16FAFD3A" w14:textId="6D3E0196" w:rsidR="00F809DE" w:rsidRPr="00F809DE" w:rsidRDefault="00F809DE" w:rsidP="00F809DE">
                                    <w:pPr>
                                      <w:jc w:val="center"/>
                                      <w:rPr>
                                        <w:rFonts w:asciiTheme="minorHAnsi" w:eastAsia="Times New Roman" w:hAnsiTheme="minorHAnsi" w:cstheme="minorHAnsi"/>
                                      </w:rPr>
                                    </w:pPr>
                                    <w:r w:rsidRPr="00F809DE">
                                      <w:rPr>
                                        <w:rFonts w:asciiTheme="minorHAnsi" w:eastAsia="Times New Roman" w:hAnsiTheme="minorHAnsi" w:cstheme="minorHAnsi"/>
                                        <w:noProof/>
                                        <w:color w:val="0000FF"/>
                                      </w:rPr>
                                      <w:lastRenderedPageBreak/>
                                      <w:drawing>
                                        <wp:inline distT="0" distB="0" distL="0" distR="0" wp14:anchorId="42D20FA9" wp14:editId="54F24496">
                                          <wp:extent cx="5372100" cy="838200"/>
                                          <wp:effectExtent l="0" t="0" r="0" b="0"/>
                                          <wp:docPr id="1905906115" name="Picture 6" descr="Community Pharmacy England banner">
                                            <a:hlinkClick xmlns:a="http://schemas.openxmlformats.org/drawingml/2006/main" r:id="rId1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A22BF53" w14:textId="77777777" w:rsidR="00F809DE" w:rsidRPr="00F809DE" w:rsidRDefault="00F809DE" w:rsidP="00F809DE">
                              <w:pPr>
                                <w:rPr>
                                  <w:rFonts w:asciiTheme="minorHAnsi" w:eastAsia="Times New Roman" w:hAnsiTheme="minorHAnsi" w:cstheme="minorHAnsi"/>
                                  <w:sz w:val="20"/>
                                  <w:szCs w:val="20"/>
                                </w:rPr>
                              </w:pPr>
                            </w:p>
                          </w:tc>
                        </w:tr>
                        <w:tr w:rsidR="00F809DE" w:rsidRPr="00F809DE" w14:paraId="21B3666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809DE" w:rsidRPr="00F809DE" w14:paraId="39681B20" w14:textId="77777777">
                                <w:tc>
                                  <w:tcPr>
                                    <w:tcW w:w="0" w:type="auto"/>
                                    <w:tcBorders>
                                      <w:top w:val="single" w:sz="12" w:space="0" w:color="106B62"/>
                                      <w:left w:val="nil"/>
                                      <w:bottom w:val="nil"/>
                                      <w:right w:val="nil"/>
                                    </w:tcBorders>
                                    <w:vAlign w:val="center"/>
                                    <w:hideMark/>
                                  </w:tcPr>
                                  <w:p w14:paraId="1C1053B6" w14:textId="77777777" w:rsidR="00F809DE" w:rsidRPr="00F809DE" w:rsidRDefault="00F809DE" w:rsidP="00F809DE">
                                    <w:pPr>
                                      <w:rPr>
                                        <w:rFonts w:asciiTheme="minorHAnsi" w:eastAsia="Times New Roman" w:hAnsiTheme="minorHAnsi" w:cstheme="minorHAnsi"/>
                                      </w:rPr>
                                    </w:pPr>
                                  </w:p>
                                </w:tc>
                              </w:tr>
                            </w:tbl>
                            <w:p w14:paraId="69E56DD5" w14:textId="77777777" w:rsidR="00F809DE" w:rsidRPr="00F809DE" w:rsidRDefault="00F809DE" w:rsidP="00F809DE">
                              <w:pPr>
                                <w:rPr>
                                  <w:rFonts w:asciiTheme="minorHAnsi" w:eastAsia="Times New Roman" w:hAnsiTheme="minorHAnsi" w:cstheme="minorHAnsi"/>
                                  <w:sz w:val="20"/>
                                  <w:szCs w:val="20"/>
                                </w:rPr>
                              </w:pPr>
                            </w:p>
                          </w:tc>
                        </w:tr>
                      </w:tbl>
                      <w:p w14:paraId="7A6BADEA" w14:textId="77777777" w:rsidR="00F809DE" w:rsidRPr="00F809DE" w:rsidRDefault="00F809DE" w:rsidP="00F809DE">
                        <w:pPr>
                          <w:rPr>
                            <w:rFonts w:asciiTheme="minorHAnsi" w:eastAsia="Times New Roman" w:hAnsiTheme="minorHAnsi" w:cstheme="minorHAnsi"/>
                            <w:sz w:val="20"/>
                            <w:szCs w:val="20"/>
                          </w:rPr>
                        </w:pPr>
                      </w:p>
                    </w:tc>
                  </w:tr>
                  <w:tr w:rsidR="00F809DE" w14:paraId="12732EF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809DE" w:rsidRPr="00F809DE" w14:paraId="0D27800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F809DE" w:rsidRPr="00F809DE" w14:paraId="0C91C77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F809DE" w:rsidRPr="00F809DE" w14:paraId="2E0BA0C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809DE" w:rsidRPr="00F809DE" w14:paraId="0907017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809DE" w:rsidRPr="00F809DE" w14:paraId="5C826513"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809DE" w:rsidRPr="00F809DE" w14:paraId="712AA36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809DE" w:rsidRPr="00F809DE" w14:paraId="346B2CF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809DE" w:rsidRPr="00F809DE" w14:paraId="442E3561" w14:textId="77777777">
                                                                    <w:tc>
                                                                      <w:tcPr>
                                                                        <w:tcW w:w="360" w:type="dxa"/>
                                                                        <w:vAlign w:val="center"/>
                                                                        <w:hideMark/>
                                                                      </w:tcPr>
                                                                      <w:p w14:paraId="4FEFF8F2" w14:textId="15620104" w:rsidR="00F809DE" w:rsidRPr="00F809DE" w:rsidRDefault="00F809DE" w:rsidP="00F809DE">
                                                                        <w:pPr>
                                                                          <w:jc w:val="center"/>
                                                                          <w:rPr>
                                                                            <w:rFonts w:asciiTheme="minorHAnsi" w:eastAsia="Times New Roman" w:hAnsiTheme="minorHAnsi" w:cstheme="minorHAnsi"/>
                                                                          </w:rPr>
                                                                        </w:pPr>
                                                                        <w:r w:rsidRPr="00F809DE">
                                                                          <w:rPr>
                                                                            <w:rFonts w:asciiTheme="minorHAnsi" w:eastAsia="Times New Roman" w:hAnsiTheme="minorHAnsi" w:cstheme="minorHAnsi"/>
                                                                            <w:noProof/>
                                                                            <w:color w:val="0000FF"/>
                                                                          </w:rPr>
                                                                          <w:lastRenderedPageBreak/>
                                                                          <w:drawing>
                                                                            <wp:inline distT="0" distB="0" distL="0" distR="0" wp14:anchorId="0FAFA748" wp14:editId="669FA3F6">
                                                                              <wp:extent cx="228600" cy="228600"/>
                                                                              <wp:effectExtent l="0" t="0" r="0" b="0"/>
                                                                              <wp:docPr id="1903751781" name="Picture 5"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BC29F6F" w14:textId="77777777" w:rsidR="00F809DE" w:rsidRPr="00F809DE" w:rsidRDefault="00F809DE" w:rsidP="00F809DE">
                                                                  <w:pPr>
                                                                    <w:rPr>
                                                                      <w:rFonts w:asciiTheme="minorHAnsi" w:eastAsia="Times New Roman" w:hAnsiTheme="minorHAnsi" w:cstheme="minorHAnsi"/>
                                                                      <w:sz w:val="20"/>
                                                                      <w:szCs w:val="20"/>
                                                                    </w:rPr>
                                                                  </w:pPr>
                                                                </w:p>
                                                              </w:tc>
                                                            </w:tr>
                                                          </w:tbl>
                                                          <w:p w14:paraId="0EA87F5C" w14:textId="77777777" w:rsidR="00F809DE" w:rsidRPr="00F809DE" w:rsidRDefault="00F809DE" w:rsidP="00F809DE">
                                                            <w:pPr>
                                                              <w:rPr>
                                                                <w:rFonts w:asciiTheme="minorHAnsi" w:eastAsia="Times New Roman" w:hAnsiTheme="minorHAnsi" w:cstheme="minorHAnsi"/>
                                                                <w:sz w:val="20"/>
                                                                <w:szCs w:val="20"/>
                                                              </w:rPr>
                                                            </w:pPr>
                                                          </w:p>
                                                        </w:tc>
                                                      </w:tr>
                                                    </w:tbl>
                                                    <w:p w14:paraId="0BCC2627" w14:textId="77777777" w:rsidR="00F809DE" w:rsidRPr="00F809DE" w:rsidRDefault="00F809DE" w:rsidP="00F809D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809DE" w:rsidRPr="00F809DE" w14:paraId="230E479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809DE" w:rsidRPr="00F809DE" w14:paraId="51A57DB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809DE" w:rsidRPr="00F809DE" w14:paraId="0685A47F" w14:textId="77777777">
                                                                    <w:tc>
                                                                      <w:tcPr>
                                                                        <w:tcW w:w="360" w:type="dxa"/>
                                                                        <w:vAlign w:val="center"/>
                                                                        <w:hideMark/>
                                                                      </w:tcPr>
                                                                      <w:p w14:paraId="31E05766" w14:textId="580B57F6" w:rsidR="00F809DE" w:rsidRPr="00F809DE" w:rsidRDefault="00F809DE" w:rsidP="00F809DE">
                                                                        <w:pPr>
                                                                          <w:jc w:val="center"/>
                                                                          <w:rPr>
                                                                            <w:rFonts w:asciiTheme="minorHAnsi" w:eastAsia="Times New Roman" w:hAnsiTheme="minorHAnsi" w:cstheme="minorHAnsi"/>
                                                                          </w:rPr>
                                                                        </w:pPr>
                                                                        <w:r w:rsidRPr="00F809DE">
                                                                          <w:rPr>
                                                                            <w:rFonts w:asciiTheme="minorHAnsi" w:eastAsia="Times New Roman" w:hAnsiTheme="minorHAnsi" w:cstheme="minorHAnsi"/>
                                                                            <w:noProof/>
                                                                            <w:color w:val="0000FF"/>
                                                                          </w:rPr>
                                                                          <w:drawing>
                                                                            <wp:inline distT="0" distB="0" distL="0" distR="0" wp14:anchorId="60B1234F" wp14:editId="11A091F0">
                                                                              <wp:extent cx="228600" cy="228600"/>
                                                                              <wp:effectExtent l="0" t="0" r="0" b="0"/>
                                                                              <wp:docPr id="1677156245" name="Picture 4"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00457B4" w14:textId="77777777" w:rsidR="00F809DE" w:rsidRPr="00F809DE" w:rsidRDefault="00F809DE" w:rsidP="00F809DE">
                                                                  <w:pPr>
                                                                    <w:rPr>
                                                                      <w:rFonts w:asciiTheme="minorHAnsi" w:eastAsia="Times New Roman" w:hAnsiTheme="minorHAnsi" w:cstheme="minorHAnsi"/>
                                                                      <w:sz w:val="20"/>
                                                                      <w:szCs w:val="20"/>
                                                                    </w:rPr>
                                                                  </w:pPr>
                                                                </w:p>
                                                              </w:tc>
                                                            </w:tr>
                                                          </w:tbl>
                                                          <w:p w14:paraId="54D5A456" w14:textId="77777777" w:rsidR="00F809DE" w:rsidRPr="00F809DE" w:rsidRDefault="00F809DE" w:rsidP="00F809DE">
                                                            <w:pPr>
                                                              <w:rPr>
                                                                <w:rFonts w:asciiTheme="minorHAnsi" w:eastAsia="Times New Roman" w:hAnsiTheme="minorHAnsi" w:cstheme="minorHAnsi"/>
                                                                <w:sz w:val="20"/>
                                                                <w:szCs w:val="20"/>
                                                              </w:rPr>
                                                            </w:pPr>
                                                          </w:p>
                                                        </w:tc>
                                                      </w:tr>
                                                    </w:tbl>
                                                    <w:p w14:paraId="75DC54B9" w14:textId="77777777" w:rsidR="00F809DE" w:rsidRPr="00F809DE" w:rsidRDefault="00F809DE" w:rsidP="00F809D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809DE" w:rsidRPr="00F809DE" w14:paraId="5D1D34A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809DE" w:rsidRPr="00F809DE" w14:paraId="3840141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809DE" w:rsidRPr="00F809DE" w14:paraId="62406F68" w14:textId="77777777">
                                                                    <w:tc>
                                                                      <w:tcPr>
                                                                        <w:tcW w:w="360" w:type="dxa"/>
                                                                        <w:vAlign w:val="center"/>
                                                                        <w:hideMark/>
                                                                      </w:tcPr>
                                                                      <w:p w14:paraId="20AB2F40" w14:textId="563CD67D" w:rsidR="00F809DE" w:rsidRPr="00F809DE" w:rsidRDefault="00F809DE" w:rsidP="00F809DE">
                                                                        <w:pPr>
                                                                          <w:jc w:val="center"/>
                                                                          <w:rPr>
                                                                            <w:rFonts w:asciiTheme="minorHAnsi" w:eastAsia="Times New Roman" w:hAnsiTheme="minorHAnsi" w:cstheme="minorHAnsi"/>
                                                                          </w:rPr>
                                                                        </w:pPr>
                                                                        <w:r w:rsidRPr="00F809DE">
                                                                          <w:rPr>
                                                                            <w:rFonts w:asciiTheme="minorHAnsi" w:eastAsia="Times New Roman" w:hAnsiTheme="minorHAnsi" w:cstheme="minorHAnsi"/>
                                                                            <w:noProof/>
                                                                            <w:color w:val="0000FF"/>
                                                                          </w:rPr>
                                                                          <w:drawing>
                                                                            <wp:inline distT="0" distB="0" distL="0" distR="0" wp14:anchorId="06A489B6" wp14:editId="52EC81CF">
                                                                              <wp:extent cx="228600" cy="228600"/>
                                                                              <wp:effectExtent l="0" t="0" r="0" b="0"/>
                                                                              <wp:docPr id="1677666538" name="Picture 3"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CFEDBB8" w14:textId="77777777" w:rsidR="00F809DE" w:rsidRPr="00F809DE" w:rsidRDefault="00F809DE" w:rsidP="00F809DE">
                                                                  <w:pPr>
                                                                    <w:rPr>
                                                                      <w:rFonts w:asciiTheme="minorHAnsi" w:eastAsia="Times New Roman" w:hAnsiTheme="minorHAnsi" w:cstheme="minorHAnsi"/>
                                                                      <w:sz w:val="20"/>
                                                                      <w:szCs w:val="20"/>
                                                                    </w:rPr>
                                                                  </w:pPr>
                                                                </w:p>
                                                              </w:tc>
                                                            </w:tr>
                                                          </w:tbl>
                                                          <w:p w14:paraId="0D505017" w14:textId="77777777" w:rsidR="00F809DE" w:rsidRPr="00F809DE" w:rsidRDefault="00F809DE" w:rsidP="00F809DE">
                                                            <w:pPr>
                                                              <w:rPr>
                                                                <w:rFonts w:asciiTheme="minorHAnsi" w:eastAsia="Times New Roman" w:hAnsiTheme="minorHAnsi" w:cstheme="minorHAnsi"/>
                                                                <w:sz w:val="20"/>
                                                                <w:szCs w:val="20"/>
                                                              </w:rPr>
                                                            </w:pPr>
                                                          </w:p>
                                                        </w:tc>
                                                      </w:tr>
                                                    </w:tbl>
                                                    <w:p w14:paraId="4479001F" w14:textId="77777777" w:rsidR="00F809DE" w:rsidRPr="00F809DE" w:rsidRDefault="00F809DE" w:rsidP="00F809D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F809DE" w:rsidRPr="00F809DE" w14:paraId="5777841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809DE" w:rsidRPr="00F809DE" w14:paraId="2A5108B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809DE" w:rsidRPr="00F809DE" w14:paraId="1F97AD85" w14:textId="77777777">
                                                                    <w:tc>
                                                                      <w:tcPr>
                                                                        <w:tcW w:w="360" w:type="dxa"/>
                                                                        <w:vAlign w:val="center"/>
                                                                        <w:hideMark/>
                                                                      </w:tcPr>
                                                                      <w:p w14:paraId="710673DC" w14:textId="6F882FBD" w:rsidR="00F809DE" w:rsidRPr="00F809DE" w:rsidRDefault="00F809DE" w:rsidP="00F809DE">
                                                                        <w:pPr>
                                                                          <w:jc w:val="center"/>
                                                                          <w:rPr>
                                                                            <w:rFonts w:asciiTheme="minorHAnsi" w:eastAsia="Times New Roman" w:hAnsiTheme="minorHAnsi" w:cstheme="minorHAnsi"/>
                                                                          </w:rPr>
                                                                        </w:pPr>
                                                                        <w:r w:rsidRPr="00F809DE">
                                                                          <w:rPr>
                                                                            <w:rFonts w:asciiTheme="minorHAnsi" w:eastAsia="Times New Roman" w:hAnsiTheme="minorHAnsi" w:cstheme="minorHAnsi"/>
                                                                            <w:noProof/>
                                                                            <w:color w:val="0000FF"/>
                                                                          </w:rPr>
                                                                          <w:drawing>
                                                                            <wp:inline distT="0" distB="0" distL="0" distR="0" wp14:anchorId="7143AFD4" wp14:editId="77C584E5">
                                                                              <wp:extent cx="228600" cy="228600"/>
                                                                              <wp:effectExtent l="0" t="0" r="0" b="0"/>
                                                                              <wp:docPr id="999544182" name="Picture 2"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8E87EB1" w14:textId="77777777" w:rsidR="00F809DE" w:rsidRPr="00F809DE" w:rsidRDefault="00F809DE" w:rsidP="00F809DE">
                                                                  <w:pPr>
                                                                    <w:rPr>
                                                                      <w:rFonts w:asciiTheme="minorHAnsi" w:eastAsia="Times New Roman" w:hAnsiTheme="minorHAnsi" w:cstheme="minorHAnsi"/>
                                                                      <w:sz w:val="20"/>
                                                                      <w:szCs w:val="20"/>
                                                                    </w:rPr>
                                                                  </w:pPr>
                                                                </w:p>
                                                              </w:tc>
                                                            </w:tr>
                                                          </w:tbl>
                                                          <w:p w14:paraId="01C75794" w14:textId="77777777" w:rsidR="00F809DE" w:rsidRPr="00F809DE" w:rsidRDefault="00F809DE" w:rsidP="00F809DE">
                                                            <w:pPr>
                                                              <w:rPr>
                                                                <w:rFonts w:asciiTheme="minorHAnsi" w:eastAsia="Times New Roman" w:hAnsiTheme="minorHAnsi" w:cstheme="minorHAnsi"/>
                                                                <w:sz w:val="20"/>
                                                                <w:szCs w:val="20"/>
                                                              </w:rPr>
                                                            </w:pPr>
                                                          </w:p>
                                                        </w:tc>
                                                      </w:tr>
                                                    </w:tbl>
                                                    <w:p w14:paraId="1F13FA9F" w14:textId="77777777" w:rsidR="00F809DE" w:rsidRPr="00F809DE" w:rsidRDefault="00F809DE" w:rsidP="00F809DE">
                                                      <w:pPr>
                                                        <w:rPr>
                                                          <w:rFonts w:asciiTheme="minorHAnsi" w:eastAsia="Times New Roman" w:hAnsiTheme="minorHAnsi" w:cstheme="minorHAnsi"/>
                                                          <w:sz w:val="20"/>
                                                          <w:szCs w:val="20"/>
                                                        </w:rPr>
                                                      </w:pPr>
                                                    </w:p>
                                                  </w:tc>
                                                </w:tr>
                                              </w:tbl>
                                              <w:p w14:paraId="116C7667" w14:textId="77777777" w:rsidR="00F809DE" w:rsidRPr="00F809DE" w:rsidRDefault="00F809DE" w:rsidP="00F809DE">
                                                <w:pPr>
                                                  <w:jc w:val="center"/>
                                                  <w:rPr>
                                                    <w:rFonts w:asciiTheme="minorHAnsi" w:eastAsia="Times New Roman" w:hAnsiTheme="minorHAnsi" w:cstheme="minorHAnsi"/>
                                                    <w:sz w:val="20"/>
                                                    <w:szCs w:val="20"/>
                                                  </w:rPr>
                                                </w:pPr>
                                              </w:p>
                                            </w:tc>
                                          </w:tr>
                                        </w:tbl>
                                        <w:p w14:paraId="6CD121D4" w14:textId="77777777" w:rsidR="00F809DE" w:rsidRPr="00F809DE" w:rsidRDefault="00F809DE" w:rsidP="00F809DE">
                                          <w:pPr>
                                            <w:jc w:val="center"/>
                                            <w:rPr>
                                              <w:rFonts w:asciiTheme="minorHAnsi" w:eastAsia="Times New Roman" w:hAnsiTheme="minorHAnsi" w:cstheme="minorHAnsi"/>
                                              <w:sz w:val="20"/>
                                              <w:szCs w:val="20"/>
                                            </w:rPr>
                                          </w:pPr>
                                        </w:p>
                                      </w:tc>
                                    </w:tr>
                                  </w:tbl>
                                  <w:p w14:paraId="0F24A9C6" w14:textId="77777777" w:rsidR="00F809DE" w:rsidRPr="00F809DE" w:rsidRDefault="00F809DE" w:rsidP="00F809DE">
                                    <w:pPr>
                                      <w:jc w:val="center"/>
                                      <w:rPr>
                                        <w:rFonts w:asciiTheme="minorHAnsi" w:eastAsia="Times New Roman" w:hAnsiTheme="minorHAnsi" w:cstheme="minorHAnsi"/>
                                        <w:sz w:val="20"/>
                                        <w:szCs w:val="20"/>
                                      </w:rPr>
                                    </w:pPr>
                                  </w:p>
                                </w:tc>
                              </w:tr>
                            </w:tbl>
                            <w:p w14:paraId="4F9E7626" w14:textId="77777777" w:rsidR="00F809DE" w:rsidRPr="00F809DE" w:rsidRDefault="00F809DE" w:rsidP="00F809DE">
                              <w:pPr>
                                <w:jc w:val="center"/>
                                <w:rPr>
                                  <w:rFonts w:asciiTheme="minorHAnsi" w:eastAsia="Times New Roman" w:hAnsiTheme="minorHAnsi" w:cstheme="minorHAnsi"/>
                                  <w:sz w:val="20"/>
                                  <w:szCs w:val="20"/>
                                </w:rPr>
                              </w:pPr>
                            </w:p>
                          </w:tc>
                        </w:tr>
                      </w:tbl>
                      <w:p w14:paraId="3F6829F2" w14:textId="77777777" w:rsidR="00F809DE" w:rsidRPr="00F809DE" w:rsidRDefault="00F809DE" w:rsidP="00F809DE">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F809DE" w:rsidRPr="00F809DE" w14:paraId="27A721B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809DE" w:rsidRPr="00F809DE" w14:paraId="0D1B3CA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809DE" w:rsidRPr="00F809DE" w14:paraId="1A77D79E" w14:textId="77777777">
                                      <w:tc>
                                        <w:tcPr>
                                          <w:tcW w:w="0" w:type="auto"/>
                                          <w:tcMar>
                                            <w:top w:w="0" w:type="dxa"/>
                                            <w:left w:w="270" w:type="dxa"/>
                                            <w:bottom w:w="135" w:type="dxa"/>
                                            <w:right w:w="270" w:type="dxa"/>
                                          </w:tcMar>
                                          <w:hideMark/>
                                        </w:tcPr>
                                        <w:p w14:paraId="1A1DFDBC" w14:textId="77777777" w:rsidR="00F809DE" w:rsidRPr="00F809DE" w:rsidRDefault="00F809DE" w:rsidP="00F809DE">
                                          <w:pPr>
                                            <w:jc w:val="center"/>
                                            <w:rPr>
                                              <w:rFonts w:asciiTheme="minorHAnsi" w:hAnsiTheme="minorHAnsi" w:cstheme="minorHAnsi"/>
                                              <w:color w:val="106B62"/>
                                              <w:sz w:val="18"/>
                                              <w:szCs w:val="18"/>
                                            </w:rPr>
                                          </w:pPr>
                                          <w:r w:rsidRPr="00F809DE">
                                            <w:rPr>
                                              <w:rStyle w:val="Strong"/>
                                              <w:rFonts w:asciiTheme="minorHAnsi" w:hAnsiTheme="minorHAnsi" w:cstheme="minorHAnsi"/>
                                              <w:color w:val="106B62"/>
                                              <w:sz w:val="18"/>
                                              <w:szCs w:val="18"/>
                                            </w:rPr>
                                            <w:t>Community Pharmacy England</w:t>
                                          </w:r>
                                          <w:r w:rsidRPr="00F809DE">
                                            <w:rPr>
                                              <w:rFonts w:asciiTheme="minorHAnsi" w:hAnsiTheme="minorHAnsi" w:cstheme="minorHAnsi"/>
                                              <w:color w:val="106B62"/>
                                              <w:sz w:val="18"/>
                                              <w:szCs w:val="18"/>
                                            </w:rPr>
                                            <w:br/>
                                            <w:t>Address: 14 Hosier Lane, London EC1A 9LQ</w:t>
                                          </w:r>
                                          <w:r w:rsidRPr="00F809DE">
                                            <w:rPr>
                                              <w:rFonts w:asciiTheme="minorHAnsi" w:hAnsiTheme="minorHAnsi" w:cstheme="minorHAnsi"/>
                                              <w:color w:val="106B62"/>
                                              <w:sz w:val="18"/>
                                              <w:szCs w:val="18"/>
                                            </w:rPr>
                                            <w:br/>
                                            <w:t xml:space="preserve">Tel: 0203 1220 810 | Email: </w:t>
                                          </w:r>
                                          <w:hyperlink r:id="rId32" w:history="1">
                                            <w:r w:rsidRPr="00F809DE">
                                              <w:rPr>
                                                <w:rStyle w:val="Hyperlink"/>
                                                <w:rFonts w:asciiTheme="minorHAnsi" w:hAnsiTheme="minorHAnsi" w:cstheme="minorHAnsi"/>
                                                <w:sz w:val="18"/>
                                                <w:szCs w:val="18"/>
                                              </w:rPr>
                                              <w:t>comms.team@cpe.org.uk</w:t>
                                            </w:r>
                                          </w:hyperlink>
                                        </w:p>
                                        <w:p w14:paraId="0B9BE074" w14:textId="77777777" w:rsidR="00F809DE" w:rsidRPr="00F809DE" w:rsidRDefault="00F809DE" w:rsidP="00F809DE">
                                          <w:pPr>
                                            <w:jc w:val="center"/>
                                            <w:rPr>
                                              <w:rFonts w:asciiTheme="minorHAnsi" w:hAnsiTheme="minorHAnsi" w:cstheme="minorHAnsi"/>
                                              <w:color w:val="106B62"/>
                                              <w:sz w:val="18"/>
                                              <w:szCs w:val="18"/>
                                            </w:rPr>
                                          </w:pPr>
                                          <w:r w:rsidRPr="00F809DE">
                                            <w:rPr>
                                              <w:rStyle w:val="Emphasis"/>
                                              <w:rFonts w:asciiTheme="minorHAnsi" w:hAnsiTheme="minorHAnsi" w:cstheme="minorHAnsi"/>
                                              <w:color w:val="106B62"/>
                                              <w:sz w:val="18"/>
                                              <w:szCs w:val="18"/>
                                            </w:rPr>
                                            <w:t xml:space="preserve">Copyright © 2024 Community Pharmacy England, </w:t>
                                          </w:r>
                                          <w:proofErr w:type="gramStart"/>
                                          <w:r w:rsidRPr="00F809DE">
                                            <w:rPr>
                                              <w:rStyle w:val="Emphasis"/>
                                              <w:rFonts w:asciiTheme="minorHAnsi" w:hAnsiTheme="minorHAnsi" w:cstheme="minorHAnsi"/>
                                              <w:color w:val="106B62"/>
                                              <w:sz w:val="18"/>
                                              <w:szCs w:val="18"/>
                                            </w:rPr>
                                            <w:t>All</w:t>
                                          </w:r>
                                          <w:proofErr w:type="gramEnd"/>
                                          <w:r w:rsidRPr="00F809DE">
                                            <w:rPr>
                                              <w:rStyle w:val="Emphasis"/>
                                              <w:rFonts w:asciiTheme="minorHAnsi" w:hAnsiTheme="minorHAnsi" w:cstheme="minorHAnsi"/>
                                              <w:color w:val="106B62"/>
                                              <w:sz w:val="18"/>
                                              <w:szCs w:val="18"/>
                                            </w:rPr>
                                            <w:t xml:space="preserve"> rights reserved.</w:t>
                                          </w:r>
                                        </w:p>
                                        <w:p w14:paraId="3F0413C9" w14:textId="0CEFAE8E" w:rsidR="00F809DE" w:rsidRPr="00F809DE" w:rsidRDefault="00F809DE" w:rsidP="00F809DE">
                                          <w:pPr>
                                            <w:jc w:val="center"/>
                                            <w:rPr>
                                              <w:rFonts w:asciiTheme="minorHAnsi" w:hAnsiTheme="minorHAnsi" w:cstheme="minorHAnsi"/>
                                              <w:color w:val="106B62"/>
                                              <w:sz w:val="18"/>
                                              <w:szCs w:val="18"/>
                                            </w:rPr>
                                          </w:pPr>
                                          <w:r w:rsidRPr="00F809DE">
                                            <w:rPr>
                                              <w:rFonts w:asciiTheme="minorHAnsi" w:hAnsiTheme="minorHAnsi" w:cstheme="minorHAnsi"/>
                                              <w:color w:val="106B62"/>
                                              <w:sz w:val="18"/>
                                              <w:szCs w:val="18"/>
                                            </w:rPr>
                                            <w:t>You are receiving this email because you are subscribed to our newsletters. Please note Community Pharmacy England is the operating name of the Pharmaceutical Services Negotiating Committee (PSNC).</w:t>
                                          </w:r>
                                        </w:p>
                                      </w:tc>
                                    </w:tr>
                                  </w:tbl>
                                  <w:p w14:paraId="02979AD3" w14:textId="77777777" w:rsidR="00F809DE" w:rsidRPr="00F809DE" w:rsidRDefault="00F809DE" w:rsidP="00F809DE">
                                    <w:pPr>
                                      <w:rPr>
                                        <w:rFonts w:asciiTheme="minorHAnsi" w:eastAsia="Times New Roman" w:hAnsiTheme="minorHAnsi" w:cstheme="minorHAnsi"/>
                                        <w:sz w:val="20"/>
                                        <w:szCs w:val="20"/>
                                      </w:rPr>
                                    </w:pPr>
                                  </w:p>
                                </w:tc>
                              </w:tr>
                            </w:tbl>
                            <w:p w14:paraId="68F20498" w14:textId="77777777" w:rsidR="00F809DE" w:rsidRPr="00F809DE" w:rsidRDefault="00F809DE" w:rsidP="00F809DE">
                              <w:pPr>
                                <w:rPr>
                                  <w:rFonts w:asciiTheme="minorHAnsi" w:eastAsia="Times New Roman" w:hAnsiTheme="minorHAnsi" w:cstheme="minorHAnsi"/>
                                  <w:sz w:val="20"/>
                                  <w:szCs w:val="20"/>
                                </w:rPr>
                              </w:pPr>
                            </w:p>
                          </w:tc>
                        </w:tr>
                      </w:tbl>
                      <w:p w14:paraId="51C52041" w14:textId="77777777" w:rsidR="00F809DE" w:rsidRPr="00F809DE" w:rsidRDefault="00F809DE" w:rsidP="00F809DE">
                        <w:pPr>
                          <w:rPr>
                            <w:rFonts w:asciiTheme="minorHAnsi" w:eastAsia="Times New Roman" w:hAnsiTheme="minorHAnsi" w:cstheme="minorHAnsi"/>
                            <w:sz w:val="20"/>
                            <w:szCs w:val="20"/>
                          </w:rPr>
                        </w:pPr>
                      </w:p>
                    </w:tc>
                  </w:tr>
                </w:tbl>
                <w:p w14:paraId="67DE5D6D" w14:textId="77777777" w:rsidR="00F809DE" w:rsidRDefault="00F809DE">
                  <w:pPr>
                    <w:jc w:val="center"/>
                    <w:rPr>
                      <w:rFonts w:ascii="Times New Roman" w:eastAsia="Times New Roman" w:hAnsi="Times New Roman" w:cs="Times New Roman"/>
                      <w:sz w:val="20"/>
                      <w:szCs w:val="20"/>
                    </w:rPr>
                  </w:pPr>
                </w:p>
              </w:tc>
            </w:tr>
          </w:tbl>
          <w:p w14:paraId="65AC89F4" w14:textId="77777777" w:rsidR="00F809DE" w:rsidRDefault="00F809DE">
            <w:pPr>
              <w:jc w:val="center"/>
              <w:rPr>
                <w:rFonts w:ascii="Times New Roman" w:eastAsia="Times New Roman" w:hAnsi="Times New Roman" w:cs="Times New Roman"/>
                <w:sz w:val="20"/>
                <w:szCs w:val="20"/>
              </w:rPr>
            </w:pPr>
          </w:p>
        </w:tc>
      </w:tr>
    </w:tbl>
    <w:p w14:paraId="3E73F2F8" w14:textId="5035D645" w:rsidR="00F809DE" w:rsidRDefault="00F809DE" w:rsidP="00F809DE">
      <w:pPr>
        <w:rPr>
          <w:rFonts w:eastAsia="Times New Roman"/>
        </w:rPr>
      </w:pPr>
      <w:r>
        <w:rPr>
          <w:rFonts w:eastAsia="Times New Roman"/>
          <w:noProof/>
        </w:rPr>
        <w:lastRenderedPageBreak/>
        <w:drawing>
          <wp:inline distT="0" distB="0" distL="0" distR="0" wp14:anchorId="4CBD585E" wp14:editId="14C121AE">
            <wp:extent cx="9525" cy="9525"/>
            <wp:effectExtent l="0" t="0" r="0" b="0"/>
            <wp:docPr id="60395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C8DB5F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B2B57"/>
    <w:multiLevelType w:val="multilevel"/>
    <w:tmpl w:val="D05E49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907276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DE"/>
    <w:rsid w:val="005230FC"/>
    <w:rsid w:val="00DD1890"/>
    <w:rsid w:val="00F80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6179"/>
  <w15:chartTrackingRefBased/>
  <w15:docId w15:val="{BE9B5C2B-035F-4B4D-A7FE-836B03E4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9DE"/>
    <w:rPr>
      <w:rFonts w:ascii="Calibri" w:hAnsi="Calibri" w:cs="Calibri"/>
      <w:kern w:val="0"/>
      <w:lang w:eastAsia="en-GB"/>
      <w14:ligatures w14:val="none"/>
    </w:rPr>
  </w:style>
  <w:style w:type="paragraph" w:styleId="Heading1">
    <w:name w:val="heading 1"/>
    <w:basedOn w:val="Normal"/>
    <w:link w:val="Heading1Char"/>
    <w:uiPriority w:val="9"/>
    <w:qFormat/>
    <w:rsid w:val="00F809DE"/>
    <w:pPr>
      <w:spacing w:line="360" w:lineRule="auto"/>
      <w:outlineLvl w:val="0"/>
    </w:pPr>
    <w:rPr>
      <w:rFonts w:ascii="Helvetica" w:hAnsi="Helvetica" w:cs="Times New Roman"/>
      <w:b/>
      <w:bCs/>
      <w:color w:val="106B62"/>
      <w:kern w:val="36"/>
      <w:sz w:val="36"/>
      <w:szCs w:val="36"/>
    </w:rPr>
  </w:style>
  <w:style w:type="paragraph" w:styleId="Heading2">
    <w:name w:val="heading 2"/>
    <w:basedOn w:val="Normal"/>
    <w:link w:val="Heading2Char"/>
    <w:uiPriority w:val="9"/>
    <w:semiHidden/>
    <w:unhideWhenUsed/>
    <w:qFormat/>
    <w:rsid w:val="00F809DE"/>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9DE"/>
    <w:rPr>
      <w:rFonts w:ascii="Helvetica" w:hAnsi="Helvetica" w:cs="Times New Roman"/>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F809DE"/>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F809DE"/>
    <w:rPr>
      <w:color w:val="0000FF"/>
      <w:u w:val="single"/>
    </w:rPr>
  </w:style>
  <w:style w:type="character" w:styleId="Strong">
    <w:name w:val="Strong"/>
    <w:basedOn w:val="DefaultParagraphFont"/>
    <w:uiPriority w:val="22"/>
    <w:qFormat/>
    <w:rsid w:val="00F809DE"/>
    <w:rPr>
      <w:b/>
      <w:bCs/>
    </w:rPr>
  </w:style>
  <w:style w:type="character" w:styleId="Emphasis">
    <w:name w:val="Emphasis"/>
    <w:basedOn w:val="DefaultParagraphFont"/>
    <w:uiPriority w:val="20"/>
    <w:qFormat/>
    <w:rsid w:val="00F80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26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db10bf5d33&amp;e=d19e9fd41c" TargetMode="External"/><Relationship Id="rId18" Type="http://schemas.openxmlformats.org/officeDocument/2006/relationships/image" Target="media/image4.png"/><Relationship Id="rId26" Type="http://schemas.openxmlformats.org/officeDocument/2006/relationships/hyperlink" Target="https://cpe.us7.list-manage.com/track/click?u=86d41ab7fa4c7c2c5d7210782&amp;id=5f35bc65f9&amp;e=d19e9fd41c" TargetMode="External"/><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image" Target="https://cpe.us7.list-manage.com/track/open.php?u=86d41ab7fa4c7c2c5d7210782&amp;id=af2372e789&amp;e=d19e9fd41c" TargetMode="Externa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image" Target="https://mcusercontent.com/86d41ab7fa4c7c2c5d7210782/images/8fff18e0-12e4-ed91-4b94-396a3c5e7634.png" TargetMode="External"/><Relationship Id="rId17" Type="http://schemas.openxmlformats.org/officeDocument/2006/relationships/hyperlink" Target="https://cpe.us7.list-manage.com/track/click?u=86d41ab7fa4c7c2c5d7210782&amp;id=cca941fad5&amp;e=d19e9fd41c" TargetMode="External"/><Relationship Id="rId25" Type="http://schemas.openxmlformats.org/officeDocument/2006/relationships/image" Target="https://cdn-images.mailchimp.com/icons/social-block-v2/light-facebook-48.png" TargetMode="External"/><Relationship Id="rId33" Type="http://schemas.openxmlformats.org/officeDocument/2006/relationships/image" Target="media/image9.gif"/><Relationship Id="rId2" Type="http://schemas.openxmlformats.org/officeDocument/2006/relationships/styles" Target="styles.xml"/><Relationship Id="rId16" Type="http://schemas.openxmlformats.org/officeDocument/2006/relationships/hyperlink" Target="https://cpe.us7.list-manage.com/track/click?u=86d41ab7fa4c7c2c5d7210782&amp;id=8a310b9056&amp;e=d19e9fd41c" TargetMode="External"/><Relationship Id="rId20" Type="http://schemas.openxmlformats.org/officeDocument/2006/relationships/hyperlink" Target="https://cpe.us7.list-manage.com/track/click?u=86d41ab7fa4c7c2c5d7210782&amp;id=a91a22c54d&amp;e=d19e9fd41c" TargetMode="External"/><Relationship Id="rId29" Type="http://schemas.openxmlformats.org/officeDocument/2006/relationships/hyperlink" Target="https://cpe.us7.list-manage.com/track/click?u=86d41ab7fa4c7c2c5d7210782&amp;id=b2d00754a9&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media/image6.png"/><Relationship Id="rId32" Type="http://schemas.openxmlformats.org/officeDocument/2006/relationships/hyperlink" Target="mailto:comms.team@cpe.org.uk" TargetMode="External"/><Relationship Id="rId5" Type="http://schemas.openxmlformats.org/officeDocument/2006/relationships/hyperlink" Target="https://cpe.us7.list-manage.com/track/click?u=86d41ab7fa4c7c2c5d7210782&amp;id=5eb63388e8&amp;e=d19e9fd41c" TargetMode="External"/><Relationship Id="rId15" Type="http://schemas.openxmlformats.org/officeDocument/2006/relationships/hyperlink" Target="https://cpe.us7.list-manage.com/track/click?u=86d41ab7fa4c7c2c5d7210782&amp;id=d5de849f61&amp;e=d19e9fd41c" TargetMode="External"/><Relationship Id="rId23" Type="http://schemas.openxmlformats.org/officeDocument/2006/relationships/hyperlink" Target="https://cpe.us7.list-manage.com/track/click?u=86d41ab7fa4c7c2c5d7210782&amp;id=2247b6c695&amp;e=d19e9fd41c" TargetMode="External"/><Relationship Id="rId28" Type="http://schemas.openxmlformats.org/officeDocument/2006/relationships/image" Target="https://cdn-images.mailchimp.com/icons/social-block-v2/light-linkedin-48.png" TargetMode="External"/><Relationship Id="rId36" Type="http://schemas.openxmlformats.org/officeDocument/2006/relationships/theme" Target="theme/theme1.xml"/><Relationship Id="rId10" Type="http://schemas.openxmlformats.org/officeDocument/2006/relationships/hyperlink" Target="https://cpe.us7.list-manage.com/track/click?u=86d41ab7fa4c7c2c5d7210782&amp;id=8ae27050b1&amp;e=d19e9fd41c" TargetMode="External"/><Relationship Id="rId19" Type="http://schemas.openxmlformats.org/officeDocument/2006/relationships/image" Target="https://mcusercontent.com/86d41ab7fa4c7c2c5d7210782/images/7dd25f18-3689-aa98-f45a-a0346a806f26.png" TargetMode="External"/><Relationship Id="rId31" Type="http://schemas.openxmlformats.org/officeDocument/2006/relationships/image" Target="https://cdn-images.mailchimp.com/icons/social-block-v2/light-link-48.png" TargetMode="Externa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52a895b6a7&amp;e=d19e9fd41c" TargetMode="External"/><Relationship Id="rId22" Type="http://schemas.openxmlformats.org/officeDocument/2006/relationships/image" Target="https://cdn-images.mailchimp.com/icons/social-block-v2/light-twitter-48.png" TargetMode="External"/><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2024-02-08T09:06:00Z</dcterms:created>
  <dcterms:modified xsi:type="dcterms:W3CDTF">2024-02-08T09:08:00Z</dcterms:modified>
</cp:coreProperties>
</file>