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911144" w14:paraId="34303328" w14:textId="77777777" w:rsidTr="00911144">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911144" w14:paraId="6AB3807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911144" w14:paraId="443662FC"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911144" w:rsidRPr="00911144" w14:paraId="04A2D4A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11144" w:rsidRPr="00911144" w14:paraId="06015825" w14:textId="77777777">
                                <w:tc>
                                  <w:tcPr>
                                    <w:tcW w:w="9000" w:type="dxa"/>
                                    <w:hideMark/>
                                  </w:tcPr>
                                  <w:p w14:paraId="5FD19300" w14:textId="77777777" w:rsidR="00911144" w:rsidRPr="00911144" w:rsidRDefault="00911144" w:rsidP="00911144">
                                    <w:pPr>
                                      <w:rPr>
                                        <w:rFonts w:asciiTheme="minorHAnsi" w:eastAsia="Times New Roman" w:hAnsiTheme="minorHAnsi" w:cstheme="minorHAnsi"/>
                                        <w:sz w:val="20"/>
                                        <w:szCs w:val="20"/>
                                      </w:rPr>
                                    </w:pPr>
                                  </w:p>
                                </w:tc>
                              </w:tr>
                            </w:tbl>
                            <w:p w14:paraId="7C9F418E" w14:textId="77777777" w:rsidR="00911144" w:rsidRPr="00911144" w:rsidRDefault="00911144" w:rsidP="00911144">
                              <w:pPr>
                                <w:rPr>
                                  <w:rFonts w:asciiTheme="minorHAnsi" w:eastAsia="Times New Roman" w:hAnsiTheme="minorHAnsi" w:cstheme="minorHAnsi"/>
                                  <w:sz w:val="20"/>
                                  <w:szCs w:val="20"/>
                                </w:rPr>
                              </w:pPr>
                            </w:p>
                          </w:tc>
                        </w:tr>
                      </w:tbl>
                      <w:p w14:paraId="75C5E6DB" w14:textId="77777777" w:rsidR="00911144" w:rsidRPr="00911144" w:rsidRDefault="00911144" w:rsidP="00911144">
                        <w:pPr>
                          <w:rPr>
                            <w:rFonts w:asciiTheme="minorHAnsi" w:eastAsia="Times New Roman" w:hAnsiTheme="minorHAnsi" w:cstheme="minorHAnsi"/>
                            <w:sz w:val="20"/>
                            <w:szCs w:val="20"/>
                          </w:rPr>
                        </w:pPr>
                      </w:p>
                    </w:tc>
                  </w:tr>
                  <w:tr w:rsidR="00911144" w14:paraId="15108696"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911144" w:rsidRPr="00911144" w14:paraId="5042D38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911144" w:rsidRPr="00911144" w14:paraId="75835003"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911144" w:rsidRPr="00911144" w14:paraId="508F3D05" w14:textId="77777777">
                                      <w:tc>
                                        <w:tcPr>
                                          <w:tcW w:w="0" w:type="auto"/>
                                          <w:hideMark/>
                                        </w:tcPr>
                                        <w:p w14:paraId="75802819" w14:textId="1C171B50" w:rsidR="00911144" w:rsidRPr="00911144" w:rsidRDefault="00911144" w:rsidP="00911144">
                                          <w:pPr>
                                            <w:jc w:val="center"/>
                                            <w:rPr>
                                              <w:rFonts w:asciiTheme="minorHAnsi" w:eastAsia="Times New Roman" w:hAnsiTheme="minorHAnsi" w:cstheme="minorHAnsi"/>
                                            </w:rPr>
                                          </w:pPr>
                                          <w:r w:rsidRPr="00911144">
                                            <w:rPr>
                                              <w:rFonts w:asciiTheme="minorHAnsi" w:eastAsia="Times New Roman" w:hAnsiTheme="minorHAnsi" w:cstheme="minorHAnsi"/>
                                              <w:noProof/>
                                              <w:color w:val="0000FF"/>
                                            </w:rPr>
                                            <w:drawing>
                                              <wp:inline distT="0" distB="0" distL="0" distR="0" wp14:anchorId="0544FC92" wp14:editId="7C9C87EA">
                                                <wp:extent cx="2514600" cy="809625"/>
                                                <wp:effectExtent l="0" t="0" r="0" b="9525"/>
                                                <wp:docPr id="125948077"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11144" w:rsidRPr="00911144" w14:paraId="1E8B9008" w14:textId="77777777">
                                      <w:tc>
                                        <w:tcPr>
                                          <w:tcW w:w="0" w:type="auto"/>
                                          <w:hideMark/>
                                        </w:tcPr>
                                        <w:p w14:paraId="2224BF10" w14:textId="77777777" w:rsidR="00911144" w:rsidRPr="00911144" w:rsidRDefault="00911144" w:rsidP="00911144">
                                          <w:pPr>
                                            <w:pStyle w:val="Heading1"/>
                                            <w:spacing w:line="240" w:lineRule="auto"/>
                                            <w:jc w:val="right"/>
                                            <w:rPr>
                                              <w:rFonts w:asciiTheme="minorHAnsi" w:eastAsia="Times New Roman" w:hAnsiTheme="minorHAnsi" w:cstheme="minorHAnsi"/>
                                            </w:rPr>
                                          </w:pPr>
                                          <w:r w:rsidRPr="00911144">
                                            <w:rPr>
                                              <w:rFonts w:asciiTheme="minorHAnsi" w:eastAsia="Times New Roman" w:hAnsiTheme="minorHAnsi" w:cstheme="minorHAnsi"/>
                                            </w:rPr>
                                            <w:t>Newsletter</w:t>
                                          </w:r>
                                        </w:p>
                                        <w:p w14:paraId="76C27EE8" w14:textId="77777777" w:rsidR="00911144" w:rsidRPr="00911144" w:rsidRDefault="00911144" w:rsidP="00911144">
                                          <w:pPr>
                                            <w:jc w:val="right"/>
                                            <w:rPr>
                                              <w:rFonts w:asciiTheme="minorHAnsi" w:hAnsiTheme="minorHAnsi" w:cstheme="minorHAnsi"/>
                                              <w:color w:val="106B62"/>
                                              <w:sz w:val="24"/>
                                              <w:szCs w:val="24"/>
                                            </w:rPr>
                                          </w:pPr>
                                          <w:r w:rsidRPr="00911144">
                                            <w:rPr>
                                              <w:rFonts w:asciiTheme="minorHAnsi" w:hAnsiTheme="minorHAnsi" w:cstheme="minorHAnsi"/>
                                              <w:color w:val="106B62"/>
                                              <w:sz w:val="24"/>
                                              <w:szCs w:val="24"/>
                                            </w:rPr>
                                            <w:t>12th January 2024</w:t>
                                          </w:r>
                                        </w:p>
                                      </w:tc>
                                    </w:tr>
                                  </w:tbl>
                                  <w:p w14:paraId="6B213F39" w14:textId="77777777" w:rsidR="00911144" w:rsidRPr="00911144" w:rsidRDefault="00911144" w:rsidP="00911144">
                                    <w:pPr>
                                      <w:rPr>
                                        <w:rFonts w:asciiTheme="minorHAnsi" w:eastAsia="Times New Roman" w:hAnsiTheme="minorHAnsi" w:cstheme="minorHAnsi"/>
                                        <w:sz w:val="20"/>
                                        <w:szCs w:val="20"/>
                                      </w:rPr>
                                    </w:pPr>
                                  </w:p>
                                </w:tc>
                              </w:tr>
                            </w:tbl>
                            <w:p w14:paraId="49A168EB" w14:textId="77777777" w:rsidR="00911144" w:rsidRPr="00911144" w:rsidRDefault="00911144" w:rsidP="00911144">
                              <w:pPr>
                                <w:rPr>
                                  <w:rFonts w:asciiTheme="minorHAnsi" w:eastAsia="Times New Roman" w:hAnsiTheme="minorHAnsi" w:cstheme="minorHAnsi"/>
                                  <w:sz w:val="20"/>
                                  <w:szCs w:val="20"/>
                                </w:rPr>
                              </w:pPr>
                            </w:p>
                          </w:tc>
                        </w:tr>
                      </w:tbl>
                      <w:p w14:paraId="2EB9481F" w14:textId="77777777" w:rsidR="00911144" w:rsidRPr="00911144" w:rsidRDefault="00911144" w:rsidP="00911144">
                        <w:pPr>
                          <w:rPr>
                            <w:rFonts w:asciiTheme="minorHAnsi" w:eastAsia="Times New Roman" w:hAnsiTheme="minorHAnsi" w:cstheme="minorHAnsi"/>
                            <w:sz w:val="20"/>
                            <w:szCs w:val="20"/>
                          </w:rPr>
                        </w:pPr>
                      </w:p>
                    </w:tc>
                  </w:tr>
                  <w:tr w:rsidR="00911144" w14:paraId="626A1A1E"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911144" w:rsidRPr="00911144" w14:paraId="29BB12C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11144" w:rsidRPr="00911144" w14:paraId="664C6DBD" w14:textId="77777777">
                                <w:tc>
                                  <w:tcPr>
                                    <w:tcW w:w="0" w:type="auto"/>
                                    <w:tcMar>
                                      <w:top w:w="0" w:type="dxa"/>
                                      <w:left w:w="135" w:type="dxa"/>
                                      <w:bottom w:w="0" w:type="dxa"/>
                                      <w:right w:w="135" w:type="dxa"/>
                                    </w:tcMar>
                                    <w:hideMark/>
                                  </w:tcPr>
                                  <w:p w14:paraId="3607DA3F" w14:textId="616C4755" w:rsidR="00911144" w:rsidRPr="00911144" w:rsidRDefault="00911144" w:rsidP="00911144">
                                    <w:pPr>
                                      <w:jc w:val="center"/>
                                      <w:rPr>
                                        <w:rFonts w:asciiTheme="minorHAnsi" w:eastAsia="Times New Roman" w:hAnsiTheme="minorHAnsi" w:cstheme="minorHAnsi"/>
                                      </w:rPr>
                                    </w:pPr>
                                    <w:r w:rsidRPr="00911144">
                                      <w:rPr>
                                        <w:rFonts w:asciiTheme="minorHAnsi" w:eastAsia="Times New Roman" w:hAnsiTheme="minorHAnsi" w:cstheme="minorHAnsi"/>
                                        <w:noProof/>
                                      </w:rPr>
                                      <w:drawing>
                                        <wp:inline distT="0" distB="0" distL="0" distR="0" wp14:anchorId="429A0DC8" wp14:editId="2A2B7D22">
                                          <wp:extent cx="5372100" cy="333375"/>
                                          <wp:effectExtent l="0" t="0" r="0" b="9525"/>
                                          <wp:docPr id="520996575"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1D1AD71C" w14:textId="77777777" w:rsidR="00911144" w:rsidRPr="00911144" w:rsidRDefault="00911144" w:rsidP="00911144">
                              <w:pPr>
                                <w:rPr>
                                  <w:rFonts w:asciiTheme="minorHAnsi" w:eastAsia="Times New Roman" w:hAnsiTheme="minorHAnsi" w:cstheme="minorHAnsi"/>
                                  <w:sz w:val="20"/>
                                  <w:szCs w:val="20"/>
                                </w:rPr>
                              </w:pPr>
                            </w:p>
                          </w:tc>
                        </w:tr>
                        <w:tr w:rsidR="00911144" w:rsidRPr="00911144" w14:paraId="594BEC6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11144" w:rsidRPr="00911144" w14:paraId="5B74B60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11144" w:rsidRPr="00911144" w14:paraId="2E4BBFEA" w14:textId="77777777">
                                      <w:tc>
                                        <w:tcPr>
                                          <w:tcW w:w="0" w:type="auto"/>
                                          <w:tcMar>
                                            <w:top w:w="0" w:type="dxa"/>
                                            <w:left w:w="270" w:type="dxa"/>
                                            <w:bottom w:w="135" w:type="dxa"/>
                                            <w:right w:w="270" w:type="dxa"/>
                                          </w:tcMar>
                                          <w:hideMark/>
                                        </w:tcPr>
                                        <w:p w14:paraId="218CB6C1" w14:textId="77777777" w:rsidR="00911144" w:rsidRPr="00911144" w:rsidRDefault="00911144" w:rsidP="00911144">
                                          <w:pPr>
                                            <w:jc w:val="both"/>
                                            <w:rPr>
                                              <w:rFonts w:asciiTheme="minorHAnsi" w:eastAsia="Times New Roman" w:hAnsiTheme="minorHAnsi" w:cstheme="minorHAnsi"/>
                                              <w:color w:val="106B62"/>
                                              <w:sz w:val="15"/>
                                              <w:szCs w:val="15"/>
                                            </w:rPr>
                                          </w:pPr>
                                          <w:r w:rsidRPr="00911144">
                                            <w:rPr>
                                              <w:rStyle w:val="Strong"/>
                                              <w:rFonts w:asciiTheme="minorHAnsi" w:eastAsia="Times New Roman" w:hAnsiTheme="minorHAnsi" w:cstheme="minorHAnsi"/>
                                              <w:color w:val="106B62"/>
                                              <w:sz w:val="20"/>
                                              <w:szCs w:val="20"/>
                                            </w:rPr>
                                            <w:t xml:space="preserve">This newsletter - sent on Mondays, </w:t>
                                          </w:r>
                                          <w:proofErr w:type="gramStart"/>
                                          <w:r w:rsidRPr="00911144">
                                            <w:rPr>
                                              <w:rStyle w:val="Strong"/>
                                              <w:rFonts w:asciiTheme="minorHAnsi" w:eastAsia="Times New Roman" w:hAnsiTheme="minorHAnsi" w:cstheme="minorHAnsi"/>
                                              <w:color w:val="106B62"/>
                                              <w:sz w:val="20"/>
                                              <w:szCs w:val="20"/>
                                            </w:rPr>
                                            <w:t>Wednesdays</w:t>
                                          </w:r>
                                          <w:proofErr w:type="gramEnd"/>
                                          <w:r w:rsidRPr="00911144">
                                            <w:rPr>
                                              <w:rStyle w:val="Strong"/>
                                              <w:rFonts w:asciiTheme="minorHAnsi" w:eastAsia="Times New Roman" w:hAnsiTheme="minorHAnsi" w:cstheme="minorHAnsi"/>
                                              <w:color w:val="106B62"/>
                                              <w:sz w:val="20"/>
                                              <w:szCs w:val="20"/>
                                            </w:rPr>
                                            <w:t xml:space="preserve"> and Fridays - contains important information and resources to support community pharmacies across England.</w:t>
                                          </w:r>
                                        </w:p>
                                      </w:tc>
                                    </w:tr>
                                  </w:tbl>
                                  <w:p w14:paraId="2B0E3785" w14:textId="77777777" w:rsidR="00911144" w:rsidRPr="00911144" w:rsidRDefault="00911144" w:rsidP="00911144">
                                    <w:pPr>
                                      <w:rPr>
                                        <w:rFonts w:asciiTheme="minorHAnsi" w:eastAsia="Times New Roman" w:hAnsiTheme="minorHAnsi" w:cstheme="minorHAnsi"/>
                                        <w:sz w:val="20"/>
                                        <w:szCs w:val="20"/>
                                      </w:rPr>
                                    </w:pPr>
                                  </w:p>
                                </w:tc>
                              </w:tr>
                            </w:tbl>
                            <w:p w14:paraId="27789DD6" w14:textId="77777777" w:rsidR="00911144" w:rsidRPr="00911144" w:rsidRDefault="00911144" w:rsidP="00911144">
                              <w:pPr>
                                <w:rPr>
                                  <w:rFonts w:asciiTheme="minorHAnsi" w:eastAsia="Times New Roman" w:hAnsiTheme="minorHAnsi" w:cstheme="minorHAnsi"/>
                                  <w:sz w:val="20"/>
                                  <w:szCs w:val="20"/>
                                </w:rPr>
                              </w:pPr>
                            </w:p>
                          </w:tc>
                        </w:tr>
                        <w:tr w:rsidR="00911144" w:rsidRPr="00911144" w14:paraId="0F09320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11144" w:rsidRPr="00911144" w14:paraId="170E4469" w14:textId="77777777">
                                <w:tc>
                                  <w:tcPr>
                                    <w:tcW w:w="0" w:type="auto"/>
                                    <w:tcBorders>
                                      <w:top w:val="single" w:sz="12" w:space="0" w:color="106B62"/>
                                      <w:left w:val="nil"/>
                                      <w:bottom w:val="nil"/>
                                      <w:right w:val="nil"/>
                                    </w:tcBorders>
                                    <w:vAlign w:val="center"/>
                                    <w:hideMark/>
                                  </w:tcPr>
                                  <w:p w14:paraId="763980C7" w14:textId="77777777" w:rsidR="00911144" w:rsidRPr="00911144" w:rsidRDefault="00911144" w:rsidP="00911144">
                                    <w:pPr>
                                      <w:rPr>
                                        <w:rFonts w:asciiTheme="minorHAnsi" w:eastAsia="Times New Roman" w:hAnsiTheme="minorHAnsi" w:cstheme="minorHAnsi"/>
                                      </w:rPr>
                                    </w:pPr>
                                  </w:p>
                                </w:tc>
                              </w:tr>
                            </w:tbl>
                            <w:p w14:paraId="19633C33" w14:textId="77777777" w:rsidR="00911144" w:rsidRPr="00911144" w:rsidRDefault="00911144" w:rsidP="00911144">
                              <w:pPr>
                                <w:rPr>
                                  <w:rFonts w:asciiTheme="minorHAnsi" w:eastAsia="Times New Roman" w:hAnsiTheme="minorHAnsi" w:cstheme="minorHAnsi"/>
                                  <w:sz w:val="20"/>
                                  <w:szCs w:val="20"/>
                                </w:rPr>
                              </w:pPr>
                            </w:p>
                          </w:tc>
                        </w:tr>
                        <w:tr w:rsidR="00911144" w:rsidRPr="00911144" w14:paraId="65BFC11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11144" w:rsidRPr="00911144" w14:paraId="1BA3E57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11144" w:rsidRPr="00911144" w14:paraId="670D4D89" w14:textId="77777777">
                                      <w:tc>
                                        <w:tcPr>
                                          <w:tcW w:w="0" w:type="auto"/>
                                          <w:tcMar>
                                            <w:top w:w="0" w:type="dxa"/>
                                            <w:left w:w="270" w:type="dxa"/>
                                            <w:bottom w:w="135" w:type="dxa"/>
                                            <w:right w:w="270" w:type="dxa"/>
                                          </w:tcMar>
                                          <w:hideMark/>
                                        </w:tcPr>
                                        <w:p w14:paraId="52C4E836" w14:textId="77777777" w:rsidR="00911144" w:rsidRPr="00911144" w:rsidRDefault="00911144" w:rsidP="00911144">
                                          <w:pPr>
                                            <w:pStyle w:val="Heading1"/>
                                            <w:spacing w:line="240" w:lineRule="auto"/>
                                            <w:rPr>
                                              <w:rFonts w:asciiTheme="minorHAnsi" w:eastAsia="Times New Roman" w:hAnsiTheme="minorHAnsi" w:cstheme="minorHAnsi"/>
                                            </w:rPr>
                                          </w:pPr>
                                          <w:r w:rsidRPr="00911144">
                                            <w:rPr>
                                              <w:rFonts w:asciiTheme="minorHAnsi" w:eastAsia="Times New Roman" w:hAnsiTheme="minorHAnsi" w:cstheme="minorHAnsi"/>
                                            </w:rPr>
                                            <w:t>In this update: We respond to ITV1 documentary about pharmacy; Improved December 2023 price concessions; Expiry of Clarithromycin SSP; Category M webinar.</w:t>
                                          </w:r>
                                        </w:p>
                                      </w:tc>
                                    </w:tr>
                                  </w:tbl>
                                  <w:p w14:paraId="04646C85" w14:textId="77777777" w:rsidR="00911144" w:rsidRPr="00911144" w:rsidRDefault="00911144" w:rsidP="00911144">
                                    <w:pPr>
                                      <w:rPr>
                                        <w:rFonts w:asciiTheme="minorHAnsi" w:eastAsia="Times New Roman" w:hAnsiTheme="minorHAnsi" w:cstheme="minorHAnsi"/>
                                        <w:sz w:val="20"/>
                                        <w:szCs w:val="20"/>
                                      </w:rPr>
                                    </w:pPr>
                                  </w:p>
                                </w:tc>
                              </w:tr>
                            </w:tbl>
                            <w:p w14:paraId="79A5B939" w14:textId="77777777" w:rsidR="00911144" w:rsidRPr="00911144" w:rsidRDefault="00911144" w:rsidP="00911144">
                              <w:pPr>
                                <w:rPr>
                                  <w:rFonts w:asciiTheme="minorHAnsi" w:eastAsia="Times New Roman" w:hAnsiTheme="minorHAnsi" w:cstheme="minorHAnsi"/>
                                  <w:sz w:val="20"/>
                                  <w:szCs w:val="20"/>
                                </w:rPr>
                              </w:pPr>
                            </w:p>
                          </w:tc>
                        </w:tr>
                        <w:tr w:rsidR="00911144" w:rsidRPr="00911144" w14:paraId="0732C19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11144" w:rsidRPr="00911144" w14:paraId="5CF07049" w14:textId="77777777">
                                <w:tc>
                                  <w:tcPr>
                                    <w:tcW w:w="0" w:type="auto"/>
                                    <w:tcBorders>
                                      <w:top w:val="single" w:sz="12" w:space="0" w:color="106B62"/>
                                      <w:left w:val="nil"/>
                                      <w:bottom w:val="nil"/>
                                      <w:right w:val="nil"/>
                                    </w:tcBorders>
                                    <w:vAlign w:val="center"/>
                                    <w:hideMark/>
                                  </w:tcPr>
                                  <w:p w14:paraId="6A51BDEF" w14:textId="77777777" w:rsidR="00911144" w:rsidRPr="00911144" w:rsidRDefault="00911144" w:rsidP="00911144">
                                    <w:pPr>
                                      <w:rPr>
                                        <w:rFonts w:asciiTheme="minorHAnsi" w:eastAsia="Times New Roman" w:hAnsiTheme="minorHAnsi" w:cstheme="minorHAnsi"/>
                                      </w:rPr>
                                    </w:pPr>
                                  </w:p>
                                </w:tc>
                              </w:tr>
                            </w:tbl>
                            <w:p w14:paraId="0F108108" w14:textId="77777777" w:rsidR="00911144" w:rsidRPr="00911144" w:rsidRDefault="00911144" w:rsidP="00911144">
                              <w:pPr>
                                <w:rPr>
                                  <w:rFonts w:asciiTheme="minorHAnsi" w:eastAsia="Times New Roman" w:hAnsiTheme="minorHAnsi" w:cstheme="minorHAnsi"/>
                                  <w:sz w:val="20"/>
                                  <w:szCs w:val="20"/>
                                </w:rPr>
                              </w:pPr>
                            </w:p>
                          </w:tc>
                        </w:tr>
                        <w:tr w:rsidR="00911144" w:rsidRPr="00911144" w14:paraId="33DC890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11144" w:rsidRPr="00911144" w14:paraId="756E17A5" w14:textId="77777777">
                                <w:tc>
                                  <w:tcPr>
                                    <w:tcW w:w="0" w:type="auto"/>
                                    <w:tcMar>
                                      <w:top w:w="0" w:type="dxa"/>
                                      <w:left w:w="135" w:type="dxa"/>
                                      <w:bottom w:w="0" w:type="dxa"/>
                                      <w:right w:w="135" w:type="dxa"/>
                                    </w:tcMar>
                                    <w:hideMark/>
                                  </w:tcPr>
                                  <w:p w14:paraId="50736171" w14:textId="6AFF4ADB" w:rsidR="00911144" w:rsidRPr="00911144" w:rsidRDefault="00911144" w:rsidP="00911144">
                                    <w:pPr>
                                      <w:jc w:val="center"/>
                                      <w:rPr>
                                        <w:rFonts w:asciiTheme="minorHAnsi" w:eastAsia="Times New Roman" w:hAnsiTheme="minorHAnsi" w:cstheme="minorHAnsi"/>
                                      </w:rPr>
                                    </w:pPr>
                                    <w:r w:rsidRPr="00911144">
                                      <w:rPr>
                                        <w:rFonts w:asciiTheme="minorHAnsi" w:eastAsia="Times New Roman" w:hAnsiTheme="minorHAnsi" w:cstheme="minorHAnsi"/>
                                        <w:noProof/>
                                        <w:color w:val="0000FF"/>
                                      </w:rPr>
                                      <w:drawing>
                                        <wp:inline distT="0" distB="0" distL="0" distR="0" wp14:anchorId="2B0F99F5" wp14:editId="684D2299">
                                          <wp:extent cx="5372100" cy="1790700"/>
                                          <wp:effectExtent l="0" t="0" r="0" b="0"/>
                                          <wp:docPr id="793310207" name="Picture 8">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B8E0EDA" w14:textId="77777777" w:rsidR="00911144" w:rsidRPr="00911144" w:rsidRDefault="00911144" w:rsidP="00911144">
                              <w:pPr>
                                <w:rPr>
                                  <w:rFonts w:asciiTheme="minorHAnsi" w:eastAsia="Times New Roman" w:hAnsiTheme="minorHAnsi" w:cstheme="minorHAnsi"/>
                                  <w:sz w:val="20"/>
                                  <w:szCs w:val="20"/>
                                </w:rPr>
                              </w:pPr>
                            </w:p>
                          </w:tc>
                        </w:tr>
                        <w:tr w:rsidR="00911144" w:rsidRPr="00911144" w14:paraId="4FF6ADF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11144" w:rsidRPr="00911144" w14:paraId="45AE8E9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11144" w:rsidRPr="00911144" w14:paraId="2BB15ECB" w14:textId="77777777">
                                      <w:tc>
                                        <w:tcPr>
                                          <w:tcW w:w="0" w:type="auto"/>
                                          <w:tcMar>
                                            <w:top w:w="0" w:type="dxa"/>
                                            <w:left w:w="270" w:type="dxa"/>
                                            <w:bottom w:w="135" w:type="dxa"/>
                                            <w:right w:w="270" w:type="dxa"/>
                                          </w:tcMar>
                                          <w:hideMark/>
                                        </w:tcPr>
                                        <w:p w14:paraId="6333A62E" w14:textId="77777777" w:rsidR="00911144" w:rsidRDefault="00911144" w:rsidP="00911144">
                                          <w:pPr>
                                            <w:rPr>
                                              <w:rFonts w:asciiTheme="minorHAnsi" w:hAnsiTheme="minorHAnsi" w:cstheme="minorHAnsi"/>
                                              <w:color w:val="106B62"/>
                                              <w:sz w:val="24"/>
                                              <w:szCs w:val="24"/>
                                            </w:rPr>
                                          </w:pPr>
                                          <w:r w:rsidRPr="00911144">
                                            <w:rPr>
                                              <w:rFonts w:asciiTheme="minorHAnsi" w:hAnsiTheme="minorHAnsi" w:cstheme="minorHAnsi"/>
                                              <w:color w:val="106B62"/>
                                              <w:sz w:val="24"/>
                                              <w:szCs w:val="24"/>
                                            </w:rPr>
                                            <w:t>Last night, ITV1 aired a documentary delving into the challenges faced by the community pharmacy sector and the effects on patients. Our CEO Janet Morrison was interviewed for the documentary and emphasised the impact of global supply issues, increased pressures, rising costs and cutbacks on pharmacies and their patients. </w:t>
                                          </w:r>
                                        </w:p>
                                        <w:p w14:paraId="6070B45A" w14:textId="77777777" w:rsidR="00911144" w:rsidRPr="00911144" w:rsidRDefault="00911144" w:rsidP="00911144">
                                          <w:pPr>
                                            <w:rPr>
                                              <w:rFonts w:asciiTheme="minorHAnsi" w:hAnsiTheme="minorHAnsi" w:cstheme="minorHAnsi"/>
                                              <w:color w:val="106B62"/>
                                              <w:sz w:val="24"/>
                                              <w:szCs w:val="24"/>
                                            </w:rPr>
                                          </w:pPr>
                                        </w:p>
                                        <w:p w14:paraId="4F7B1A1D" w14:textId="77777777" w:rsidR="00911144" w:rsidRPr="00911144" w:rsidRDefault="00911144" w:rsidP="00911144">
                                          <w:pPr>
                                            <w:rPr>
                                              <w:rFonts w:asciiTheme="minorHAnsi" w:hAnsiTheme="minorHAnsi" w:cstheme="minorHAnsi"/>
                                              <w:color w:val="106B62"/>
                                              <w:sz w:val="24"/>
                                              <w:szCs w:val="24"/>
                                            </w:rPr>
                                          </w:pPr>
                                          <w:r w:rsidRPr="00911144">
                                            <w:rPr>
                                              <w:rStyle w:val="Strong"/>
                                              <w:rFonts w:asciiTheme="minorHAnsi" w:hAnsiTheme="minorHAnsi" w:cstheme="minorHAnsi"/>
                                              <w:color w:val="106B62"/>
                                              <w:sz w:val="24"/>
                                              <w:szCs w:val="24"/>
                                            </w:rPr>
                                            <w:t>In response to the programme, our Chief Executive said:</w:t>
                                          </w:r>
                                        </w:p>
                                        <w:p w14:paraId="40A5977D" w14:textId="77777777" w:rsidR="00911144" w:rsidRPr="00911144" w:rsidRDefault="00911144" w:rsidP="00911144">
                                          <w:pPr>
                                            <w:rPr>
                                              <w:rFonts w:asciiTheme="minorHAnsi" w:hAnsiTheme="minorHAnsi" w:cstheme="minorHAnsi"/>
                                              <w:color w:val="106B62"/>
                                              <w:sz w:val="24"/>
                                              <w:szCs w:val="24"/>
                                            </w:rPr>
                                          </w:pPr>
                                          <w:r w:rsidRPr="00911144">
                                            <w:rPr>
                                              <w:rFonts w:asciiTheme="minorHAnsi" w:hAnsiTheme="minorHAnsi" w:cstheme="minorHAnsi"/>
                                              <w:color w:val="106B62"/>
                                              <w:sz w:val="24"/>
                                              <w:szCs w:val="24"/>
                                            </w:rPr>
                                            <w:t xml:space="preserve">“It is critical that we keep highlighting the crisis facing pharmacies, and the impact it has on patients and local communities, so we were pleased to be able to do so in a primetime TV programme. The documentary captured the issues well, and in a way that was simple and easy to understand. This all helps to build wider awareness of the problems, supporting the case for more investment and support </w:t>
                                          </w:r>
                                          <w:r w:rsidRPr="00911144">
                                            <w:rPr>
                                              <w:rFonts w:asciiTheme="minorHAnsi" w:hAnsiTheme="minorHAnsi" w:cstheme="minorHAnsi"/>
                                              <w:color w:val="106B62"/>
                                              <w:sz w:val="24"/>
                                              <w:szCs w:val="24"/>
                                            </w:rPr>
                                            <w:lastRenderedPageBreak/>
                                            <w:t>for pharmacies. Our thanks go to the ITV team and all the pharmacists and others who took part in the programme."</w:t>
                                          </w:r>
                                        </w:p>
                                      </w:tc>
                                    </w:tr>
                                  </w:tbl>
                                  <w:p w14:paraId="4E8E570E" w14:textId="77777777" w:rsidR="00911144" w:rsidRPr="00911144" w:rsidRDefault="00911144" w:rsidP="00911144">
                                    <w:pPr>
                                      <w:rPr>
                                        <w:rFonts w:asciiTheme="minorHAnsi" w:eastAsia="Times New Roman" w:hAnsiTheme="minorHAnsi" w:cstheme="minorHAnsi"/>
                                        <w:sz w:val="20"/>
                                        <w:szCs w:val="20"/>
                                      </w:rPr>
                                    </w:pPr>
                                  </w:p>
                                </w:tc>
                              </w:tr>
                            </w:tbl>
                            <w:p w14:paraId="54A16D9B" w14:textId="77777777" w:rsidR="00911144" w:rsidRPr="00911144" w:rsidRDefault="00911144" w:rsidP="00911144">
                              <w:pPr>
                                <w:rPr>
                                  <w:rFonts w:asciiTheme="minorHAnsi" w:eastAsia="Times New Roman" w:hAnsiTheme="minorHAnsi" w:cstheme="minorHAnsi"/>
                                  <w:sz w:val="20"/>
                                  <w:szCs w:val="20"/>
                                </w:rPr>
                              </w:pPr>
                            </w:p>
                          </w:tc>
                        </w:tr>
                        <w:tr w:rsidR="00911144" w:rsidRPr="00911144" w14:paraId="7E1B0927"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662"/>
                              </w:tblGrid>
                              <w:tr w:rsidR="00911144" w:rsidRPr="00911144" w14:paraId="3FDDBF93"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6B81A81" w14:textId="77777777" w:rsidR="00911144" w:rsidRPr="00911144" w:rsidRDefault="00911144" w:rsidP="00911144">
                                    <w:pPr>
                                      <w:jc w:val="center"/>
                                      <w:rPr>
                                        <w:rFonts w:asciiTheme="minorHAnsi" w:eastAsia="Times New Roman" w:hAnsiTheme="minorHAnsi" w:cstheme="minorHAnsi"/>
                                        <w:sz w:val="24"/>
                                        <w:szCs w:val="24"/>
                                      </w:rPr>
                                    </w:pPr>
                                    <w:hyperlink r:id="rId12" w:tgtFrame="_blank" w:tooltip="Read our full statement" w:history="1">
                                      <w:r w:rsidRPr="00911144">
                                        <w:rPr>
                                          <w:rStyle w:val="Hyperlink"/>
                                          <w:rFonts w:asciiTheme="minorHAnsi" w:eastAsia="Times New Roman" w:hAnsiTheme="minorHAnsi" w:cstheme="minorHAnsi"/>
                                          <w:b/>
                                          <w:bCs/>
                                          <w:color w:val="CB00BA"/>
                                          <w:sz w:val="24"/>
                                          <w:szCs w:val="24"/>
                                        </w:rPr>
                                        <w:t>Read our full statement</w:t>
                                      </w:r>
                                    </w:hyperlink>
                                    <w:r w:rsidRPr="00911144">
                                      <w:rPr>
                                        <w:rFonts w:asciiTheme="minorHAnsi" w:eastAsia="Times New Roman" w:hAnsiTheme="minorHAnsi" w:cstheme="minorHAnsi"/>
                                        <w:sz w:val="24"/>
                                        <w:szCs w:val="24"/>
                                      </w:rPr>
                                      <w:t xml:space="preserve"> </w:t>
                                    </w:r>
                                  </w:p>
                                </w:tc>
                              </w:tr>
                            </w:tbl>
                            <w:p w14:paraId="390B35C8" w14:textId="77777777" w:rsidR="00911144" w:rsidRPr="00911144" w:rsidRDefault="00911144" w:rsidP="00911144">
                              <w:pPr>
                                <w:rPr>
                                  <w:rFonts w:asciiTheme="minorHAnsi" w:eastAsia="Times New Roman" w:hAnsiTheme="minorHAnsi" w:cstheme="minorHAnsi"/>
                                  <w:sz w:val="20"/>
                                  <w:szCs w:val="20"/>
                                </w:rPr>
                              </w:pPr>
                            </w:p>
                          </w:tc>
                        </w:tr>
                        <w:tr w:rsidR="00911144" w:rsidRPr="00911144" w14:paraId="65397E4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11144" w:rsidRPr="00911144" w14:paraId="3279992D" w14:textId="77777777">
                                <w:tc>
                                  <w:tcPr>
                                    <w:tcW w:w="0" w:type="auto"/>
                                    <w:tcBorders>
                                      <w:top w:val="single" w:sz="12" w:space="0" w:color="106B62"/>
                                      <w:left w:val="nil"/>
                                      <w:bottom w:val="nil"/>
                                      <w:right w:val="nil"/>
                                    </w:tcBorders>
                                    <w:vAlign w:val="center"/>
                                    <w:hideMark/>
                                  </w:tcPr>
                                  <w:p w14:paraId="6B4789AD" w14:textId="77777777" w:rsidR="00911144" w:rsidRPr="00911144" w:rsidRDefault="00911144" w:rsidP="00911144">
                                    <w:pPr>
                                      <w:rPr>
                                        <w:rFonts w:asciiTheme="minorHAnsi" w:eastAsia="Times New Roman" w:hAnsiTheme="minorHAnsi" w:cstheme="minorHAnsi"/>
                                      </w:rPr>
                                    </w:pPr>
                                  </w:p>
                                </w:tc>
                              </w:tr>
                            </w:tbl>
                            <w:p w14:paraId="7DF61967" w14:textId="77777777" w:rsidR="00911144" w:rsidRPr="00911144" w:rsidRDefault="00911144" w:rsidP="00911144">
                              <w:pPr>
                                <w:rPr>
                                  <w:rFonts w:asciiTheme="minorHAnsi" w:eastAsia="Times New Roman" w:hAnsiTheme="minorHAnsi" w:cstheme="minorHAnsi"/>
                                  <w:sz w:val="20"/>
                                  <w:szCs w:val="20"/>
                                </w:rPr>
                              </w:pPr>
                            </w:p>
                          </w:tc>
                        </w:tr>
                        <w:tr w:rsidR="00911144" w:rsidRPr="00911144" w14:paraId="2530A8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11144" w:rsidRPr="00911144" w14:paraId="7AAB617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11144" w:rsidRPr="00911144" w14:paraId="17B5E476" w14:textId="77777777">
                                      <w:tc>
                                        <w:tcPr>
                                          <w:tcW w:w="0" w:type="auto"/>
                                          <w:tcMar>
                                            <w:top w:w="0" w:type="dxa"/>
                                            <w:left w:w="270" w:type="dxa"/>
                                            <w:bottom w:w="135" w:type="dxa"/>
                                            <w:right w:w="270" w:type="dxa"/>
                                          </w:tcMar>
                                          <w:hideMark/>
                                        </w:tcPr>
                                        <w:p w14:paraId="372CA7C0" w14:textId="77777777" w:rsidR="00911144" w:rsidRPr="00911144" w:rsidRDefault="00911144" w:rsidP="00911144">
                                          <w:pPr>
                                            <w:pStyle w:val="Heading2"/>
                                            <w:spacing w:line="240" w:lineRule="auto"/>
                                            <w:rPr>
                                              <w:rFonts w:asciiTheme="minorHAnsi" w:eastAsia="Times New Roman" w:hAnsiTheme="minorHAnsi" w:cstheme="minorHAnsi"/>
                                            </w:rPr>
                                          </w:pPr>
                                          <w:r w:rsidRPr="00911144">
                                            <w:rPr>
                                              <w:rFonts w:asciiTheme="minorHAnsi" w:eastAsia="Times New Roman" w:hAnsiTheme="minorHAnsi" w:cstheme="minorHAnsi"/>
                                            </w:rPr>
                                            <w:t>Price improvement for Ezetimibe and further price concessions granted for December 2023</w:t>
                                          </w:r>
                                        </w:p>
                                        <w:p w14:paraId="472C3D40" w14:textId="77777777" w:rsidR="00911144" w:rsidRDefault="00911144" w:rsidP="00911144">
                                          <w:pPr>
                                            <w:rPr>
                                              <w:rFonts w:asciiTheme="minorHAnsi" w:hAnsiTheme="minorHAnsi" w:cstheme="minorHAnsi"/>
                                              <w:color w:val="106B62"/>
                                              <w:sz w:val="24"/>
                                              <w:szCs w:val="24"/>
                                            </w:rPr>
                                          </w:pPr>
                                          <w:r w:rsidRPr="00911144">
                                            <w:rPr>
                                              <w:rFonts w:asciiTheme="minorHAnsi" w:hAnsiTheme="minorHAnsi" w:cstheme="minorHAnsi"/>
                                              <w:color w:val="106B62"/>
                                              <w:sz w:val="24"/>
                                              <w:szCs w:val="24"/>
                                            </w:rPr>
                                            <w:t xml:space="preserve">Following representations made by Community Pharmacy England on behalf of pharmacy owners, the Department of </w:t>
                                          </w:r>
                                          <w:proofErr w:type="gramStart"/>
                                          <w:r w:rsidRPr="00911144">
                                            <w:rPr>
                                              <w:rFonts w:asciiTheme="minorHAnsi" w:hAnsiTheme="minorHAnsi" w:cstheme="minorHAnsi"/>
                                              <w:color w:val="106B62"/>
                                              <w:sz w:val="24"/>
                                              <w:szCs w:val="24"/>
                                            </w:rPr>
                                            <w:t>Health</w:t>
                                          </w:r>
                                          <w:proofErr w:type="gramEnd"/>
                                          <w:r w:rsidRPr="00911144">
                                            <w:rPr>
                                              <w:rFonts w:asciiTheme="minorHAnsi" w:hAnsiTheme="minorHAnsi" w:cstheme="minorHAnsi"/>
                                              <w:color w:val="106B62"/>
                                              <w:sz w:val="24"/>
                                              <w:szCs w:val="24"/>
                                            </w:rPr>
                                            <w:t xml:space="preserve"> and Social Care (DHSC) has redetermined the December 2023 concessionary prices for several medicines. </w:t>
                                          </w:r>
                                          <w:proofErr w:type="gramStart"/>
                                          <w:r w:rsidRPr="00911144">
                                            <w:rPr>
                                              <w:rFonts w:asciiTheme="minorHAnsi" w:hAnsiTheme="minorHAnsi" w:cstheme="minorHAnsi"/>
                                              <w:color w:val="106B62"/>
                                              <w:sz w:val="24"/>
                                              <w:szCs w:val="24"/>
                                            </w:rPr>
                                            <w:t xml:space="preserve">In particular, </w:t>
                                          </w:r>
                                          <w:r w:rsidRPr="00911144">
                                            <w:rPr>
                                              <w:rStyle w:val="Strong"/>
                                              <w:rFonts w:asciiTheme="minorHAnsi" w:hAnsiTheme="minorHAnsi" w:cstheme="minorHAnsi"/>
                                              <w:color w:val="106B62"/>
                                              <w:sz w:val="24"/>
                                              <w:szCs w:val="24"/>
                                            </w:rPr>
                                            <w:t>reimbursement</w:t>
                                          </w:r>
                                          <w:proofErr w:type="gramEnd"/>
                                          <w:r w:rsidRPr="00911144">
                                            <w:rPr>
                                              <w:rStyle w:val="Strong"/>
                                              <w:rFonts w:asciiTheme="minorHAnsi" w:hAnsiTheme="minorHAnsi" w:cstheme="minorHAnsi"/>
                                              <w:color w:val="106B62"/>
                                              <w:sz w:val="24"/>
                                              <w:szCs w:val="24"/>
                                            </w:rPr>
                                            <w:t xml:space="preserve"> for Ezetimibe 10mg tablets has increased by more than 88%</w:t>
                                          </w:r>
                                          <w:r w:rsidRPr="00911144">
                                            <w:rPr>
                                              <w:rFonts w:asciiTheme="minorHAnsi" w:hAnsiTheme="minorHAnsi" w:cstheme="minorHAnsi"/>
                                              <w:color w:val="106B62"/>
                                              <w:sz w:val="24"/>
                                              <w:szCs w:val="24"/>
                                            </w:rPr>
                                            <w:t>.</w:t>
                                          </w:r>
                                        </w:p>
                                        <w:p w14:paraId="15876F11" w14:textId="77777777" w:rsidR="00911144" w:rsidRPr="00911144" w:rsidRDefault="00911144" w:rsidP="00911144">
                                          <w:pPr>
                                            <w:rPr>
                                              <w:rFonts w:asciiTheme="minorHAnsi" w:hAnsiTheme="minorHAnsi" w:cstheme="minorHAnsi"/>
                                              <w:color w:val="106B62"/>
                                              <w:sz w:val="24"/>
                                              <w:szCs w:val="24"/>
                                            </w:rPr>
                                          </w:pPr>
                                        </w:p>
                                        <w:p w14:paraId="0736AB8D" w14:textId="77777777" w:rsidR="00911144" w:rsidRPr="00911144" w:rsidRDefault="00911144" w:rsidP="00911144">
                                          <w:pPr>
                                            <w:rPr>
                                              <w:rFonts w:asciiTheme="minorHAnsi" w:hAnsiTheme="minorHAnsi" w:cstheme="minorHAnsi"/>
                                              <w:color w:val="106B62"/>
                                              <w:sz w:val="24"/>
                                              <w:szCs w:val="24"/>
                                            </w:rPr>
                                          </w:pPr>
                                          <w:r w:rsidRPr="00911144">
                                            <w:rPr>
                                              <w:rFonts w:asciiTheme="minorHAnsi" w:hAnsiTheme="minorHAnsi" w:cstheme="minorHAnsi"/>
                                              <w:color w:val="106B62"/>
                                              <w:sz w:val="24"/>
                                              <w:szCs w:val="24"/>
                                            </w:rPr>
                                            <w:t>Please note that the prices do not apply to January 2024 prescriptions. We are still working with DHSC to agree price concessions for January and the first update for this month will be published as soon as we receive a response from the Department.</w:t>
                                          </w:r>
                                        </w:p>
                                        <w:p w14:paraId="575FF7E5" w14:textId="77777777" w:rsidR="00911144" w:rsidRPr="00911144" w:rsidRDefault="00911144" w:rsidP="00911144">
                                          <w:pPr>
                                            <w:rPr>
                                              <w:rFonts w:asciiTheme="minorHAnsi" w:eastAsia="Times New Roman" w:hAnsiTheme="minorHAnsi" w:cstheme="minorHAnsi"/>
                                              <w:color w:val="106B62"/>
                                              <w:sz w:val="24"/>
                                              <w:szCs w:val="24"/>
                                            </w:rPr>
                                          </w:pPr>
                                          <w:hyperlink r:id="rId13" w:tgtFrame="_blank" w:history="1">
                                            <w:r w:rsidRPr="00911144">
                                              <w:rPr>
                                                <w:rStyle w:val="Hyperlink"/>
                                                <w:rFonts w:asciiTheme="minorHAnsi" w:eastAsia="Times New Roman" w:hAnsiTheme="minorHAnsi" w:cstheme="minorHAnsi"/>
                                                <w:color w:val="C600B5"/>
                                                <w:sz w:val="24"/>
                                                <w:szCs w:val="24"/>
                                              </w:rPr>
                                              <w:t>See the full list of price concessions granted for December 2023</w:t>
                                            </w:r>
                                          </w:hyperlink>
                                          <w:r w:rsidRPr="00911144">
                                            <w:rPr>
                                              <w:rFonts w:asciiTheme="minorHAnsi" w:eastAsia="Times New Roman" w:hAnsiTheme="minorHAnsi" w:cstheme="minorHAnsi"/>
                                              <w:color w:val="106B62"/>
                                              <w:sz w:val="24"/>
                                              <w:szCs w:val="24"/>
                                            </w:rPr>
                                            <w:t xml:space="preserve"> </w:t>
                                          </w:r>
                                        </w:p>
                                      </w:tc>
                                    </w:tr>
                                  </w:tbl>
                                  <w:p w14:paraId="380A354B" w14:textId="77777777" w:rsidR="00911144" w:rsidRPr="00911144" w:rsidRDefault="00911144" w:rsidP="00911144">
                                    <w:pPr>
                                      <w:rPr>
                                        <w:rFonts w:asciiTheme="minorHAnsi" w:eastAsia="Times New Roman" w:hAnsiTheme="minorHAnsi" w:cstheme="minorHAnsi"/>
                                        <w:sz w:val="20"/>
                                        <w:szCs w:val="20"/>
                                      </w:rPr>
                                    </w:pPr>
                                  </w:p>
                                </w:tc>
                              </w:tr>
                            </w:tbl>
                            <w:p w14:paraId="1BC66580" w14:textId="77777777" w:rsidR="00911144" w:rsidRPr="00911144" w:rsidRDefault="00911144" w:rsidP="00911144">
                              <w:pPr>
                                <w:rPr>
                                  <w:rFonts w:asciiTheme="minorHAnsi" w:eastAsia="Times New Roman" w:hAnsiTheme="minorHAnsi" w:cstheme="minorHAnsi"/>
                                  <w:sz w:val="20"/>
                                  <w:szCs w:val="20"/>
                                </w:rPr>
                              </w:pPr>
                            </w:p>
                          </w:tc>
                        </w:tr>
                        <w:tr w:rsidR="00911144" w:rsidRPr="00911144" w14:paraId="4A3AE38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11144" w:rsidRPr="00911144" w14:paraId="14DBA4E2" w14:textId="77777777">
                                <w:tc>
                                  <w:tcPr>
                                    <w:tcW w:w="0" w:type="auto"/>
                                    <w:tcBorders>
                                      <w:top w:val="single" w:sz="12" w:space="0" w:color="106B62"/>
                                      <w:left w:val="nil"/>
                                      <w:bottom w:val="nil"/>
                                      <w:right w:val="nil"/>
                                    </w:tcBorders>
                                    <w:vAlign w:val="center"/>
                                    <w:hideMark/>
                                  </w:tcPr>
                                  <w:p w14:paraId="7F37A5AC" w14:textId="77777777" w:rsidR="00911144" w:rsidRPr="00911144" w:rsidRDefault="00911144" w:rsidP="00911144">
                                    <w:pPr>
                                      <w:rPr>
                                        <w:rFonts w:asciiTheme="minorHAnsi" w:eastAsia="Times New Roman" w:hAnsiTheme="minorHAnsi" w:cstheme="minorHAnsi"/>
                                      </w:rPr>
                                    </w:pPr>
                                  </w:p>
                                </w:tc>
                              </w:tr>
                            </w:tbl>
                            <w:p w14:paraId="49512D12" w14:textId="77777777" w:rsidR="00911144" w:rsidRPr="00911144" w:rsidRDefault="00911144" w:rsidP="00911144">
                              <w:pPr>
                                <w:rPr>
                                  <w:rFonts w:asciiTheme="minorHAnsi" w:eastAsia="Times New Roman" w:hAnsiTheme="minorHAnsi" w:cstheme="minorHAnsi"/>
                                  <w:sz w:val="20"/>
                                  <w:szCs w:val="20"/>
                                </w:rPr>
                              </w:pPr>
                            </w:p>
                          </w:tc>
                        </w:tr>
                        <w:tr w:rsidR="00911144" w:rsidRPr="00911144" w14:paraId="6185F52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11144" w:rsidRPr="00911144" w14:paraId="02860A4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11144" w:rsidRPr="00911144" w14:paraId="4D470325" w14:textId="77777777">
                                      <w:tc>
                                        <w:tcPr>
                                          <w:tcW w:w="0" w:type="auto"/>
                                          <w:tcMar>
                                            <w:top w:w="0" w:type="dxa"/>
                                            <w:left w:w="270" w:type="dxa"/>
                                            <w:bottom w:w="135" w:type="dxa"/>
                                            <w:right w:w="270" w:type="dxa"/>
                                          </w:tcMar>
                                          <w:hideMark/>
                                        </w:tcPr>
                                        <w:p w14:paraId="5CE9EBC4" w14:textId="77777777" w:rsidR="00911144" w:rsidRPr="00911144" w:rsidRDefault="00911144" w:rsidP="00911144">
                                          <w:pPr>
                                            <w:pStyle w:val="Heading2"/>
                                            <w:spacing w:line="240" w:lineRule="auto"/>
                                            <w:rPr>
                                              <w:rFonts w:asciiTheme="minorHAnsi" w:eastAsia="Times New Roman" w:hAnsiTheme="minorHAnsi" w:cstheme="minorHAnsi"/>
                                            </w:rPr>
                                          </w:pPr>
                                          <w:r w:rsidRPr="00911144">
                                            <w:rPr>
                                              <w:rFonts w:asciiTheme="minorHAnsi" w:eastAsia="Times New Roman" w:hAnsiTheme="minorHAnsi" w:cstheme="minorHAnsi"/>
                                            </w:rPr>
                                            <w:t>Expiry of SSP053 Clarithromycin 125mg/5ml oral suspension</w:t>
                                          </w:r>
                                        </w:p>
                                        <w:p w14:paraId="1506A96E" w14:textId="77777777" w:rsidR="00911144" w:rsidRPr="00911144" w:rsidRDefault="00911144" w:rsidP="00911144">
                                          <w:pPr>
                                            <w:rPr>
                                              <w:rFonts w:asciiTheme="minorHAnsi" w:hAnsiTheme="minorHAnsi" w:cstheme="minorHAnsi"/>
                                              <w:color w:val="106B62"/>
                                              <w:sz w:val="24"/>
                                              <w:szCs w:val="24"/>
                                            </w:rPr>
                                          </w:pPr>
                                          <w:r w:rsidRPr="00911144">
                                            <w:rPr>
                                              <w:rFonts w:asciiTheme="minorHAnsi" w:hAnsiTheme="minorHAnsi" w:cstheme="minorHAnsi"/>
                                              <w:color w:val="106B62"/>
                                              <w:sz w:val="24"/>
                                              <w:szCs w:val="24"/>
                                            </w:rPr>
                                            <w:t xml:space="preserve">DHSC has confirmed that there is now sufficient stock of Clarithromycin 125mg/5ml oral suspension, ending the Serious Shortage Protocol (SSP053) </w:t>
                                          </w:r>
                                          <w:r w:rsidRPr="00911144">
                                            <w:rPr>
                                              <w:rStyle w:val="Strong"/>
                                              <w:rFonts w:asciiTheme="minorHAnsi" w:hAnsiTheme="minorHAnsi" w:cstheme="minorHAnsi"/>
                                              <w:color w:val="106B62"/>
                                              <w:sz w:val="24"/>
                                              <w:szCs w:val="24"/>
                                            </w:rPr>
                                            <w:t>today, 12th January at 11:59 PM</w:t>
                                          </w:r>
                                          <w:r w:rsidRPr="00911144">
                                            <w:rPr>
                                              <w:rFonts w:asciiTheme="minorHAnsi" w:hAnsiTheme="minorHAnsi" w:cstheme="minorHAnsi"/>
                                              <w:color w:val="106B62"/>
                                              <w:sz w:val="24"/>
                                              <w:szCs w:val="24"/>
                                            </w:rPr>
                                            <w:t>. Prescriptions for these oral suspensions must be filled as prescribed after this date.</w:t>
                                          </w:r>
                                          <w:r w:rsidRPr="00911144">
                                            <w:rPr>
                                              <w:rFonts w:asciiTheme="minorHAnsi" w:hAnsiTheme="minorHAnsi" w:cstheme="minorHAnsi"/>
                                              <w:color w:val="106B62"/>
                                              <w:sz w:val="24"/>
                                              <w:szCs w:val="24"/>
                                            </w:rPr>
                                            <w:br/>
                                          </w:r>
                                          <w:r w:rsidRPr="00911144">
                                            <w:rPr>
                                              <w:rFonts w:asciiTheme="minorHAnsi" w:hAnsiTheme="minorHAnsi" w:cstheme="minorHAnsi"/>
                                              <w:color w:val="106B62"/>
                                              <w:sz w:val="24"/>
                                              <w:szCs w:val="24"/>
                                            </w:rPr>
                                            <w:br/>
                                          </w:r>
                                          <w:r w:rsidRPr="00911144">
                                            <w:rPr>
                                              <w:rStyle w:val="Strong"/>
                                              <w:rFonts w:asciiTheme="minorHAnsi" w:hAnsiTheme="minorHAnsi" w:cstheme="minorHAnsi"/>
                                              <w:color w:val="106B62"/>
                                              <w:sz w:val="24"/>
                                              <w:szCs w:val="24"/>
                                            </w:rPr>
                                            <w:t>Following the expiry of SSP053, there will be no active SSPs for the first time since the policy was first introduced in 2019.</w:t>
                                          </w:r>
                                        </w:p>
                                        <w:p w14:paraId="3B9E91AA" w14:textId="77777777" w:rsidR="00911144" w:rsidRPr="00911144" w:rsidRDefault="00911144" w:rsidP="00911144">
                                          <w:pPr>
                                            <w:rPr>
                                              <w:rFonts w:asciiTheme="minorHAnsi" w:eastAsia="Times New Roman" w:hAnsiTheme="minorHAnsi" w:cstheme="minorHAnsi"/>
                                              <w:color w:val="106B62"/>
                                              <w:sz w:val="24"/>
                                              <w:szCs w:val="24"/>
                                            </w:rPr>
                                          </w:pPr>
                                          <w:hyperlink r:id="rId14" w:tgtFrame="_blank" w:history="1">
                                            <w:r w:rsidRPr="00911144">
                                              <w:rPr>
                                                <w:rStyle w:val="Hyperlink"/>
                                                <w:rFonts w:asciiTheme="minorHAnsi" w:eastAsia="Times New Roman" w:hAnsiTheme="minorHAnsi" w:cstheme="minorHAnsi"/>
                                                <w:color w:val="C600B5"/>
                                                <w:sz w:val="24"/>
                                                <w:szCs w:val="24"/>
                                              </w:rPr>
                                              <w:t>Find out more</w:t>
                                            </w:r>
                                          </w:hyperlink>
                                          <w:r w:rsidRPr="00911144">
                                            <w:rPr>
                                              <w:rFonts w:asciiTheme="minorHAnsi" w:eastAsia="Times New Roman" w:hAnsiTheme="minorHAnsi" w:cstheme="minorHAnsi"/>
                                              <w:color w:val="106B62"/>
                                              <w:sz w:val="24"/>
                                              <w:szCs w:val="24"/>
                                            </w:rPr>
                                            <w:t xml:space="preserve"> </w:t>
                                          </w:r>
                                        </w:p>
                                      </w:tc>
                                    </w:tr>
                                  </w:tbl>
                                  <w:p w14:paraId="38507ADC" w14:textId="77777777" w:rsidR="00911144" w:rsidRPr="00911144" w:rsidRDefault="00911144" w:rsidP="00911144">
                                    <w:pPr>
                                      <w:rPr>
                                        <w:rFonts w:asciiTheme="minorHAnsi" w:eastAsia="Times New Roman" w:hAnsiTheme="minorHAnsi" w:cstheme="minorHAnsi"/>
                                        <w:sz w:val="20"/>
                                        <w:szCs w:val="20"/>
                                      </w:rPr>
                                    </w:pPr>
                                  </w:p>
                                </w:tc>
                              </w:tr>
                            </w:tbl>
                            <w:p w14:paraId="6B456D7B" w14:textId="77777777" w:rsidR="00911144" w:rsidRPr="00911144" w:rsidRDefault="00911144" w:rsidP="00911144">
                              <w:pPr>
                                <w:rPr>
                                  <w:rFonts w:asciiTheme="minorHAnsi" w:eastAsia="Times New Roman" w:hAnsiTheme="minorHAnsi" w:cstheme="minorHAnsi"/>
                                  <w:sz w:val="20"/>
                                  <w:szCs w:val="20"/>
                                </w:rPr>
                              </w:pPr>
                            </w:p>
                          </w:tc>
                        </w:tr>
                        <w:tr w:rsidR="00911144" w:rsidRPr="00911144" w14:paraId="2F1A997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11144" w:rsidRPr="00911144" w14:paraId="1DF864EE" w14:textId="77777777">
                                <w:tc>
                                  <w:tcPr>
                                    <w:tcW w:w="0" w:type="auto"/>
                                    <w:tcBorders>
                                      <w:top w:val="single" w:sz="12" w:space="0" w:color="106B62"/>
                                      <w:left w:val="nil"/>
                                      <w:bottom w:val="nil"/>
                                      <w:right w:val="nil"/>
                                    </w:tcBorders>
                                    <w:vAlign w:val="center"/>
                                    <w:hideMark/>
                                  </w:tcPr>
                                  <w:p w14:paraId="7FEF64BB" w14:textId="77777777" w:rsidR="00911144" w:rsidRPr="00911144" w:rsidRDefault="00911144" w:rsidP="00911144">
                                    <w:pPr>
                                      <w:rPr>
                                        <w:rFonts w:asciiTheme="minorHAnsi" w:eastAsia="Times New Roman" w:hAnsiTheme="minorHAnsi" w:cstheme="minorHAnsi"/>
                                      </w:rPr>
                                    </w:pPr>
                                  </w:p>
                                </w:tc>
                              </w:tr>
                            </w:tbl>
                            <w:p w14:paraId="5D44AFD6" w14:textId="77777777" w:rsidR="00911144" w:rsidRPr="00911144" w:rsidRDefault="00911144" w:rsidP="00911144">
                              <w:pPr>
                                <w:rPr>
                                  <w:rFonts w:asciiTheme="minorHAnsi" w:eastAsia="Times New Roman" w:hAnsiTheme="minorHAnsi" w:cstheme="minorHAnsi"/>
                                  <w:sz w:val="20"/>
                                  <w:szCs w:val="20"/>
                                </w:rPr>
                              </w:pPr>
                            </w:p>
                          </w:tc>
                        </w:tr>
                      </w:tbl>
                      <w:p w14:paraId="2A7EDD60" w14:textId="77777777" w:rsidR="00911144" w:rsidRPr="00911144" w:rsidRDefault="00911144" w:rsidP="00911144">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911144" w:rsidRPr="00911144" w14:paraId="4EA80A0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911144" w:rsidRPr="00911144" w14:paraId="6569954D" w14:textId="77777777">
                                <w:tc>
                                  <w:tcPr>
                                    <w:tcW w:w="0" w:type="auto"/>
                                    <w:tcMar>
                                      <w:top w:w="0" w:type="dxa"/>
                                      <w:left w:w="135" w:type="dxa"/>
                                      <w:bottom w:w="135" w:type="dxa"/>
                                      <w:right w:w="135" w:type="dxa"/>
                                    </w:tcMar>
                                    <w:hideMark/>
                                  </w:tcPr>
                                  <w:p w14:paraId="5FFF6F9C" w14:textId="625DE8A7" w:rsidR="00911144" w:rsidRPr="00911144" w:rsidRDefault="00911144" w:rsidP="00911144">
                                    <w:pPr>
                                      <w:jc w:val="center"/>
                                      <w:rPr>
                                        <w:rFonts w:asciiTheme="minorHAnsi" w:eastAsia="Times New Roman" w:hAnsiTheme="minorHAnsi" w:cstheme="minorHAnsi"/>
                                      </w:rPr>
                                    </w:pPr>
                                    <w:r w:rsidRPr="00911144">
                                      <w:rPr>
                                        <w:rFonts w:asciiTheme="minorHAnsi" w:eastAsia="Times New Roman" w:hAnsiTheme="minorHAnsi" w:cstheme="minorHAnsi"/>
                                        <w:noProof/>
                                        <w:color w:val="0000FF"/>
                                      </w:rPr>
                                      <w:lastRenderedPageBreak/>
                                      <w:drawing>
                                        <wp:inline distT="0" distB="0" distL="0" distR="0" wp14:anchorId="10921FDA" wp14:editId="07BC9281">
                                          <wp:extent cx="5372100" cy="5372100"/>
                                          <wp:effectExtent l="0" t="0" r="0" b="0"/>
                                          <wp:docPr id="1034905167" name="Picture 7">
                                            <a:hlinkClick xmlns:a="http://schemas.openxmlformats.org/drawingml/2006/main" r:id="rId1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911144" w:rsidRPr="00911144" w14:paraId="5386645B" w14:textId="77777777">
                                <w:tc>
                                  <w:tcPr>
                                    <w:tcW w:w="8460" w:type="dxa"/>
                                    <w:tcMar>
                                      <w:top w:w="0" w:type="dxa"/>
                                      <w:left w:w="135" w:type="dxa"/>
                                      <w:bottom w:w="0" w:type="dxa"/>
                                      <w:right w:w="135" w:type="dxa"/>
                                    </w:tcMar>
                                    <w:hideMark/>
                                  </w:tcPr>
                                  <w:p w14:paraId="1E919ED0" w14:textId="77777777" w:rsidR="00911144" w:rsidRPr="00911144" w:rsidRDefault="00911144" w:rsidP="00911144">
                                    <w:pPr>
                                      <w:jc w:val="both"/>
                                      <w:rPr>
                                        <w:rFonts w:asciiTheme="minorHAnsi" w:eastAsia="Times New Roman" w:hAnsiTheme="minorHAnsi" w:cstheme="minorHAnsi"/>
                                        <w:color w:val="106B62"/>
                                        <w:sz w:val="24"/>
                                        <w:szCs w:val="24"/>
                                      </w:rPr>
                                    </w:pPr>
                                    <w:r w:rsidRPr="00911144">
                                      <w:rPr>
                                        <w:rFonts w:asciiTheme="minorHAnsi" w:eastAsia="Times New Roman" w:hAnsiTheme="minorHAnsi" w:cstheme="minorHAnsi"/>
                                        <w:color w:val="106B62"/>
                                        <w:sz w:val="24"/>
                                        <w:szCs w:val="24"/>
                                      </w:rPr>
                                      <w:t>This webinar aims to shed light on the complexities of the Category M pricing system, explaining the current issues and the impact of margin on overall funding. Our Funding and Reimbursement Team will also answer your questions and listen to your feedback.</w:t>
                                    </w:r>
                                  </w:p>
                                </w:tc>
                              </w:tr>
                            </w:tbl>
                            <w:p w14:paraId="65C4EC3F" w14:textId="77777777" w:rsidR="00911144" w:rsidRPr="00911144" w:rsidRDefault="00911144" w:rsidP="00911144">
                              <w:pPr>
                                <w:rPr>
                                  <w:rFonts w:asciiTheme="minorHAnsi" w:eastAsia="Times New Roman" w:hAnsiTheme="minorHAnsi" w:cstheme="minorHAnsi"/>
                                  <w:sz w:val="20"/>
                                  <w:szCs w:val="20"/>
                                </w:rPr>
                              </w:pPr>
                            </w:p>
                          </w:tc>
                        </w:tr>
                        <w:tr w:rsidR="00911144" w:rsidRPr="00911144" w14:paraId="51DA4728"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605"/>
                              </w:tblGrid>
                              <w:tr w:rsidR="00911144" w:rsidRPr="00911144" w14:paraId="79227627"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F995A1A" w14:textId="77777777" w:rsidR="00911144" w:rsidRPr="00911144" w:rsidRDefault="00911144" w:rsidP="00911144">
                                    <w:pPr>
                                      <w:jc w:val="center"/>
                                      <w:rPr>
                                        <w:rFonts w:asciiTheme="minorHAnsi" w:eastAsia="Times New Roman" w:hAnsiTheme="minorHAnsi" w:cstheme="minorHAnsi"/>
                                        <w:sz w:val="24"/>
                                        <w:szCs w:val="24"/>
                                      </w:rPr>
                                    </w:pPr>
                                    <w:hyperlink r:id="rId18" w:tgtFrame="_blank" w:tooltip="Register now" w:history="1">
                                      <w:r w:rsidRPr="00911144">
                                        <w:rPr>
                                          <w:rStyle w:val="Hyperlink"/>
                                          <w:rFonts w:asciiTheme="minorHAnsi" w:eastAsia="Times New Roman" w:hAnsiTheme="minorHAnsi" w:cstheme="minorHAnsi"/>
                                          <w:b/>
                                          <w:bCs/>
                                          <w:color w:val="CB00BA"/>
                                          <w:sz w:val="24"/>
                                          <w:szCs w:val="24"/>
                                        </w:rPr>
                                        <w:t>Register now</w:t>
                                      </w:r>
                                    </w:hyperlink>
                                    <w:r w:rsidRPr="00911144">
                                      <w:rPr>
                                        <w:rFonts w:asciiTheme="minorHAnsi" w:eastAsia="Times New Roman" w:hAnsiTheme="minorHAnsi" w:cstheme="minorHAnsi"/>
                                        <w:sz w:val="24"/>
                                        <w:szCs w:val="24"/>
                                      </w:rPr>
                                      <w:t xml:space="preserve"> </w:t>
                                    </w:r>
                                  </w:p>
                                </w:tc>
                              </w:tr>
                            </w:tbl>
                            <w:p w14:paraId="3A1BA6C9" w14:textId="77777777" w:rsidR="00911144" w:rsidRPr="00911144" w:rsidRDefault="00911144" w:rsidP="00911144">
                              <w:pPr>
                                <w:rPr>
                                  <w:rFonts w:asciiTheme="minorHAnsi" w:eastAsia="Times New Roman" w:hAnsiTheme="minorHAnsi" w:cstheme="minorHAnsi"/>
                                  <w:sz w:val="20"/>
                                  <w:szCs w:val="20"/>
                                </w:rPr>
                              </w:pPr>
                            </w:p>
                          </w:tc>
                        </w:tr>
                        <w:tr w:rsidR="00911144" w:rsidRPr="00911144" w14:paraId="179A2A4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11144" w:rsidRPr="00911144" w14:paraId="3B51BEB5" w14:textId="77777777">
                                <w:tc>
                                  <w:tcPr>
                                    <w:tcW w:w="0" w:type="auto"/>
                                    <w:tcBorders>
                                      <w:top w:val="single" w:sz="12" w:space="0" w:color="106B62"/>
                                      <w:left w:val="nil"/>
                                      <w:bottom w:val="nil"/>
                                      <w:right w:val="nil"/>
                                    </w:tcBorders>
                                    <w:vAlign w:val="center"/>
                                    <w:hideMark/>
                                  </w:tcPr>
                                  <w:p w14:paraId="23C4432C" w14:textId="77777777" w:rsidR="00911144" w:rsidRPr="00911144" w:rsidRDefault="00911144" w:rsidP="00911144">
                                    <w:pPr>
                                      <w:rPr>
                                        <w:rFonts w:asciiTheme="minorHAnsi" w:eastAsia="Times New Roman" w:hAnsiTheme="minorHAnsi" w:cstheme="minorHAnsi"/>
                                      </w:rPr>
                                    </w:pPr>
                                  </w:p>
                                </w:tc>
                              </w:tr>
                            </w:tbl>
                            <w:p w14:paraId="4A0E09C8" w14:textId="77777777" w:rsidR="00911144" w:rsidRPr="00911144" w:rsidRDefault="00911144" w:rsidP="00911144">
                              <w:pPr>
                                <w:rPr>
                                  <w:rFonts w:asciiTheme="minorHAnsi" w:eastAsia="Times New Roman" w:hAnsiTheme="minorHAnsi" w:cstheme="minorHAnsi"/>
                                  <w:sz w:val="20"/>
                                  <w:szCs w:val="20"/>
                                </w:rPr>
                              </w:pPr>
                            </w:p>
                          </w:tc>
                        </w:tr>
                        <w:tr w:rsidR="00911144" w:rsidRPr="00911144" w14:paraId="13DA931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11144" w:rsidRPr="00911144" w14:paraId="3C0A8BFA" w14:textId="77777777">
                                <w:tc>
                                  <w:tcPr>
                                    <w:tcW w:w="0" w:type="auto"/>
                                    <w:tcMar>
                                      <w:top w:w="0" w:type="dxa"/>
                                      <w:left w:w="135" w:type="dxa"/>
                                      <w:bottom w:w="0" w:type="dxa"/>
                                      <w:right w:w="135" w:type="dxa"/>
                                    </w:tcMar>
                                    <w:hideMark/>
                                  </w:tcPr>
                                  <w:p w14:paraId="42F49525" w14:textId="23696A0C" w:rsidR="00911144" w:rsidRPr="00911144" w:rsidRDefault="00911144" w:rsidP="00911144">
                                    <w:pPr>
                                      <w:jc w:val="center"/>
                                      <w:rPr>
                                        <w:rFonts w:asciiTheme="minorHAnsi" w:eastAsia="Times New Roman" w:hAnsiTheme="minorHAnsi" w:cstheme="minorHAnsi"/>
                                      </w:rPr>
                                    </w:pPr>
                                    <w:r w:rsidRPr="00911144">
                                      <w:rPr>
                                        <w:rFonts w:asciiTheme="minorHAnsi" w:eastAsia="Times New Roman" w:hAnsiTheme="minorHAnsi" w:cstheme="minorHAnsi"/>
                                        <w:noProof/>
                                        <w:color w:val="0000FF"/>
                                      </w:rPr>
                                      <w:drawing>
                                        <wp:inline distT="0" distB="0" distL="0" distR="0" wp14:anchorId="50DCAB7C" wp14:editId="22F4C655">
                                          <wp:extent cx="5372100" cy="838200"/>
                                          <wp:effectExtent l="0" t="0" r="0" b="0"/>
                                          <wp:docPr id="61421184" name="Picture 6" descr="Community Pharmacy England banner">
                                            <a:hlinkClick xmlns:a="http://schemas.openxmlformats.org/drawingml/2006/main" r:id="rId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BA8BFFF" w14:textId="77777777" w:rsidR="00911144" w:rsidRPr="00911144" w:rsidRDefault="00911144" w:rsidP="00911144">
                              <w:pPr>
                                <w:rPr>
                                  <w:rFonts w:asciiTheme="minorHAnsi" w:eastAsia="Times New Roman" w:hAnsiTheme="minorHAnsi" w:cstheme="minorHAnsi"/>
                                  <w:sz w:val="20"/>
                                  <w:szCs w:val="20"/>
                                </w:rPr>
                              </w:pPr>
                            </w:p>
                          </w:tc>
                        </w:tr>
                        <w:tr w:rsidR="00911144" w:rsidRPr="00911144" w14:paraId="018596D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11144" w:rsidRPr="00911144" w14:paraId="27496C71" w14:textId="77777777">
                                <w:tc>
                                  <w:tcPr>
                                    <w:tcW w:w="0" w:type="auto"/>
                                    <w:tcBorders>
                                      <w:top w:val="single" w:sz="12" w:space="0" w:color="106B62"/>
                                      <w:left w:val="nil"/>
                                      <w:bottom w:val="nil"/>
                                      <w:right w:val="nil"/>
                                    </w:tcBorders>
                                    <w:vAlign w:val="center"/>
                                    <w:hideMark/>
                                  </w:tcPr>
                                  <w:p w14:paraId="05B5B766" w14:textId="77777777" w:rsidR="00911144" w:rsidRPr="00911144" w:rsidRDefault="00911144" w:rsidP="00911144">
                                    <w:pPr>
                                      <w:rPr>
                                        <w:rFonts w:asciiTheme="minorHAnsi" w:eastAsia="Times New Roman" w:hAnsiTheme="minorHAnsi" w:cstheme="minorHAnsi"/>
                                      </w:rPr>
                                    </w:pPr>
                                  </w:p>
                                </w:tc>
                              </w:tr>
                            </w:tbl>
                            <w:p w14:paraId="46D20138" w14:textId="77777777" w:rsidR="00911144" w:rsidRPr="00911144" w:rsidRDefault="00911144" w:rsidP="00911144">
                              <w:pPr>
                                <w:rPr>
                                  <w:rFonts w:asciiTheme="minorHAnsi" w:eastAsia="Times New Roman" w:hAnsiTheme="minorHAnsi" w:cstheme="minorHAnsi"/>
                                  <w:sz w:val="20"/>
                                  <w:szCs w:val="20"/>
                                </w:rPr>
                              </w:pPr>
                            </w:p>
                          </w:tc>
                        </w:tr>
                      </w:tbl>
                      <w:p w14:paraId="7CF8733E" w14:textId="77777777" w:rsidR="00911144" w:rsidRPr="00911144" w:rsidRDefault="00911144" w:rsidP="00911144">
                        <w:pPr>
                          <w:rPr>
                            <w:rFonts w:asciiTheme="minorHAnsi" w:eastAsia="Times New Roman" w:hAnsiTheme="minorHAnsi" w:cstheme="minorHAnsi"/>
                            <w:sz w:val="20"/>
                            <w:szCs w:val="20"/>
                          </w:rPr>
                        </w:pPr>
                      </w:p>
                    </w:tc>
                  </w:tr>
                  <w:tr w:rsidR="00911144" w14:paraId="28AE479C"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911144" w:rsidRPr="00911144" w14:paraId="0262555F"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911144" w:rsidRPr="00911144" w14:paraId="48A43DA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911144" w:rsidRPr="00911144" w14:paraId="64A4E05C"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911144" w:rsidRPr="00911144" w14:paraId="68769967"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911144" w:rsidRPr="00911144" w14:paraId="472E9ED9"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911144" w:rsidRPr="00911144" w14:paraId="1336773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11144" w:rsidRPr="00911144" w14:paraId="0FE1664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11144" w:rsidRPr="00911144" w14:paraId="0684A9A0" w14:textId="77777777">
                                                                    <w:tc>
                                                                      <w:tcPr>
                                                                        <w:tcW w:w="360" w:type="dxa"/>
                                                                        <w:vAlign w:val="center"/>
                                                                        <w:hideMark/>
                                                                      </w:tcPr>
                                                                      <w:p w14:paraId="1B78DB60" w14:textId="69200ABB" w:rsidR="00911144" w:rsidRPr="00911144" w:rsidRDefault="00911144" w:rsidP="00911144">
                                                                        <w:pPr>
                                                                          <w:jc w:val="center"/>
                                                                          <w:rPr>
                                                                            <w:rFonts w:asciiTheme="minorHAnsi" w:eastAsia="Times New Roman" w:hAnsiTheme="minorHAnsi" w:cstheme="minorHAnsi"/>
                                                                          </w:rPr>
                                                                        </w:pPr>
                                                                        <w:r w:rsidRPr="00911144">
                                                                          <w:rPr>
                                                                            <w:rFonts w:asciiTheme="minorHAnsi" w:eastAsia="Times New Roman" w:hAnsiTheme="minorHAnsi" w:cstheme="minorHAnsi"/>
                                                                            <w:noProof/>
                                                                            <w:color w:val="0000FF"/>
                                                                          </w:rPr>
                                                                          <w:lastRenderedPageBreak/>
                                                                          <w:drawing>
                                                                            <wp:inline distT="0" distB="0" distL="0" distR="0" wp14:anchorId="3CABA437" wp14:editId="172E5FDB">
                                                                              <wp:extent cx="228600" cy="228600"/>
                                                                              <wp:effectExtent l="0" t="0" r="0" b="0"/>
                                                                              <wp:docPr id="918588608" name="Picture 5"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A6C17FF" w14:textId="77777777" w:rsidR="00911144" w:rsidRPr="00911144" w:rsidRDefault="00911144" w:rsidP="00911144">
                                                                  <w:pPr>
                                                                    <w:rPr>
                                                                      <w:rFonts w:asciiTheme="minorHAnsi" w:eastAsia="Times New Roman" w:hAnsiTheme="minorHAnsi" w:cstheme="minorHAnsi"/>
                                                                      <w:sz w:val="20"/>
                                                                      <w:szCs w:val="20"/>
                                                                    </w:rPr>
                                                                  </w:pPr>
                                                                </w:p>
                                                              </w:tc>
                                                            </w:tr>
                                                          </w:tbl>
                                                          <w:p w14:paraId="551EA1EA" w14:textId="77777777" w:rsidR="00911144" w:rsidRPr="00911144" w:rsidRDefault="00911144" w:rsidP="00911144">
                                                            <w:pPr>
                                                              <w:rPr>
                                                                <w:rFonts w:asciiTheme="minorHAnsi" w:eastAsia="Times New Roman" w:hAnsiTheme="minorHAnsi" w:cstheme="minorHAnsi"/>
                                                                <w:sz w:val="20"/>
                                                                <w:szCs w:val="20"/>
                                                              </w:rPr>
                                                            </w:pPr>
                                                          </w:p>
                                                        </w:tc>
                                                      </w:tr>
                                                    </w:tbl>
                                                    <w:p w14:paraId="2B8806FE" w14:textId="77777777" w:rsidR="00911144" w:rsidRPr="00911144" w:rsidRDefault="00911144" w:rsidP="00911144">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911144" w:rsidRPr="00911144" w14:paraId="0080227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11144" w:rsidRPr="00911144" w14:paraId="435F08B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11144" w:rsidRPr="00911144" w14:paraId="1F560468" w14:textId="77777777">
                                                                    <w:tc>
                                                                      <w:tcPr>
                                                                        <w:tcW w:w="360" w:type="dxa"/>
                                                                        <w:vAlign w:val="center"/>
                                                                        <w:hideMark/>
                                                                      </w:tcPr>
                                                                      <w:p w14:paraId="1C8116D7" w14:textId="448F8E02" w:rsidR="00911144" w:rsidRPr="00911144" w:rsidRDefault="00911144" w:rsidP="00911144">
                                                                        <w:pPr>
                                                                          <w:jc w:val="center"/>
                                                                          <w:rPr>
                                                                            <w:rFonts w:asciiTheme="minorHAnsi" w:eastAsia="Times New Roman" w:hAnsiTheme="minorHAnsi" w:cstheme="minorHAnsi"/>
                                                                          </w:rPr>
                                                                        </w:pPr>
                                                                        <w:r w:rsidRPr="00911144">
                                                                          <w:rPr>
                                                                            <w:rFonts w:asciiTheme="minorHAnsi" w:eastAsia="Times New Roman" w:hAnsiTheme="minorHAnsi" w:cstheme="minorHAnsi"/>
                                                                            <w:noProof/>
                                                                            <w:color w:val="0000FF"/>
                                                                          </w:rPr>
                                                                          <w:drawing>
                                                                            <wp:inline distT="0" distB="0" distL="0" distR="0" wp14:anchorId="1FC7A89A" wp14:editId="74CF0213">
                                                                              <wp:extent cx="228600" cy="228600"/>
                                                                              <wp:effectExtent l="0" t="0" r="0" b="0"/>
                                                                              <wp:docPr id="1037377588" name="Picture 4"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1F3DC81" w14:textId="77777777" w:rsidR="00911144" w:rsidRPr="00911144" w:rsidRDefault="00911144" w:rsidP="00911144">
                                                                  <w:pPr>
                                                                    <w:rPr>
                                                                      <w:rFonts w:asciiTheme="minorHAnsi" w:eastAsia="Times New Roman" w:hAnsiTheme="minorHAnsi" w:cstheme="minorHAnsi"/>
                                                                      <w:sz w:val="20"/>
                                                                      <w:szCs w:val="20"/>
                                                                    </w:rPr>
                                                                  </w:pPr>
                                                                </w:p>
                                                              </w:tc>
                                                            </w:tr>
                                                          </w:tbl>
                                                          <w:p w14:paraId="2FDE5C1A" w14:textId="77777777" w:rsidR="00911144" w:rsidRPr="00911144" w:rsidRDefault="00911144" w:rsidP="00911144">
                                                            <w:pPr>
                                                              <w:rPr>
                                                                <w:rFonts w:asciiTheme="minorHAnsi" w:eastAsia="Times New Roman" w:hAnsiTheme="minorHAnsi" w:cstheme="minorHAnsi"/>
                                                                <w:sz w:val="20"/>
                                                                <w:szCs w:val="20"/>
                                                              </w:rPr>
                                                            </w:pPr>
                                                          </w:p>
                                                        </w:tc>
                                                      </w:tr>
                                                    </w:tbl>
                                                    <w:p w14:paraId="4EB63074" w14:textId="77777777" w:rsidR="00911144" w:rsidRPr="00911144" w:rsidRDefault="00911144" w:rsidP="00911144">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911144" w:rsidRPr="00911144" w14:paraId="243923D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11144" w:rsidRPr="00911144" w14:paraId="715E15E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11144" w:rsidRPr="00911144" w14:paraId="0E7D2F91" w14:textId="77777777">
                                                                    <w:tc>
                                                                      <w:tcPr>
                                                                        <w:tcW w:w="360" w:type="dxa"/>
                                                                        <w:vAlign w:val="center"/>
                                                                        <w:hideMark/>
                                                                      </w:tcPr>
                                                                      <w:p w14:paraId="3E6D9F18" w14:textId="101C489F" w:rsidR="00911144" w:rsidRPr="00911144" w:rsidRDefault="00911144" w:rsidP="00911144">
                                                                        <w:pPr>
                                                                          <w:jc w:val="center"/>
                                                                          <w:rPr>
                                                                            <w:rFonts w:asciiTheme="minorHAnsi" w:eastAsia="Times New Roman" w:hAnsiTheme="minorHAnsi" w:cstheme="minorHAnsi"/>
                                                                          </w:rPr>
                                                                        </w:pPr>
                                                                        <w:r w:rsidRPr="00911144">
                                                                          <w:rPr>
                                                                            <w:rFonts w:asciiTheme="minorHAnsi" w:eastAsia="Times New Roman" w:hAnsiTheme="minorHAnsi" w:cstheme="minorHAnsi"/>
                                                                            <w:noProof/>
                                                                            <w:color w:val="0000FF"/>
                                                                          </w:rPr>
                                                                          <w:drawing>
                                                                            <wp:inline distT="0" distB="0" distL="0" distR="0" wp14:anchorId="499BCE86" wp14:editId="45CACCB6">
                                                                              <wp:extent cx="228600" cy="228600"/>
                                                                              <wp:effectExtent l="0" t="0" r="0" b="0"/>
                                                                              <wp:docPr id="1471675902" name="Picture 3" descr="LinkedIn">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3968AF7" w14:textId="77777777" w:rsidR="00911144" w:rsidRPr="00911144" w:rsidRDefault="00911144" w:rsidP="00911144">
                                                                  <w:pPr>
                                                                    <w:rPr>
                                                                      <w:rFonts w:asciiTheme="minorHAnsi" w:eastAsia="Times New Roman" w:hAnsiTheme="minorHAnsi" w:cstheme="minorHAnsi"/>
                                                                      <w:sz w:val="20"/>
                                                                      <w:szCs w:val="20"/>
                                                                    </w:rPr>
                                                                  </w:pPr>
                                                                </w:p>
                                                              </w:tc>
                                                            </w:tr>
                                                          </w:tbl>
                                                          <w:p w14:paraId="417AEF3F" w14:textId="77777777" w:rsidR="00911144" w:rsidRPr="00911144" w:rsidRDefault="00911144" w:rsidP="00911144">
                                                            <w:pPr>
                                                              <w:rPr>
                                                                <w:rFonts w:asciiTheme="minorHAnsi" w:eastAsia="Times New Roman" w:hAnsiTheme="minorHAnsi" w:cstheme="minorHAnsi"/>
                                                                <w:sz w:val="20"/>
                                                                <w:szCs w:val="20"/>
                                                              </w:rPr>
                                                            </w:pPr>
                                                          </w:p>
                                                        </w:tc>
                                                      </w:tr>
                                                    </w:tbl>
                                                    <w:p w14:paraId="3F21EFA3" w14:textId="77777777" w:rsidR="00911144" w:rsidRPr="00911144" w:rsidRDefault="00911144" w:rsidP="00911144">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911144" w:rsidRPr="00911144" w14:paraId="1317D140"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911144" w:rsidRPr="00911144" w14:paraId="773E809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11144" w:rsidRPr="00911144" w14:paraId="7143D0DB" w14:textId="77777777">
                                                                    <w:tc>
                                                                      <w:tcPr>
                                                                        <w:tcW w:w="360" w:type="dxa"/>
                                                                        <w:vAlign w:val="center"/>
                                                                        <w:hideMark/>
                                                                      </w:tcPr>
                                                                      <w:p w14:paraId="13F320F3" w14:textId="30495CB6" w:rsidR="00911144" w:rsidRPr="00911144" w:rsidRDefault="00911144" w:rsidP="00911144">
                                                                        <w:pPr>
                                                                          <w:jc w:val="center"/>
                                                                          <w:rPr>
                                                                            <w:rFonts w:asciiTheme="minorHAnsi" w:eastAsia="Times New Roman" w:hAnsiTheme="minorHAnsi" w:cstheme="minorHAnsi"/>
                                                                          </w:rPr>
                                                                        </w:pPr>
                                                                        <w:r w:rsidRPr="00911144">
                                                                          <w:rPr>
                                                                            <w:rFonts w:asciiTheme="minorHAnsi" w:eastAsia="Times New Roman" w:hAnsiTheme="minorHAnsi" w:cstheme="minorHAnsi"/>
                                                                            <w:noProof/>
                                                                            <w:color w:val="0000FF"/>
                                                                          </w:rPr>
                                                                          <w:drawing>
                                                                            <wp:inline distT="0" distB="0" distL="0" distR="0" wp14:anchorId="794EB574" wp14:editId="5EBA688A">
                                                                              <wp:extent cx="228600" cy="228600"/>
                                                                              <wp:effectExtent l="0" t="0" r="0" b="0"/>
                                                                              <wp:docPr id="1126171252" name="Picture 2" descr="Website">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1B065CE" w14:textId="77777777" w:rsidR="00911144" w:rsidRPr="00911144" w:rsidRDefault="00911144" w:rsidP="00911144">
                                                                  <w:pPr>
                                                                    <w:rPr>
                                                                      <w:rFonts w:asciiTheme="minorHAnsi" w:eastAsia="Times New Roman" w:hAnsiTheme="minorHAnsi" w:cstheme="minorHAnsi"/>
                                                                      <w:sz w:val="20"/>
                                                                      <w:szCs w:val="20"/>
                                                                    </w:rPr>
                                                                  </w:pPr>
                                                                </w:p>
                                                              </w:tc>
                                                            </w:tr>
                                                          </w:tbl>
                                                          <w:p w14:paraId="33D87BF2" w14:textId="77777777" w:rsidR="00911144" w:rsidRPr="00911144" w:rsidRDefault="00911144" w:rsidP="00911144">
                                                            <w:pPr>
                                                              <w:rPr>
                                                                <w:rFonts w:asciiTheme="minorHAnsi" w:eastAsia="Times New Roman" w:hAnsiTheme="minorHAnsi" w:cstheme="minorHAnsi"/>
                                                                <w:sz w:val="20"/>
                                                                <w:szCs w:val="20"/>
                                                              </w:rPr>
                                                            </w:pPr>
                                                          </w:p>
                                                        </w:tc>
                                                      </w:tr>
                                                    </w:tbl>
                                                    <w:p w14:paraId="13C35207" w14:textId="77777777" w:rsidR="00911144" w:rsidRPr="00911144" w:rsidRDefault="00911144" w:rsidP="00911144">
                                                      <w:pPr>
                                                        <w:rPr>
                                                          <w:rFonts w:asciiTheme="minorHAnsi" w:eastAsia="Times New Roman" w:hAnsiTheme="minorHAnsi" w:cstheme="minorHAnsi"/>
                                                          <w:sz w:val="20"/>
                                                          <w:szCs w:val="20"/>
                                                        </w:rPr>
                                                      </w:pPr>
                                                    </w:p>
                                                  </w:tc>
                                                </w:tr>
                                              </w:tbl>
                                              <w:p w14:paraId="6290CF89" w14:textId="77777777" w:rsidR="00911144" w:rsidRPr="00911144" w:rsidRDefault="00911144" w:rsidP="00911144">
                                                <w:pPr>
                                                  <w:jc w:val="center"/>
                                                  <w:rPr>
                                                    <w:rFonts w:asciiTheme="minorHAnsi" w:eastAsia="Times New Roman" w:hAnsiTheme="minorHAnsi" w:cstheme="minorHAnsi"/>
                                                    <w:sz w:val="20"/>
                                                    <w:szCs w:val="20"/>
                                                  </w:rPr>
                                                </w:pPr>
                                              </w:p>
                                            </w:tc>
                                          </w:tr>
                                        </w:tbl>
                                        <w:p w14:paraId="28E7EE12" w14:textId="77777777" w:rsidR="00911144" w:rsidRPr="00911144" w:rsidRDefault="00911144" w:rsidP="00911144">
                                          <w:pPr>
                                            <w:jc w:val="center"/>
                                            <w:rPr>
                                              <w:rFonts w:asciiTheme="minorHAnsi" w:eastAsia="Times New Roman" w:hAnsiTheme="minorHAnsi" w:cstheme="minorHAnsi"/>
                                              <w:sz w:val="20"/>
                                              <w:szCs w:val="20"/>
                                            </w:rPr>
                                          </w:pPr>
                                        </w:p>
                                      </w:tc>
                                    </w:tr>
                                  </w:tbl>
                                  <w:p w14:paraId="24400FA0" w14:textId="77777777" w:rsidR="00911144" w:rsidRPr="00911144" w:rsidRDefault="00911144" w:rsidP="00911144">
                                    <w:pPr>
                                      <w:jc w:val="center"/>
                                      <w:rPr>
                                        <w:rFonts w:asciiTheme="minorHAnsi" w:eastAsia="Times New Roman" w:hAnsiTheme="minorHAnsi" w:cstheme="minorHAnsi"/>
                                        <w:sz w:val="20"/>
                                        <w:szCs w:val="20"/>
                                      </w:rPr>
                                    </w:pPr>
                                  </w:p>
                                </w:tc>
                              </w:tr>
                            </w:tbl>
                            <w:p w14:paraId="5FDED370" w14:textId="77777777" w:rsidR="00911144" w:rsidRPr="00911144" w:rsidRDefault="00911144" w:rsidP="00911144">
                              <w:pPr>
                                <w:jc w:val="center"/>
                                <w:rPr>
                                  <w:rFonts w:asciiTheme="minorHAnsi" w:eastAsia="Times New Roman" w:hAnsiTheme="minorHAnsi" w:cstheme="minorHAnsi"/>
                                  <w:sz w:val="20"/>
                                  <w:szCs w:val="20"/>
                                </w:rPr>
                              </w:pPr>
                            </w:p>
                          </w:tc>
                        </w:tr>
                      </w:tbl>
                      <w:p w14:paraId="1171BD49" w14:textId="77777777" w:rsidR="00911144" w:rsidRPr="00911144" w:rsidRDefault="00911144" w:rsidP="00911144">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911144" w:rsidRPr="00911144" w14:paraId="7642F0D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11144" w:rsidRPr="00911144" w14:paraId="20D1BA7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11144" w:rsidRPr="00911144" w14:paraId="759FAD14" w14:textId="77777777">
                                      <w:tc>
                                        <w:tcPr>
                                          <w:tcW w:w="0" w:type="auto"/>
                                          <w:tcMar>
                                            <w:top w:w="0" w:type="dxa"/>
                                            <w:left w:w="270" w:type="dxa"/>
                                            <w:bottom w:w="135" w:type="dxa"/>
                                            <w:right w:w="270" w:type="dxa"/>
                                          </w:tcMar>
                                          <w:hideMark/>
                                        </w:tcPr>
                                        <w:p w14:paraId="53774D99" w14:textId="77777777" w:rsidR="00911144" w:rsidRPr="00911144" w:rsidRDefault="00911144" w:rsidP="00911144">
                                          <w:pPr>
                                            <w:jc w:val="center"/>
                                            <w:rPr>
                                              <w:rFonts w:asciiTheme="minorHAnsi" w:hAnsiTheme="minorHAnsi" w:cstheme="minorHAnsi"/>
                                              <w:color w:val="106B62"/>
                                              <w:sz w:val="18"/>
                                              <w:szCs w:val="18"/>
                                            </w:rPr>
                                          </w:pPr>
                                          <w:r w:rsidRPr="00911144">
                                            <w:rPr>
                                              <w:rStyle w:val="Strong"/>
                                              <w:rFonts w:asciiTheme="minorHAnsi" w:hAnsiTheme="minorHAnsi" w:cstheme="minorHAnsi"/>
                                              <w:color w:val="106B62"/>
                                              <w:sz w:val="18"/>
                                              <w:szCs w:val="18"/>
                                            </w:rPr>
                                            <w:t>Community Pharmacy England</w:t>
                                          </w:r>
                                          <w:r w:rsidRPr="00911144">
                                            <w:rPr>
                                              <w:rFonts w:asciiTheme="minorHAnsi" w:hAnsiTheme="minorHAnsi" w:cstheme="minorHAnsi"/>
                                              <w:color w:val="106B62"/>
                                              <w:sz w:val="18"/>
                                              <w:szCs w:val="18"/>
                                            </w:rPr>
                                            <w:br/>
                                            <w:t>Address: 14 Hosier Lane, London EC1A 9LQ</w:t>
                                          </w:r>
                                          <w:r w:rsidRPr="00911144">
                                            <w:rPr>
                                              <w:rFonts w:asciiTheme="minorHAnsi" w:hAnsiTheme="minorHAnsi" w:cstheme="minorHAnsi"/>
                                              <w:color w:val="106B62"/>
                                              <w:sz w:val="18"/>
                                              <w:szCs w:val="18"/>
                                            </w:rPr>
                                            <w:br/>
                                            <w:t xml:space="preserve">Tel: 0203 1220 810 | Email: </w:t>
                                          </w:r>
                                          <w:hyperlink r:id="rId34" w:history="1">
                                            <w:r w:rsidRPr="00911144">
                                              <w:rPr>
                                                <w:rStyle w:val="Hyperlink"/>
                                                <w:rFonts w:asciiTheme="minorHAnsi" w:hAnsiTheme="minorHAnsi" w:cstheme="minorHAnsi"/>
                                                <w:sz w:val="18"/>
                                                <w:szCs w:val="18"/>
                                              </w:rPr>
                                              <w:t>comms.team@cpe.org.uk</w:t>
                                            </w:r>
                                          </w:hyperlink>
                                        </w:p>
                                        <w:p w14:paraId="22E8BA47" w14:textId="77777777" w:rsidR="00911144" w:rsidRPr="00911144" w:rsidRDefault="00911144" w:rsidP="00911144">
                                          <w:pPr>
                                            <w:jc w:val="center"/>
                                            <w:rPr>
                                              <w:rFonts w:asciiTheme="minorHAnsi" w:hAnsiTheme="minorHAnsi" w:cstheme="minorHAnsi"/>
                                              <w:color w:val="106B62"/>
                                              <w:sz w:val="18"/>
                                              <w:szCs w:val="18"/>
                                            </w:rPr>
                                          </w:pPr>
                                          <w:r w:rsidRPr="00911144">
                                            <w:rPr>
                                              <w:rStyle w:val="Emphasis"/>
                                              <w:rFonts w:asciiTheme="minorHAnsi" w:hAnsiTheme="minorHAnsi" w:cstheme="minorHAnsi"/>
                                              <w:color w:val="106B62"/>
                                              <w:sz w:val="18"/>
                                              <w:szCs w:val="18"/>
                                            </w:rPr>
                                            <w:t xml:space="preserve">Copyright © 2024 Community Pharmacy England, </w:t>
                                          </w:r>
                                          <w:proofErr w:type="gramStart"/>
                                          <w:r w:rsidRPr="00911144">
                                            <w:rPr>
                                              <w:rStyle w:val="Emphasis"/>
                                              <w:rFonts w:asciiTheme="minorHAnsi" w:hAnsiTheme="minorHAnsi" w:cstheme="minorHAnsi"/>
                                              <w:color w:val="106B62"/>
                                              <w:sz w:val="18"/>
                                              <w:szCs w:val="18"/>
                                            </w:rPr>
                                            <w:t>All</w:t>
                                          </w:r>
                                          <w:proofErr w:type="gramEnd"/>
                                          <w:r w:rsidRPr="00911144">
                                            <w:rPr>
                                              <w:rStyle w:val="Emphasis"/>
                                              <w:rFonts w:asciiTheme="minorHAnsi" w:hAnsiTheme="minorHAnsi" w:cstheme="minorHAnsi"/>
                                              <w:color w:val="106B62"/>
                                              <w:sz w:val="18"/>
                                              <w:szCs w:val="18"/>
                                            </w:rPr>
                                            <w:t xml:space="preserve"> rights reserved.</w:t>
                                          </w:r>
                                        </w:p>
                                        <w:p w14:paraId="6EA972A2" w14:textId="410E488F" w:rsidR="00911144" w:rsidRPr="00911144" w:rsidRDefault="00911144" w:rsidP="00911144">
                                          <w:pPr>
                                            <w:jc w:val="center"/>
                                            <w:rPr>
                                              <w:rFonts w:asciiTheme="minorHAnsi" w:hAnsiTheme="minorHAnsi" w:cstheme="minorHAnsi"/>
                                              <w:color w:val="106B62"/>
                                              <w:sz w:val="18"/>
                                              <w:szCs w:val="18"/>
                                            </w:rPr>
                                          </w:pPr>
                                          <w:r w:rsidRPr="00911144">
                                            <w:rPr>
                                              <w:rFonts w:asciiTheme="minorHAnsi" w:hAnsiTheme="minorHAnsi" w:cstheme="minorHAnsi"/>
                                              <w:color w:val="106B62"/>
                                              <w:sz w:val="18"/>
                                              <w:szCs w:val="18"/>
                                            </w:rPr>
                                            <w:t>You are receiving this email because you are subscribed to our newsletters. Please note Community Pharmacy England is the operating name of the Pharmaceutical Services Negotiating Committee (PSNC).</w:t>
                                          </w:r>
                                        </w:p>
                                      </w:tc>
                                    </w:tr>
                                  </w:tbl>
                                  <w:p w14:paraId="09BFDEC4" w14:textId="77777777" w:rsidR="00911144" w:rsidRPr="00911144" w:rsidRDefault="00911144" w:rsidP="00911144">
                                    <w:pPr>
                                      <w:rPr>
                                        <w:rFonts w:asciiTheme="minorHAnsi" w:eastAsia="Times New Roman" w:hAnsiTheme="minorHAnsi" w:cstheme="minorHAnsi"/>
                                        <w:sz w:val="20"/>
                                        <w:szCs w:val="20"/>
                                      </w:rPr>
                                    </w:pPr>
                                  </w:p>
                                </w:tc>
                              </w:tr>
                            </w:tbl>
                            <w:p w14:paraId="28EBB9C8" w14:textId="77777777" w:rsidR="00911144" w:rsidRPr="00911144" w:rsidRDefault="00911144" w:rsidP="00911144">
                              <w:pPr>
                                <w:rPr>
                                  <w:rFonts w:asciiTheme="minorHAnsi" w:eastAsia="Times New Roman" w:hAnsiTheme="minorHAnsi" w:cstheme="minorHAnsi"/>
                                  <w:sz w:val="20"/>
                                  <w:szCs w:val="20"/>
                                </w:rPr>
                              </w:pPr>
                            </w:p>
                          </w:tc>
                        </w:tr>
                      </w:tbl>
                      <w:p w14:paraId="011F4BDE" w14:textId="77777777" w:rsidR="00911144" w:rsidRPr="00911144" w:rsidRDefault="00911144" w:rsidP="00911144">
                        <w:pPr>
                          <w:rPr>
                            <w:rFonts w:asciiTheme="minorHAnsi" w:eastAsia="Times New Roman" w:hAnsiTheme="minorHAnsi" w:cstheme="minorHAnsi"/>
                            <w:sz w:val="20"/>
                            <w:szCs w:val="20"/>
                          </w:rPr>
                        </w:pPr>
                      </w:p>
                    </w:tc>
                  </w:tr>
                </w:tbl>
                <w:p w14:paraId="40FDFBD9" w14:textId="77777777" w:rsidR="00911144" w:rsidRDefault="00911144">
                  <w:pPr>
                    <w:jc w:val="center"/>
                    <w:rPr>
                      <w:rFonts w:ascii="Times New Roman" w:eastAsia="Times New Roman" w:hAnsi="Times New Roman" w:cs="Times New Roman"/>
                      <w:sz w:val="20"/>
                      <w:szCs w:val="20"/>
                    </w:rPr>
                  </w:pPr>
                </w:p>
              </w:tc>
            </w:tr>
          </w:tbl>
          <w:p w14:paraId="03537806" w14:textId="77777777" w:rsidR="00911144" w:rsidRDefault="00911144">
            <w:pPr>
              <w:jc w:val="center"/>
              <w:rPr>
                <w:rFonts w:ascii="Times New Roman" w:eastAsia="Times New Roman" w:hAnsi="Times New Roman" w:cs="Times New Roman"/>
                <w:sz w:val="20"/>
                <w:szCs w:val="20"/>
              </w:rPr>
            </w:pPr>
          </w:p>
        </w:tc>
      </w:tr>
    </w:tbl>
    <w:p w14:paraId="3827491F" w14:textId="29A9AB06" w:rsidR="00911144" w:rsidRDefault="00911144" w:rsidP="00911144">
      <w:pPr>
        <w:rPr>
          <w:rFonts w:eastAsia="Times New Roman"/>
        </w:rPr>
      </w:pPr>
      <w:r>
        <w:rPr>
          <w:rFonts w:eastAsia="Times New Roman"/>
          <w:noProof/>
        </w:rPr>
        <w:lastRenderedPageBreak/>
        <w:drawing>
          <wp:inline distT="0" distB="0" distL="0" distR="0" wp14:anchorId="5B942DFB" wp14:editId="1722B5EB">
            <wp:extent cx="9525" cy="9525"/>
            <wp:effectExtent l="0" t="0" r="0" b="0"/>
            <wp:docPr id="1083084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6673779"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144"/>
    <w:rsid w:val="005230FC"/>
    <w:rsid w:val="00911144"/>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3C3B"/>
  <w15:chartTrackingRefBased/>
  <w15:docId w15:val="{620658F0-E96F-4896-ADEC-0E1727A02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144"/>
    <w:rPr>
      <w:rFonts w:ascii="Calibri" w:hAnsi="Calibri" w:cs="Calibri"/>
      <w:kern w:val="0"/>
      <w:lang w:eastAsia="en-GB"/>
      <w14:ligatures w14:val="none"/>
    </w:rPr>
  </w:style>
  <w:style w:type="paragraph" w:styleId="Heading1">
    <w:name w:val="heading 1"/>
    <w:basedOn w:val="Normal"/>
    <w:link w:val="Heading1Char"/>
    <w:uiPriority w:val="9"/>
    <w:qFormat/>
    <w:rsid w:val="00911144"/>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911144"/>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144"/>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911144"/>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911144"/>
    <w:rPr>
      <w:color w:val="0000FF"/>
      <w:u w:val="single"/>
    </w:rPr>
  </w:style>
  <w:style w:type="character" w:styleId="Strong">
    <w:name w:val="Strong"/>
    <w:basedOn w:val="DefaultParagraphFont"/>
    <w:uiPriority w:val="22"/>
    <w:qFormat/>
    <w:rsid w:val="00911144"/>
    <w:rPr>
      <w:b/>
      <w:bCs/>
    </w:rPr>
  </w:style>
  <w:style w:type="character" w:styleId="Emphasis">
    <w:name w:val="Emphasis"/>
    <w:basedOn w:val="DefaultParagraphFont"/>
    <w:uiPriority w:val="20"/>
    <w:qFormat/>
    <w:rsid w:val="009111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83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bc0c316d60&amp;e=d19e9fd41c" TargetMode="External"/><Relationship Id="rId18" Type="http://schemas.openxmlformats.org/officeDocument/2006/relationships/hyperlink" Target="https://cpe.us7.list-manage.com/track/click?u=86d41ab7fa4c7c2c5d7210782&amp;id=0348b818a7&amp;e=d19e9fd41c" TargetMode="External"/><Relationship Id="rId26"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https://mcusercontent.com/86d41ab7fa4c7c2c5d7210782/images/7dd25f18-3689-aa98-f45a-a0346a806f26.png" TargetMode="External"/><Relationship Id="rId34" Type="http://schemas.openxmlformats.org/officeDocument/2006/relationships/hyperlink" Target="mailto:comms.team@cpe.org.uk"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1eeb4806d4&amp;e=d19e9fd41c" TargetMode="External"/><Relationship Id="rId17" Type="http://schemas.openxmlformats.org/officeDocument/2006/relationships/image" Target="https://mcusercontent.com/86d41ab7fa4c7c2c5d7210782/images/2d42c4ba-e32f-6c2c-7d69-5103d3584c5c.png" TargetMode="External"/><Relationship Id="rId25" Type="http://schemas.openxmlformats.org/officeDocument/2006/relationships/hyperlink" Target="https://cpe.us7.list-manage.com/track/click?u=86d41ab7fa4c7c2c5d7210782&amp;id=4bf25297b1&amp;e=d19e9fd41c" TargetMode="External"/><Relationship Id="rId33" Type="http://schemas.openxmlformats.org/officeDocument/2006/relationships/image" Target="https://cdn-images.mailchimp.com/icons/social-block-v2/light-link-48.png"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85ebd238-b1a5-4fd4-d379-5c748329646d.png" TargetMode="External"/><Relationship Id="rId24" Type="http://schemas.openxmlformats.org/officeDocument/2006/relationships/image" Target="https://cdn-images.mailchimp.com/icons/social-block-v2/light-twitter-48.png" TargetMode="Externa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cpe.us7.list-manage.com/track/click?u=86d41ab7fa4c7c2c5d7210782&amp;id=fd79232d89&amp;e=d19e9fd41c" TargetMode="External"/><Relationship Id="rId23" Type="http://schemas.openxmlformats.org/officeDocument/2006/relationships/image" Target="media/image6.png"/><Relationship Id="rId28" Type="http://schemas.openxmlformats.org/officeDocument/2006/relationships/hyperlink" Target="https://cpe.us7.list-manage.com/track/click?u=86d41ab7fa4c7c2c5d7210782&amp;id=4d71b942e4&amp;e=d19e9fd41c" TargetMode="External"/><Relationship Id="rId36" Type="http://schemas.openxmlformats.org/officeDocument/2006/relationships/image" Target="https://cpe.us7.list-manage.com/track/open.php?u=86d41ab7fa4c7c2c5d7210782&amp;id=a8875a8c30&amp;e=d19e9fd41c" TargetMode="External"/><Relationship Id="rId10" Type="http://schemas.openxmlformats.org/officeDocument/2006/relationships/image" Target="media/image3.png"/><Relationship Id="rId19" Type="http://schemas.openxmlformats.org/officeDocument/2006/relationships/hyperlink" Target="https://cpe.us7.list-manage.com/track/click?u=86d41ab7fa4c7c2c5d7210782&amp;id=3ea197fa73&amp;e=d19e9fd41c" TargetMode="External"/><Relationship Id="rId31" Type="http://schemas.openxmlformats.org/officeDocument/2006/relationships/hyperlink" Target="https://cpe.us7.list-manage.com/track/click?u=86d41ab7fa4c7c2c5d7210782&amp;id=6f5b25ef7f&amp;e=d19e9fd41c" TargetMode="External"/><Relationship Id="rId4" Type="http://schemas.openxmlformats.org/officeDocument/2006/relationships/hyperlink" Target="https://cpe.us7.list-manage.com/track/click?u=86d41ab7fa4c7c2c5d7210782&amp;id=8cb05c38cf&amp;e=d19e9fd41c" TargetMode="External"/><Relationship Id="rId9" Type="http://schemas.openxmlformats.org/officeDocument/2006/relationships/hyperlink" Target="https://cpe.us7.list-manage.com/track/click?u=86d41ab7fa4c7c2c5d7210782&amp;id=3c7943bcd8&amp;e=d19e9fd41c" TargetMode="External"/><Relationship Id="rId14" Type="http://schemas.openxmlformats.org/officeDocument/2006/relationships/hyperlink" Target="https://cpe.us7.list-manage.com/track/click?u=86d41ab7fa4c7c2c5d7210782&amp;id=c96a097722&amp;e=d19e9fd41c" TargetMode="External"/><Relationship Id="rId22" Type="http://schemas.openxmlformats.org/officeDocument/2006/relationships/hyperlink" Target="https://cpe.us7.list-manage.com/track/click?u=86d41ab7fa4c7c2c5d7210782&amp;id=229a03fc2c&amp;e=d19e9fd41c" TargetMode="External"/><Relationship Id="rId27" Type="http://schemas.openxmlformats.org/officeDocument/2006/relationships/image" Target="https://cdn-images.mailchimp.com/icons/social-block-v2/light-facebook-48.png" TargetMode="External"/><Relationship Id="rId30" Type="http://schemas.openxmlformats.org/officeDocument/2006/relationships/image" Target="https://cdn-images.mailchimp.com/icons/social-block-v2/light-linkedin-48.png" TargetMode="External"/><Relationship Id="rId35"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572</Words>
  <Characters>3267</Characters>
  <Application>Microsoft Office Word</Application>
  <DocSecurity>0</DocSecurity>
  <Lines>27</Lines>
  <Paragraphs>7</Paragraphs>
  <ScaleCrop>false</ScaleCrop>
  <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2024-01-15T08:58:00Z</dcterms:created>
  <dcterms:modified xsi:type="dcterms:W3CDTF">2024-01-15T09:00:00Z</dcterms:modified>
</cp:coreProperties>
</file>