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73631B" w14:paraId="62858944" w14:textId="77777777" w:rsidTr="0073631B">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73631B" w14:paraId="1497350A"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73631B" w14:paraId="0C4C3B54"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3631B" w:rsidRPr="0073631B" w14:paraId="3011785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3631B" w:rsidRPr="0073631B" w14:paraId="72EE3A83" w14:textId="77777777">
                                <w:tc>
                                  <w:tcPr>
                                    <w:tcW w:w="9000" w:type="dxa"/>
                                    <w:hideMark/>
                                  </w:tcPr>
                                  <w:p w14:paraId="2EFE757E" w14:textId="77777777" w:rsidR="0073631B" w:rsidRPr="0073631B" w:rsidRDefault="0073631B" w:rsidP="0073631B">
                                    <w:pPr>
                                      <w:rPr>
                                        <w:rFonts w:asciiTheme="minorHAnsi" w:eastAsia="Times New Roman" w:hAnsiTheme="minorHAnsi" w:cstheme="minorHAnsi"/>
                                        <w:sz w:val="20"/>
                                        <w:szCs w:val="20"/>
                                      </w:rPr>
                                    </w:pPr>
                                  </w:p>
                                </w:tc>
                              </w:tr>
                            </w:tbl>
                            <w:p w14:paraId="3847A854" w14:textId="77777777" w:rsidR="0073631B" w:rsidRPr="0073631B" w:rsidRDefault="0073631B" w:rsidP="0073631B">
                              <w:pPr>
                                <w:rPr>
                                  <w:rFonts w:asciiTheme="minorHAnsi" w:eastAsia="Times New Roman" w:hAnsiTheme="minorHAnsi" w:cstheme="minorHAnsi"/>
                                  <w:sz w:val="20"/>
                                  <w:szCs w:val="20"/>
                                </w:rPr>
                              </w:pPr>
                            </w:p>
                          </w:tc>
                        </w:tr>
                      </w:tbl>
                      <w:p w14:paraId="29430CBB" w14:textId="77777777" w:rsidR="0073631B" w:rsidRPr="0073631B" w:rsidRDefault="0073631B" w:rsidP="0073631B">
                        <w:pPr>
                          <w:rPr>
                            <w:rFonts w:asciiTheme="minorHAnsi" w:eastAsia="Times New Roman" w:hAnsiTheme="minorHAnsi" w:cstheme="minorHAnsi"/>
                            <w:sz w:val="20"/>
                            <w:szCs w:val="20"/>
                          </w:rPr>
                        </w:pPr>
                      </w:p>
                    </w:tc>
                  </w:tr>
                  <w:tr w:rsidR="0073631B" w14:paraId="784E386E"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3631B" w:rsidRPr="0073631B" w14:paraId="05F6B366"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73631B" w:rsidRPr="0073631B" w14:paraId="3945212F"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73631B" w:rsidRPr="0073631B" w14:paraId="26E42DFE" w14:textId="77777777">
                                      <w:tc>
                                        <w:tcPr>
                                          <w:tcW w:w="0" w:type="auto"/>
                                          <w:hideMark/>
                                        </w:tcPr>
                                        <w:p w14:paraId="638CAD60" w14:textId="7536D411" w:rsidR="0073631B" w:rsidRPr="0073631B" w:rsidRDefault="0073631B" w:rsidP="0073631B">
                                          <w:pPr>
                                            <w:jc w:val="center"/>
                                            <w:rPr>
                                              <w:rFonts w:asciiTheme="minorHAnsi" w:eastAsia="Times New Roman" w:hAnsiTheme="minorHAnsi" w:cstheme="minorHAnsi"/>
                                            </w:rPr>
                                          </w:pPr>
                                          <w:r w:rsidRPr="0073631B">
                                            <w:rPr>
                                              <w:rFonts w:asciiTheme="minorHAnsi" w:eastAsia="Times New Roman" w:hAnsiTheme="minorHAnsi" w:cstheme="minorHAnsi"/>
                                              <w:noProof/>
                                              <w:color w:val="0000FF"/>
                                            </w:rPr>
                                            <w:drawing>
                                              <wp:inline distT="0" distB="0" distL="0" distR="0" wp14:anchorId="0017450E" wp14:editId="3BEC599E">
                                                <wp:extent cx="2514600" cy="809625"/>
                                                <wp:effectExtent l="0" t="0" r="0" b="9525"/>
                                                <wp:docPr id="1769514822" name="Picture 9"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73631B" w:rsidRPr="0073631B" w14:paraId="700321DE" w14:textId="77777777">
                                      <w:tc>
                                        <w:tcPr>
                                          <w:tcW w:w="0" w:type="auto"/>
                                          <w:hideMark/>
                                        </w:tcPr>
                                        <w:p w14:paraId="1AC53541" w14:textId="77777777" w:rsidR="0073631B" w:rsidRPr="0073631B" w:rsidRDefault="0073631B" w:rsidP="0073631B">
                                          <w:pPr>
                                            <w:pStyle w:val="Heading1"/>
                                            <w:spacing w:line="240" w:lineRule="auto"/>
                                            <w:jc w:val="right"/>
                                            <w:rPr>
                                              <w:rFonts w:asciiTheme="minorHAnsi" w:eastAsia="Times New Roman" w:hAnsiTheme="minorHAnsi" w:cstheme="minorHAnsi"/>
                                            </w:rPr>
                                          </w:pPr>
                                          <w:r w:rsidRPr="0073631B">
                                            <w:rPr>
                                              <w:rFonts w:asciiTheme="minorHAnsi" w:eastAsia="Times New Roman" w:hAnsiTheme="minorHAnsi" w:cstheme="minorHAnsi"/>
                                            </w:rPr>
                                            <w:t>Newsletter</w:t>
                                          </w:r>
                                        </w:p>
                                        <w:p w14:paraId="1A98B923" w14:textId="77777777" w:rsidR="0073631B" w:rsidRPr="0073631B" w:rsidRDefault="0073631B" w:rsidP="0073631B">
                                          <w:pPr>
                                            <w:jc w:val="right"/>
                                            <w:rPr>
                                              <w:rFonts w:asciiTheme="minorHAnsi" w:hAnsiTheme="minorHAnsi" w:cstheme="minorHAnsi"/>
                                              <w:color w:val="106B62"/>
                                              <w:sz w:val="24"/>
                                              <w:szCs w:val="24"/>
                                            </w:rPr>
                                          </w:pPr>
                                          <w:r w:rsidRPr="0073631B">
                                            <w:rPr>
                                              <w:rFonts w:asciiTheme="minorHAnsi" w:hAnsiTheme="minorHAnsi" w:cstheme="minorHAnsi"/>
                                              <w:color w:val="106B62"/>
                                              <w:sz w:val="24"/>
                                              <w:szCs w:val="24"/>
                                            </w:rPr>
                                            <w:t>29th November 2023</w:t>
                                          </w:r>
                                        </w:p>
                                      </w:tc>
                                    </w:tr>
                                  </w:tbl>
                                  <w:p w14:paraId="43373DA8" w14:textId="77777777" w:rsidR="0073631B" w:rsidRPr="0073631B" w:rsidRDefault="0073631B" w:rsidP="0073631B">
                                    <w:pPr>
                                      <w:rPr>
                                        <w:rFonts w:asciiTheme="minorHAnsi" w:eastAsia="Times New Roman" w:hAnsiTheme="minorHAnsi" w:cstheme="minorHAnsi"/>
                                        <w:sz w:val="20"/>
                                        <w:szCs w:val="20"/>
                                      </w:rPr>
                                    </w:pPr>
                                  </w:p>
                                </w:tc>
                              </w:tr>
                            </w:tbl>
                            <w:p w14:paraId="2C16E908" w14:textId="77777777" w:rsidR="0073631B" w:rsidRPr="0073631B" w:rsidRDefault="0073631B" w:rsidP="0073631B">
                              <w:pPr>
                                <w:rPr>
                                  <w:rFonts w:asciiTheme="minorHAnsi" w:eastAsia="Times New Roman" w:hAnsiTheme="minorHAnsi" w:cstheme="minorHAnsi"/>
                                  <w:sz w:val="20"/>
                                  <w:szCs w:val="20"/>
                                </w:rPr>
                              </w:pPr>
                            </w:p>
                          </w:tc>
                        </w:tr>
                      </w:tbl>
                      <w:p w14:paraId="644CFB36" w14:textId="77777777" w:rsidR="0073631B" w:rsidRPr="0073631B" w:rsidRDefault="0073631B" w:rsidP="0073631B">
                        <w:pPr>
                          <w:rPr>
                            <w:rFonts w:asciiTheme="minorHAnsi" w:eastAsia="Times New Roman" w:hAnsiTheme="minorHAnsi" w:cstheme="minorHAnsi"/>
                            <w:sz w:val="20"/>
                            <w:szCs w:val="20"/>
                          </w:rPr>
                        </w:pPr>
                      </w:p>
                    </w:tc>
                  </w:tr>
                  <w:tr w:rsidR="0073631B" w14:paraId="19CD431F"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3631B" w:rsidRPr="0073631B" w14:paraId="2DE8CAF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3631B" w:rsidRPr="0073631B" w14:paraId="5171C6E6" w14:textId="77777777">
                                <w:tc>
                                  <w:tcPr>
                                    <w:tcW w:w="0" w:type="auto"/>
                                    <w:tcMar>
                                      <w:top w:w="0" w:type="dxa"/>
                                      <w:left w:w="135" w:type="dxa"/>
                                      <w:bottom w:w="0" w:type="dxa"/>
                                      <w:right w:w="135" w:type="dxa"/>
                                    </w:tcMar>
                                    <w:hideMark/>
                                  </w:tcPr>
                                  <w:p w14:paraId="6BD7D0CA" w14:textId="6BFA50C0" w:rsidR="0073631B" w:rsidRPr="0073631B" w:rsidRDefault="0073631B" w:rsidP="0073631B">
                                    <w:pPr>
                                      <w:jc w:val="center"/>
                                      <w:rPr>
                                        <w:rFonts w:asciiTheme="minorHAnsi" w:eastAsia="Times New Roman" w:hAnsiTheme="minorHAnsi" w:cstheme="minorHAnsi"/>
                                      </w:rPr>
                                    </w:pPr>
                                    <w:r w:rsidRPr="0073631B">
                                      <w:rPr>
                                        <w:rFonts w:asciiTheme="minorHAnsi" w:eastAsia="Times New Roman" w:hAnsiTheme="minorHAnsi" w:cstheme="minorHAnsi"/>
                                        <w:noProof/>
                                      </w:rPr>
                                      <w:drawing>
                                        <wp:inline distT="0" distB="0" distL="0" distR="0" wp14:anchorId="17C0C909" wp14:editId="4AE91C95">
                                          <wp:extent cx="5372100" cy="333375"/>
                                          <wp:effectExtent l="0" t="0" r="0" b="9525"/>
                                          <wp:docPr id="2042069065"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14E84697" w14:textId="77777777" w:rsidR="0073631B" w:rsidRPr="0073631B" w:rsidRDefault="0073631B" w:rsidP="0073631B">
                              <w:pPr>
                                <w:rPr>
                                  <w:rFonts w:asciiTheme="minorHAnsi" w:eastAsia="Times New Roman" w:hAnsiTheme="minorHAnsi" w:cstheme="minorHAnsi"/>
                                  <w:sz w:val="20"/>
                                  <w:szCs w:val="20"/>
                                </w:rPr>
                              </w:pPr>
                            </w:p>
                          </w:tc>
                        </w:tr>
                        <w:tr w:rsidR="0073631B" w:rsidRPr="0073631B" w14:paraId="718B078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3631B" w:rsidRPr="0073631B" w14:paraId="7D4457E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3631B" w:rsidRPr="0073631B" w14:paraId="36E27694" w14:textId="77777777">
                                      <w:tc>
                                        <w:tcPr>
                                          <w:tcW w:w="0" w:type="auto"/>
                                          <w:tcMar>
                                            <w:top w:w="0" w:type="dxa"/>
                                            <w:left w:w="270" w:type="dxa"/>
                                            <w:bottom w:w="135" w:type="dxa"/>
                                            <w:right w:w="270" w:type="dxa"/>
                                          </w:tcMar>
                                          <w:hideMark/>
                                        </w:tcPr>
                                        <w:p w14:paraId="691A7409" w14:textId="77777777" w:rsidR="0073631B" w:rsidRPr="0073631B" w:rsidRDefault="0073631B" w:rsidP="0073631B">
                                          <w:pPr>
                                            <w:jc w:val="both"/>
                                            <w:rPr>
                                              <w:rFonts w:asciiTheme="minorHAnsi" w:eastAsia="Times New Roman" w:hAnsiTheme="minorHAnsi" w:cstheme="minorHAnsi"/>
                                              <w:color w:val="106B62"/>
                                              <w:sz w:val="15"/>
                                              <w:szCs w:val="15"/>
                                            </w:rPr>
                                          </w:pPr>
                                          <w:r w:rsidRPr="0073631B">
                                            <w:rPr>
                                              <w:rStyle w:val="Strong"/>
                                              <w:rFonts w:asciiTheme="minorHAnsi" w:eastAsia="Times New Roman" w:hAnsiTheme="minorHAnsi" w:cstheme="minorHAnsi"/>
                                              <w:color w:val="106B62"/>
                                              <w:sz w:val="20"/>
                                              <w:szCs w:val="20"/>
                                            </w:rPr>
                                            <w:t xml:space="preserve">This newsletter - sent on Mondays, </w:t>
                                          </w:r>
                                          <w:proofErr w:type="gramStart"/>
                                          <w:r w:rsidRPr="0073631B">
                                            <w:rPr>
                                              <w:rStyle w:val="Strong"/>
                                              <w:rFonts w:asciiTheme="minorHAnsi" w:eastAsia="Times New Roman" w:hAnsiTheme="minorHAnsi" w:cstheme="minorHAnsi"/>
                                              <w:color w:val="106B62"/>
                                              <w:sz w:val="20"/>
                                              <w:szCs w:val="20"/>
                                            </w:rPr>
                                            <w:t>Wednesdays</w:t>
                                          </w:r>
                                          <w:proofErr w:type="gramEnd"/>
                                          <w:r w:rsidRPr="0073631B">
                                            <w:rPr>
                                              <w:rStyle w:val="Strong"/>
                                              <w:rFonts w:asciiTheme="minorHAnsi" w:eastAsia="Times New Roman" w:hAnsiTheme="minorHAnsi" w:cstheme="minorHAnsi"/>
                                              <w:color w:val="106B62"/>
                                              <w:sz w:val="20"/>
                                              <w:szCs w:val="20"/>
                                            </w:rPr>
                                            <w:t xml:space="preserve"> and Fridays - contains important information and resources to support community pharmacies across England.</w:t>
                                          </w:r>
                                        </w:p>
                                      </w:tc>
                                    </w:tr>
                                  </w:tbl>
                                  <w:p w14:paraId="28EBE887" w14:textId="77777777" w:rsidR="0073631B" w:rsidRPr="0073631B" w:rsidRDefault="0073631B" w:rsidP="0073631B">
                                    <w:pPr>
                                      <w:rPr>
                                        <w:rFonts w:asciiTheme="minorHAnsi" w:eastAsia="Times New Roman" w:hAnsiTheme="minorHAnsi" w:cstheme="minorHAnsi"/>
                                        <w:sz w:val="20"/>
                                        <w:szCs w:val="20"/>
                                      </w:rPr>
                                    </w:pPr>
                                  </w:p>
                                </w:tc>
                              </w:tr>
                            </w:tbl>
                            <w:p w14:paraId="41EE644F" w14:textId="77777777" w:rsidR="0073631B" w:rsidRPr="0073631B" w:rsidRDefault="0073631B" w:rsidP="0073631B">
                              <w:pPr>
                                <w:rPr>
                                  <w:rFonts w:asciiTheme="minorHAnsi" w:eastAsia="Times New Roman" w:hAnsiTheme="minorHAnsi" w:cstheme="minorHAnsi"/>
                                  <w:sz w:val="20"/>
                                  <w:szCs w:val="20"/>
                                </w:rPr>
                              </w:pPr>
                            </w:p>
                          </w:tc>
                        </w:tr>
                        <w:tr w:rsidR="0073631B" w:rsidRPr="0073631B" w14:paraId="770CDF2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3631B" w:rsidRPr="0073631B" w14:paraId="63206A38" w14:textId="77777777">
                                <w:tc>
                                  <w:tcPr>
                                    <w:tcW w:w="0" w:type="auto"/>
                                    <w:tcBorders>
                                      <w:top w:val="single" w:sz="12" w:space="0" w:color="106B62"/>
                                      <w:left w:val="nil"/>
                                      <w:bottom w:val="nil"/>
                                      <w:right w:val="nil"/>
                                    </w:tcBorders>
                                    <w:vAlign w:val="center"/>
                                    <w:hideMark/>
                                  </w:tcPr>
                                  <w:p w14:paraId="6E4B8B00" w14:textId="77777777" w:rsidR="0073631B" w:rsidRPr="0073631B" w:rsidRDefault="0073631B" w:rsidP="0073631B">
                                    <w:pPr>
                                      <w:rPr>
                                        <w:rFonts w:asciiTheme="minorHAnsi" w:eastAsia="Times New Roman" w:hAnsiTheme="minorHAnsi" w:cstheme="minorHAnsi"/>
                                      </w:rPr>
                                    </w:pPr>
                                  </w:p>
                                </w:tc>
                              </w:tr>
                            </w:tbl>
                            <w:p w14:paraId="6D97E3D9" w14:textId="77777777" w:rsidR="0073631B" w:rsidRPr="0073631B" w:rsidRDefault="0073631B" w:rsidP="0073631B">
                              <w:pPr>
                                <w:rPr>
                                  <w:rFonts w:asciiTheme="minorHAnsi" w:eastAsia="Times New Roman" w:hAnsiTheme="minorHAnsi" w:cstheme="minorHAnsi"/>
                                  <w:sz w:val="20"/>
                                  <w:szCs w:val="20"/>
                                </w:rPr>
                              </w:pPr>
                            </w:p>
                          </w:tc>
                        </w:tr>
                        <w:tr w:rsidR="0073631B" w:rsidRPr="0073631B" w14:paraId="714454F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3631B" w:rsidRPr="0073631B" w14:paraId="6359454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3631B" w:rsidRPr="0073631B" w14:paraId="5C8B455D" w14:textId="77777777">
                                      <w:tc>
                                        <w:tcPr>
                                          <w:tcW w:w="0" w:type="auto"/>
                                          <w:tcMar>
                                            <w:top w:w="0" w:type="dxa"/>
                                            <w:left w:w="270" w:type="dxa"/>
                                            <w:bottom w:w="135" w:type="dxa"/>
                                            <w:right w:w="270" w:type="dxa"/>
                                          </w:tcMar>
                                          <w:hideMark/>
                                        </w:tcPr>
                                        <w:p w14:paraId="44F094DA" w14:textId="77777777" w:rsidR="0073631B" w:rsidRPr="0073631B" w:rsidRDefault="0073631B" w:rsidP="0073631B">
                                          <w:pPr>
                                            <w:pStyle w:val="Heading1"/>
                                            <w:spacing w:line="240" w:lineRule="auto"/>
                                            <w:rPr>
                                              <w:rFonts w:asciiTheme="minorHAnsi" w:eastAsia="Times New Roman" w:hAnsiTheme="minorHAnsi" w:cstheme="minorHAnsi"/>
                                            </w:rPr>
                                          </w:pPr>
                                          <w:r w:rsidRPr="0073631B">
                                            <w:rPr>
                                              <w:rFonts w:asciiTheme="minorHAnsi" w:eastAsia="Times New Roman" w:hAnsiTheme="minorHAnsi" w:cstheme="minorHAnsi"/>
                                            </w:rPr>
                                            <w:t>In this update: Implementing Pharmacy First webinar series; Watch our Recovery Plan webinar on-demand; Valproate Patient Safety Alert; More free places on ACPT programme.</w:t>
                                          </w:r>
                                        </w:p>
                                      </w:tc>
                                    </w:tr>
                                  </w:tbl>
                                  <w:p w14:paraId="65F0D647" w14:textId="77777777" w:rsidR="0073631B" w:rsidRPr="0073631B" w:rsidRDefault="0073631B" w:rsidP="0073631B">
                                    <w:pPr>
                                      <w:rPr>
                                        <w:rFonts w:asciiTheme="minorHAnsi" w:eastAsia="Times New Roman" w:hAnsiTheme="minorHAnsi" w:cstheme="minorHAnsi"/>
                                        <w:sz w:val="20"/>
                                        <w:szCs w:val="20"/>
                                      </w:rPr>
                                    </w:pPr>
                                  </w:p>
                                </w:tc>
                              </w:tr>
                            </w:tbl>
                            <w:p w14:paraId="72C456D6" w14:textId="77777777" w:rsidR="0073631B" w:rsidRPr="0073631B" w:rsidRDefault="0073631B" w:rsidP="0073631B">
                              <w:pPr>
                                <w:rPr>
                                  <w:rFonts w:asciiTheme="minorHAnsi" w:eastAsia="Times New Roman" w:hAnsiTheme="minorHAnsi" w:cstheme="minorHAnsi"/>
                                  <w:sz w:val="20"/>
                                  <w:szCs w:val="20"/>
                                </w:rPr>
                              </w:pPr>
                            </w:p>
                          </w:tc>
                        </w:tr>
                        <w:tr w:rsidR="0073631B" w:rsidRPr="0073631B" w14:paraId="3022F17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3631B" w:rsidRPr="0073631B" w14:paraId="60F68C90" w14:textId="77777777">
                                <w:tc>
                                  <w:tcPr>
                                    <w:tcW w:w="0" w:type="auto"/>
                                    <w:tcBorders>
                                      <w:top w:val="single" w:sz="12" w:space="0" w:color="106B62"/>
                                      <w:left w:val="nil"/>
                                      <w:bottom w:val="nil"/>
                                      <w:right w:val="nil"/>
                                    </w:tcBorders>
                                    <w:vAlign w:val="center"/>
                                    <w:hideMark/>
                                  </w:tcPr>
                                  <w:p w14:paraId="6F7E725F" w14:textId="77777777" w:rsidR="0073631B" w:rsidRPr="0073631B" w:rsidRDefault="0073631B" w:rsidP="0073631B">
                                    <w:pPr>
                                      <w:rPr>
                                        <w:rFonts w:asciiTheme="minorHAnsi" w:eastAsia="Times New Roman" w:hAnsiTheme="minorHAnsi" w:cstheme="minorHAnsi"/>
                                      </w:rPr>
                                    </w:pPr>
                                  </w:p>
                                </w:tc>
                              </w:tr>
                            </w:tbl>
                            <w:p w14:paraId="6D7B596F" w14:textId="77777777" w:rsidR="0073631B" w:rsidRPr="0073631B" w:rsidRDefault="0073631B" w:rsidP="0073631B">
                              <w:pPr>
                                <w:rPr>
                                  <w:rFonts w:asciiTheme="minorHAnsi" w:eastAsia="Times New Roman" w:hAnsiTheme="minorHAnsi" w:cstheme="minorHAnsi"/>
                                  <w:sz w:val="20"/>
                                  <w:szCs w:val="20"/>
                                </w:rPr>
                              </w:pPr>
                            </w:p>
                          </w:tc>
                        </w:tr>
                        <w:tr w:rsidR="0073631B" w:rsidRPr="0073631B" w14:paraId="452AC44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3631B" w:rsidRPr="0073631B" w14:paraId="41E9FC98" w14:textId="77777777">
                                <w:tc>
                                  <w:tcPr>
                                    <w:tcW w:w="0" w:type="auto"/>
                                    <w:tcMar>
                                      <w:top w:w="0" w:type="dxa"/>
                                      <w:left w:w="135" w:type="dxa"/>
                                      <w:bottom w:w="0" w:type="dxa"/>
                                      <w:right w:w="135" w:type="dxa"/>
                                    </w:tcMar>
                                    <w:hideMark/>
                                  </w:tcPr>
                                  <w:p w14:paraId="5E7ECF77" w14:textId="50773034" w:rsidR="0073631B" w:rsidRPr="0073631B" w:rsidRDefault="0073631B" w:rsidP="0073631B">
                                    <w:pPr>
                                      <w:jc w:val="center"/>
                                      <w:rPr>
                                        <w:rFonts w:asciiTheme="minorHAnsi" w:eastAsia="Times New Roman" w:hAnsiTheme="minorHAnsi" w:cstheme="minorHAnsi"/>
                                      </w:rPr>
                                    </w:pPr>
                                    <w:r w:rsidRPr="0073631B">
                                      <w:rPr>
                                        <w:rFonts w:asciiTheme="minorHAnsi" w:eastAsia="Times New Roman" w:hAnsiTheme="minorHAnsi" w:cstheme="minorHAnsi"/>
                                        <w:noProof/>
                                        <w:color w:val="0000FF"/>
                                      </w:rPr>
                                      <w:drawing>
                                        <wp:inline distT="0" distB="0" distL="0" distR="0" wp14:anchorId="59ED126B" wp14:editId="47CD3D86">
                                          <wp:extent cx="5372100" cy="1790700"/>
                                          <wp:effectExtent l="0" t="0" r="0" b="0"/>
                                          <wp:docPr id="138153490" name="Picture 7">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88C306E" w14:textId="77777777" w:rsidR="0073631B" w:rsidRPr="0073631B" w:rsidRDefault="0073631B" w:rsidP="0073631B">
                              <w:pPr>
                                <w:rPr>
                                  <w:rFonts w:asciiTheme="minorHAnsi" w:eastAsia="Times New Roman" w:hAnsiTheme="minorHAnsi" w:cstheme="minorHAnsi"/>
                                  <w:sz w:val="20"/>
                                  <w:szCs w:val="20"/>
                                </w:rPr>
                              </w:pPr>
                            </w:p>
                          </w:tc>
                        </w:tr>
                        <w:tr w:rsidR="0073631B" w:rsidRPr="0073631B" w14:paraId="060991A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3631B" w:rsidRPr="0073631B" w14:paraId="259065B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3631B" w:rsidRPr="0073631B" w14:paraId="7C8BFC8C" w14:textId="77777777">
                                      <w:tc>
                                        <w:tcPr>
                                          <w:tcW w:w="0" w:type="auto"/>
                                          <w:tcMar>
                                            <w:top w:w="0" w:type="dxa"/>
                                            <w:left w:w="270" w:type="dxa"/>
                                            <w:bottom w:w="135" w:type="dxa"/>
                                            <w:right w:w="270" w:type="dxa"/>
                                          </w:tcMar>
                                          <w:hideMark/>
                                        </w:tcPr>
                                        <w:p w14:paraId="2FE4EE05" w14:textId="77777777" w:rsidR="0073631B" w:rsidRPr="0073631B" w:rsidRDefault="0073631B" w:rsidP="0073631B">
                                          <w:pPr>
                                            <w:rPr>
                                              <w:rFonts w:asciiTheme="minorHAnsi" w:hAnsiTheme="minorHAnsi" w:cstheme="minorHAnsi"/>
                                              <w:color w:val="106B62"/>
                                              <w:sz w:val="24"/>
                                              <w:szCs w:val="24"/>
                                            </w:rPr>
                                          </w:pPr>
                                          <w:r w:rsidRPr="0073631B">
                                            <w:rPr>
                                              <w:rFonts w:asciiTheme="minorHAnsi" w:hAnsiTheme="minorHAnsi" w:cstheme="minorHAnsi"/>
                                              <w:color w:val="106B62"/>
                                              <w:sz w:val="24"/>
                                              <w:szCs w:val="24"/>
                                            </w:rPr>
                                            <w:t>Community Pharmacy England will be hosting a series of webinars to help pharmacy owners and their teams to prepare for the new Pharmacy First service, and changes to the Contraception and Hypertension Case-Finding Services.</w:t>
                                          </w:r>
                                          <w:r w:rsidRPr="0073631B">
                                            <w:rPr>
                                              <w:rFonts w:asciiTheme="minorHAnsi" w:hAnsiTheme="minorHAnsi" w:cstheme="minorHAnsi"/>
                                              <w:color w:val="106B62"/>
                                              <w:sz w:val="24"/>
                                              <w:szCs w:val="24"/>
                                            </w:rPr>
                                            <w:br/>
                                          </w:r>
                                          <w:r w:rsidRPr="0073631B">
                                            <w:rPr>
                                              <w:rFonts w:asciiTheme="minorHAnsi" w:hAnsiTheme="minorHAnsi" w:cstheme="minorHAnsi"/>
                                              <w:color w:val="106B62"/>
                                              <w:sz w:val="24"/>
                                              <w:szCs w:val="24"/>
                                            </w:rPr>
                                            <w:br/>
                                            <w:t xml:space="preserve">Since the </w:t>
                                          </w:r>
                                          <w:hyperlink r:id="rId12" w:tgtFrame="_blank" w:history="1">
                                            <w:r w:rsidRPr="0073631B">
                                              <w:rPr>
                                                <w:rStyle w:val="Hyperlink"/>
                                                <w:rFonts w:asciiTheme="minorHAnsi" w:hAnsiTheme="minorHAnsi" w:cstheme="minorHAnsi"/>
                                                <w:color w:val="C600B5"/>
                                                <w:sz w:val="24"/>
                                                <w:szCs w:val="24"/>
                                              </w:rPr>
                                              <w:t>announcement of the Recovery Plan agreement</w:t>
                                            </w:r>
                                          </w:hyperlink>
                                          <w:r w:rsidRPr="0073631B">
                                            <w:rPr>
                                              <w:rFonts w:asciiTheme="minorHAnsi" w:hAnsiTheme="minorHAnsi" w:cstheme="minorHAnsi"/>
                                              <w:color w:val="106B62"/>
                                              <w:sz w:val="24"/>
                                              <w:szCs w:val="24"/>
                                            </w:rPr>
                                            <w:t>, there has been a huge amount of information, guidance, and resources published, with more expected in the coming weeks.</w:t>
                                          </w:r>
                                          <w:r w:rsidRPr="0073631B">
                                            <w:rPr>
                                              <w:rFonts w:asciiTheme="minorHAnsi" w:hAnsiTheme="minorHAnsi" w:cstheme="minorHAnsi"/>
                                              <w:color w:val="106B62"/>
                                              <w:sz w:val="24"/>
                                              <w:szCs w:val="24"/>
                                            </w:rPr>
                                            <w:br/>
                                          </w:r>
                                          <w:r w:rsidRPr="0073631B">
                                            <w:rPr>
                                              <w:rFonts w:asciiTheme="minorHAnsi" w:hAnsiTheme="minorHAnsi" w:cstheme="minorHAnsi"/>
                                              <w:color w:val="106B62"/>
                                              <w:sz w:val="24"/>
                                              <w:szCs w:val="24"/>
                                            </w:rPr>
                                            <w:br/>
                                            <w:t xml:space="preserve">To help pharmacy owners and their teams absorb this information and prepare them to start providing, or expand their offering of these services, we are organising a series of webinars through December and January. These webinars will provide more detail on the individual services announced, talking attendees through how they will operate and things to consider when getting set up to </w:t>
                                          </w:r>
                                          <w:r w:rsidRPr="0073631B">
                                            <w:rPr>
                                              <w:rFonts w:asciiTheme="minorHAnsi" w:hAnsiTheme="minorHAnsi" w:cstheme="minorHAnsi"/>
                                              <w:color w:val="106B62"/>
                                              <w:sz w:val="24"/>
                                              <w:szCs w:val="24"/>
                                            </w:rPr>
                                            <w:lastRenderedPageBreak/>
                                            <w:t>provide them. </w:t>
                                          </w:r>
                                          <w:r w:rsidRPr="0073631B">
                                            <w:rPr>
                                              <w:rFonts w:asciiTheme="minorHAnsi" w:hAnsiTheme="minorHAnsi" w:cstheme="minorHAnsi"/>
                                              <w:color w:val="106B62"/>
                                              <w:sz w:val="24"/>
                                              <w:szCs w:val="24"/>
                                            </w:rPr>
                                            <w:br/>
                                          </w:r>
                                          <w:r w:rsidRPr="0073631B">
                                            <w:rPr>
                                              <w:rFonts w:asciiTheme="minorHAnsi" w:hAnsiTheme="minorHAnsi" w:cstheme="minorHAnsi"/>
                                              <w:color w:val="106B62"/>
                                              <w:sz w:val="24"/>
                                              <w:szCs w:val="24"/>
                                            </w:rPr>
                                            <w:br/>
                                            <w:t>Each webinar will be led by our Services Team and will have policy experts from NHS England and Centre for Pharmacy Postgraduate Education (CPPE) as speakers.</w:t>
                                          </w:r>
                                        </w:p>
                                      </w:tc>
                                    </w:tr>
                                  </w:tbl>
                                  <w:p w14:paraId="216472AF" w14:textId="77777777" w:rsidR="0073631B" w:rsidRPr="0073631B" w:rsidRDefault="0073631B" w:rsidP="0073631B">
                                    <w:pPr>
                                      <w:rPr>
                                        <w:rFonts w:asciiTheme="minorHAnsi" w:eastAsia="Times New Roman" w:hAnsiTheme="minorHAnsi" w:cstheme="minorHAnsi"/>
                                        <w:sz w:val="20"/>
                                        <w:szCs w:val="20"/>
                                      </w:rPr>
                                    </w:pPr>
                                  </w:p>
                                </w:tc>
                              </w:tr>
                            </w:tbl>
                            <w:p w14:paraId="2F9BC60C" w14:textId="77777777" w:rsidR="0073631B" w:rsidRPr="0073631B" w:rsidRDefault="0073631B" w:rsidP="0073631B">
                              <w:pPr>
                                <w:rPr>
                                  <w:rFonts w:asciiTheme="minorHAnsi" w:eastAsia="Times New Roman" w:hAnsiTheme="minorHAnsi" w:cstheme="minorHAnsi"/>
                                  <w:sz w:val="20"/>
                                  <w:szCs w:val="20"/>
                                </w:rPr>
                              </w:pPr>
                            </w:p>
                          </w:tc>
                        </w:tr>
                        <w:tr w:rsidR="0073631B" w:rsidRPr="0073631B" w14:paraId="0D24B967"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73631B" w:rsidRPr="0073631B" w14:paraId="0A0B51B5"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1767FA3" w14:textId="77777777" w:rsidR="0073631B" w:rsidRPr="0073631B" w:rsidRDefault="0073631B" w:rsidP="0073631B">
                                    <w:pPr>
                                      <w:jc w:val="center"/>
                                      <w:rPr>
                                        <w:rFonts w:asciiTheme="minorHAnsi" w:eastAsia="Times New Roman" w:hAnsiTheme="minorHAnsi" w:cstheme="minorHAnsi"/>
                                        <w:sz w:val="24"/>
                                        <w:szCs w:val="24"/>
                                      </w:rPr>
                                    </w:pPr>
                                    <w:hyperlink r:id="rId13" w:tgtFrame="_blank" w:tooltip="Read more about the webinars scheduled" w:history="1">
                                      <w:r w:rsidRPr="0073631B">
                                        <w:rPr>
                                          <w:rStyle w:val="Hyperlink"/>
                                          <w:rFonts w:asciiTheme="minorHAnsi" w:eastAsia="Times New Roman" w:hAnsiTheme="minorHAnsi" w:cstheme="minorHAnsi"/>
                                          <w:b/>
                                          <w:bCs/>
                                          <w:color w:val="CB00BA"/>
                                          <w:sz w:val="24"/>
                                          <w:szCs w:val="24"/>
                                        </w:rPr>
                                        <w:t>Read more about the webinars scheduled</w:t>
                                      </w:r>
                                    </w:hyperlink>
                                    <w:r w:rsidRPr="0073631B">
                                      <w:rPr>
                                        <w:rFonts w:asciiTheme="minorHAnsi" w:eastAsia="Times New Roman" w:hAnsiTheme="minorHAnsi" w:cstheme="minorHAnsi"/>
                                        <w:sz w:val="24"/>
                                        <w:szCs w:val="24"/>
                                      </w:rPr>
                                      <w:t xml:space="preserve"> </w:t>
                                    </w:r>
                                  </w:p>
                                </w:tc>
                              </w:tr>
                            </w:tbl>
                            <w:p w14:paraId="6F4A36C9" w14:textId="77777777" w:rsidR="0073631B" w:rsidRPr="0073631B" w:rsidRDefault="0073631B" w:rsidP="0073631B">
                              <w:pPr>
                                <w:rPr>
                                  <w:rFonts w:asciiTheme="minorHAnsi" w:eastAsia="Times New Roman" w:hAnsiTheme="minorHAnsi" w:cstheme="minorHAnsi"/>
                                  <w:sz w:val="20"/>
                                  <w:szCs w:val="20"/>
                                </w:rPr>
                              </w:pPr>
                            </w:p>
                          </w:tc>
                        </w:tr>
                        <w:tr w:rsidR="0073631B" w:rsidRPr="0073631B" w14:paraId="2CB3AA8C"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73631B" w:rsidRPr="0073631B" w14:paraId="45807B5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9E01B35" w14:textId="77777777" w:rsidR="0073631B" w:rsidRPr="0073631B" w:rsidRDefault="0073631B" w:rsidP="0073631B">
                                    <w:pPr>
                                      <w:jc w:val="center"/>
                                      <w:rPr>
                                        <w:rFonts w:asciiTheme="minorHAnsi" w:eastAsia="Times New Roman" w:hAnsiTheme="minorHAnsi" w:cstheme="minorHAnsi"/>
                                        <w:sz w:val="24"/>
                                        <w:szCs w:val="24"/>
                                      </w:rPr>
                                    </w:pPr>
                                    <w:hyperlink r:id="rId14" w:tgtFrame="_blank" w:tooltip="Book your place to attend" w:history="1">
                                      <w:r w:rsidRPr="0073631B">
                                        <w:rPr>
                                          <w:rStyle w:val="Hyperlink"/>
                                          <w:rFonts w:asciiTheme="minorHAnsi" w:eastAsia="Times New Roman" w:hAnsiTheme="minorHAnsi" w:cstheme="minorHAnsi"/>
                                          <w:b/>
                                          <w:bCs/>
                                          <w:color w:val="CB00BA"/>
                                          <w:sz w:val="24"/>
                                          <w:szCs w:val="24"/>
                                        </w:rPr>
                                        <w:t>Book your place to attend</w:t>
                                      </w:r>
                                    </w:hyperlink>
                                    <w:r w:rsidRPr="0073631B">
                                      <w:rPr>
                                        <w:rFonts w:asciiTheme="minorHAnsi" w:eastAsia="Times New Roman" w:hAnsiTheme="minorHAnsi" w:cstheme="minorHAnsi"/>
                                        <w:sz w:val="24"/>
                                        <w:szCs w:val="24"/>
                                      </w:rPr>
                                      <w:t xml:space="preserve"> </w:t>
                                    </w:r>
                                  </w:p>
                                </w:tc>
                              </w:tr>
                            </w:tbl>
                            <w:p w14:paraId="6D09D169" w14:textId="77777777" w:rsidR="0073631B" w:rsidRPr="0073631B" w:rsidRDefault="0073631B" w:rsidP="0073631B">
                              <w:pPr>
                                <w:rPr>
                                  <w:rFonts w:asciiTheme="minorHAnsi" w:eastAsia="Times New Roman" w:hAnsiTheme="minorHAnsi" w:cstheme="minorHAnsi"/>
                                  <w:sz w:val="20"/>
                                  <w:szCs w:val="20"/>
                                </w:rPr>
                              </w:pPr>
                            </w:p>
                          </w:tc>
                        </w:tr>
                        <w:tr w:rsidR="0073631B" w:rsidRPr="0073631B" w14:paraId="70901E4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3631B" w:rsidRPr="0073631B" w14:paraId="75637F78" w14:textId="77777777">
                                <w:tc>
                                  <w:tcPr>
                                    <w:tcW w:w="0" w:type="auto"/>
                                    <w:tcBorders>
                                      <w:top w:val="single" w:sz="12" w:space="0" w:color="106B62"/>
                                      <w:left w:val="nil"/>
                                      <w:bottom w:val="nil"/>
                                      <w:right w:val="nil"/>
                                    </w:tcBorders>
                                    <w:vAlign w:val="center"/>
                                    <w:hideMark/>
                                  </w:tcPr>
                                  <w:p w14:paraId="0DBBB6E1" w14:textId="77777777" w:rsidR="0073631B" w:rsidRPr="0073631B" w:rsidRDefault="0073631B" w:rsidP="0073631B">
                                    <w:pPr>
                                      <w:rPr>
                                        <w:rFonts w:asciiTheme="minorHAnsi" w:eastAsia="Times New Roman" w:hAnsiTheme="minorHAnsi" w:cstheme="minorHAnsi"/>
                                      </w:rPr>
                                    </w:pPr>
                                  </w:p>
                                </w:tc>
                              </w:tr>
                            </w:tbl>
                            <w:p w14:paraId="051E2578" w14:textId="77777777" w:rsidR="0073631B" w:rsidRPr="0073631B" w:rsidRDefault="0073631B" w:rsidP="0073631B">
                              <w:pPr>
                                <w:rPr>
                                  <w:rFonts w:asciiTheme="minorHAnsi" w:eastAsia="Times New Roman" w:hAnsiTheme="minorHAnsi" w:cstheme="minorHAnsi"/>
                                  <w:sz w:val="20"/>
                                  <w:szCs w:val="20"/>
                                </w:rPr>
                              </w:pPr>
                            </w:p>
                          </w:tc>
                        </w:tr>
                        <w:tr w:rsidR="0073631B" w:rsidRPr="0073631B" w14:paraId="6152DBE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3631B" w:rsidRPr="0073631B" w14:paraId="01FCAC8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3631B" w:rsidRPr="0073631B" w14:paraId="05953853" w14:textId="77777777">
                                      <w:tc>
                                        <w:tcPr>
                                          <w:tcW w:w="0" w:type="auto"/>
                                          <w:tcMar>
                                            <w:top w:w="0" w:type="dxa"/>
                                            <w:left w:w="270" w:type="dxa"/>
                                            <w:bottom w:w="135" w:type="dxa"/>
                                            <w:right w:w="270" w:type="dxa"/>
                                          </w:tcMar>
                                          <w:hideMark/>
                                        </w:tcPr>
                                        <w:p w14:paraId="0F7F17C9" w14:textId="77777777" w:rsidR="0073631B" w:rsidRPr="0073631B" w:rsidRDefault="0073631B" w:rsidP="0073631B">
                                          <w:pPr>
                                            <w:pStyle w:val="Heading2"/>
                                            <w:spacing w:line="240" w:lineRule="auto"/>
                                            <w:rPr>
                                              <w:rFonts w:asciiTheme="minorHAnsi" w:eastAsia="Times New Roman" w:hAnsiTheme="minorHAnsi" w:cstheme="minorHAnsi"/>
                                            </w:rPr>
                                          </w:pPr>
                                          <w:r w:rsidRPr="0073631B">
                                            <w:rPr>
                                              <w:rFonts w:asciiTheme="minorHAnsi" w:eastAsia="Times New Roman" w:hAnsiTheme="minorHAnsi" w:cstheme="minorHAnsi"/>
                                            </w:rPr>
                                            <w:t>Pharmacy First and the Recovery Plan agreement webinar on-demand</w:t>
                                          </w:r>
                                        </w:p>
                                        <w:p w14:paraId="19C026D4" w14:textId="77777777" w:rsidR="0073631B" w:rsidRDefault="0073631B" w:rsidP="0073631B">
                                          <w:pPr>
                                            <w:rPr>
                                              <w:rFonts w:asciiTheme="minorHAnsi" w:hAnsiTheme="minorHAnsi" w:cstheme="minorHAnsi"/>
                                              <w:color w:val="106B62"/>
                                              <w:sz w:val="24"/>
                                              <w:szCs w:val="24"/>
                                            </w:rPr>
                                          </w:pPr>
                                          <w:r w:rsidRPr="0073631B">
                                            <w:rPr>
                                              <w:rFonts w:asciiTheme="minorHAnsi" w:hAnsiTheme="minorHAnsi" w:cstheme="minorHAnsi"/>
                                              <w:color w:val="106B62"/>
                                              <w:sz w:val="24"/>
                                              <w:szCs w:val="24"/>
                                            </w:rPr>
                                            <w:t>More than 1,000 people attended Community Pharmacy England's two webinars on Pharmacy First and other changes associated with the Primary Care Recovery Plan agreement earlier this week. An on-demand recording is now available to watch.</w:t>
                                          </w:r>
                                        </w:p>
                                        <w:p w14:paraId="05AF646B" w14:textId="77777777" w:rsidR="0073631B" w:rsidRPr="0073631B" w:rsidRDefault="0073631B" w:rsidP="0073631B">
                                          <w:pPr>
                                            <w:rPr>
                                              <w:rFonts w:asciiTheme="minorHAnsi" w:hAnsiTheme="minorHAnsi" w:cstheme="minorHAnsi"/>
                                              <w:color w:val="106B62"/>
                                              <w:sz w:val="24"/>
                                              <w:szCs w:val="24"/>
                                            </w:rPr>
                                          </w:pPr>
                                        </w:p>
                                        <w:p w14:paraId="7B9E5E51" w14:textId="77777777" w:rsidR="0073631B" w:rsidRPr="0073631B" w:rsidRDefault="0073631B" w:rsidP="0073631B">
                                          <w:pPr>
                                            <w:rPr>
                                              <w:rFonts w:asciiTheme="minorHAnsi" w:hAnsiTheme="minorHAnsi" w:cstheme="minorHAnsi"/>
                                              <w:color w:val="106B62"/>
                                              <w:sz w:val="24"/>
                                              <w:szCs w:val="24"/>
                                            </w:rPr>
                                          </w:pPr>
                                          <w:r w:rsidRPr="0073631B">
                                            <w:rPr>
                                              <w:rFonts w:asciiTheme="minorHAnsi" w:hAnsiTheme="minorHAnsi" w:cstheme="minorHAnsi"/>
                                              <w:color w:val="106B62"/>
                                              <w:sz w:val="24"/>
                                              <w:szCs w:val="24"/>
                                            </w:rPr>
                                            <w:t>During the webinars, pharmacy owners had the opportunity to hear directly from our Chief Executive and Community Pharmacy England Negotiating Team Members. Attendees were provided with a summary of the agreement, including how the deal was reached and its importance for the future of the sector. 78% of the attendees reported finding the webinars useful.</w:t>
                                          </w:r>
                                          <w:r w:rsidRPr="0073631B">
                                            <w:rPr>
                                              <w:rFonts w:asciiTheme="minorHAnsi" w:hAnsiTheme="minorHAnsi" w:cstheme="minorHAnsi"/>
                                              <w:color w:val="106B62"/>
                                              <w:sz w:val="24"/>
                                              <w:szCs w:val="24"/>
                                            </w:rPr>
                                            <w:br/>
                                          </w:r>
                                          <w:r w:rsidRPr="0073631B">
                                            <w:rPr>
                                              <w:rFonts w:asciiTheme="minorHAnsi" w:hAnsiTheme="minorHAnsi" w:cstheme="minorHAnsi"/>
                                              <w:color w:val="106B62"/>
                                              <w:sz w:val="24"/>
                                              <w:szCs w:val="24"/>
                                            </w:rPr>
                                            <w:br/>
                                          </w:r>
                                          <w:hyperlink r:id="rId15" w:tgtFrame="_blank" w:history="1">
                                            <w:r w:rsidRPr="0073631B">
                                              <w:rPr>
                                                <w:rStyle w:val="Hyperlink"/>
                                                <w:rFonts w:asciiTheme="minorHAnsi" w:hAnsiTheme="minorHAnsi" w:cstheme="minorHAnsi"/>
                                                <w:color w:val="C600B5"/>
                                                <w:sz w:val="24"/>
                                                <w:szCs w:val="24"/>
                                              </w:rPr>
                                              <w:t>Watch the w</w:t>
                                            </w:r>
                                          </w:hyperlink>
                                          <w:hyperlink r:id="rId16" w:tgtFrame="_blank" w:history="1">
                                            <w:r w:rsidRPr="0073631B">
                                              <w:rPr>
                                                <w:rStyle w:val="Hyperlink"/>
                                                <w:rFonts w:asciiTheme="minorHAnsi" w:hAnsiTheme="minorHAnsi" w:cstheme="minorHAnsi"/>
                                                <w:color w:val="C600B5"/>
                                                <w:sz w:val="24"/>
                                                <w:szCs w:val="24"/>
                                              </w:rPr>
                                              <w:t>ebinar</w:t>
                                            </w:r>
                                          </w:hyperlink>
                                        </w:p>
                                      </w:tc>
                                    </w:tr>
                                  </w:tbl>
                                  <w:p w14:paraId="489E7509" w14:textId="77777777" w:rsidR="0073631B" w:rsidRPr="0073631B" w:rsidRDefault="0073631B" w:rsidP="0073631B">
                                    <w:pPr>
                                      <w:rPr>
                                        <w:rFonts w:asciiTheme="minorHAnsi" w:eastAsia="Times New Roman" w:hAnsiTheme="minorHAnsi" w:cstheme="minorHAnsi"/>
                                        <w:sz w:val="20"/>
                                        <w:szCs w:val="20"/>
                                      </w:rPr>
                                    </w:pPr>
                                  </w:p>
                                </w:tc>
                              </w:tr>
                            </w:tbl>
                            <w:p w14:paraId="557414E8" w14:textId="77777777" w:rsidR="0073631B" w:rsidRPr="0073631B" w:rsidRDefault="0073631B" w:rsidP="0073631B">
                              <w:pPr>
                                <w:rPr>
                                  <w:rFonts w:asciiTheme="minorHAnsi" w:eastAsia="Times New Roman" w:hAnsiTheme="minorHAnsi" w:cstheme="minorHAnsi"/>
                                  <w:sz w:val="20"/>
                                  <w:szCs w:val="20"/>
                                </w:rPr>
                              </w:pPr>
                            </w:p>
                          </w:tc>
                        </w:tr>
                        <w:tr w:rsidR="0073631B" w:rsidRPr="0073631B" w14:paraId="5EF2A4D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3631B" w:rsidRPr="0073631B" w14:paraId="7DB3D9CE" w14:textId="77777777">
                                <w:tc>
                                  <w:tcPr>
                                    <w:tcW w:w="0" w:type="auto"/>
                                    <w:tcBorders>
                                      <w:top w:val="single" w:sz="12" w:space="0" w:color="106B62"/>
                                      <w:left w:val="nil"/>
                                      <w:bottom w:val="nil"/>
                                      <w:right w:val="nil"/>
                                    </w:tcBorders>
                                    <w:vAlign w:val="center"/>
                                    <w:hideMark/>
                                  </w:tcPr>
                                  <w:p w14:paraId="03981D97" w14:textId="77777777" w:rsidR="0073631B" w:rsidRPr="0073631B" w:rsidRDefault="0073631B" w:rsidP="0073631B">
                                    <w:pPr>
                                      <w:rPr>
                                        <w:rFonts w:asciiTheme="minorHAnsi" w:eastAsia="Times New Roman" w:hAnsiTheme="minorHAnsi" w:cstheme="minorHAnsi"/>
                                      </w:rPr>
                                    </w:pPr>
                                  </w:p>
                                </w:tc>
                              </w:tr>
                            </w:tbl>
                            <w:p w14:paraId="77B7BDA0" w14:textId="77777777" w:rsidR="0073631B" w:rsidRPr="0073631B" w:rsidRDefault="0073631B" w:rsidP="0073631B">
                              <w:pPr>
                                <w:rPr>
                                  <w:rFonts w:asciiTheme="minorHAnsi" w:eastAsia="Times New Roman" w:hAnsiTheme="minorHAnsi" w:cstheme="minorHAnsi"/>
                                  <w:sz w:val="20"/>
                                  <w:szCs w:val="20"/>
                                </w:rPr>
                              </w:pPr>
                            </w:p>
                          </w:tc>
                        </w:tr>
                        <w:tr w:rsidR="0073631B" w:rsidRPr="0073631B" w14:paraId="04FDBCE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3631B" w:rsidRPr="0073631B" w14:paraId="46E2817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3631B" w:rsidRPr="0073631B" w14:paraId="407F95DC" w14:textId="77777777">
                                      <w:tc>
                                        <w:tcPr>
                                          <w:tcW w:w="0" w:type="auto"/>
                                          <w:tcMar>
                                            <w:top w:w="0" w:type="dxa"/>
                                            <w:left w:w="270" w:type="dxa"/>
                                            <w:bottom w:w="135" w:type="dxa"/>
                                            <w:right w:w="270" w:type="dxa"/>
                                          </w:tcMar>
                                          <w:hideMark/>
                                        </w:tcPr>
                                        <w:p w14:paraId="221AF383" w14:textId="77777777" w:rsidR="0073631B" w:rsidRPr="0073631B" w:rsidRDefault="0073631B" w:rsidP="0073631B">
                                          <w:pPr>
                                            <w:pStyle w:val="Heading2"/>
                                            <w:spacing w:line="240" w:lineRule="auto"/>
                                            <w:rPr>
                                              <w:rFonts w:asciiTheme="minorHAnsi" w:eastAsia="Times New Roman" w:hAnsiTheme="minorHAnsi" w:cstheme="minorHAnsi"/>
                                            </w:rPr>
                                          </w:pPr>
                                          <w:r w:rsidRPr="0073631B">
                                            <w:rPr>
                                              <w:rFonts w:asciiTheme="minorHAnsi" w:eastAsia="Times New Roman" w:hAnsiTheme="minorHAnsi" w:cstheme="minorHAnsi"/>
                                            </w:rPr>
                                            <w:t>National Patient Safety Alert: Valproate</w:t>
                                          </w:r>
                                        </w:p>
                                        <w:p w14:paraId="7EFCBA2F" w14:textId="77777777" w:rsidR="0073631B" w:rsidRPr="0073631B" w:rsidRDefault="0073631B" w:rsidP="0073631B">
                                          <w:pPr>
                                            <w:rPr>
                                              <w:rFonts w:asciiTheme="minorHAnsi" w:hAnsiTheme="minorHAnsi" w:cstheme="minorHAnsi"/>
                                              <w:color w:val="106B62"/>
                                              <w:sz w:val="24"/>
                                              <w:szCs w:val="24"/>
                                            </w:rPr>
                                          </w:pPr>
                                          <w:r w:rsidRPr="0073631B">
                                            <w:rPr>
                                              <w:rFonts w:asciiTheme="minorHAnsi" w:hAnsiTheme="minorHAnsi" w:cstheme="minorHAnsi"/>
                                              <w:color w:val="106B62"/>
                                              <w:sz w:val="24"/>
                                              <w:szCs w:val="24"/>
                                            </w:rPr>
                                            <w:t xml:space="preserve">The Medicines &amp; Healthcare products Regulatory Agency (MHRA) is asking healthcare organisations, including community pharmacies, to put a plan in place to implement new regulatory measures for sodium valproate, valproic acid and valproate </w:t>
                                          </w:r>
                                          <w:proofErr w:type="spellStart"/>
                                          <w:r w:rsidRPr="0073631B">
                                            <w:rPr>
                                              <w:rFonts w:asciiTheme="minorHAnsi" w:hAnsiTheme="minorHAnsi" w:cstheme="minorHAnsi"/>
                                              <w:color w:val="106B62"/>
                                              <w:sz w:val="24"/>
                                              <w:szCs w:val="24"/>
                                            </w:rPr>
                                            <w:t>semisodium</w:t>
                                          </w:r>
                                          <w:proofErr w:type="spellEnd"/>
                                          <w:r w:rsidRPr="0073631B">
                                            <w:rPr>
                                              <w:rFonts w:asciiTheme="minorHAnsi" w:hAnsiTheme="minorHAnsi" w:cstheme="minorHAnsi"/>
                                              <w:color w:val="106B62"/>
                                              <w:sz w:val="24"/>
                                              <w:szCs w:val="24"/>
                                            </w:rPr>
                                            <w:t xml:space="preserve"> (valproate). This follows a comprehensive review of safety data, advice from the Commission on Human Medicines and an expert group, and liaison with clinicians and organisations.</w:t>
                                          </w:r>
                                          <w:r w:rsidRPr="0073631B">
                                            <w:rPr>
                                              <w:rFonts w:asciiTheme="minorHAnsi" w:hAnsiTheme="minorHAnsi" w:cstheme="minorHAnsi"/>
                                              <w:color w:val="106B62"/>
                                              <w:sz w:val="24"/>
                                              <w:szCs w:val="24"/>
                                            </w:rPr>
                                            <w:br/>
                                          </w:r>
                                          <w:r w:rsidRPr="0073631B">
                                            <w:rPr>
                                              <w:rFonts w:asciiTheme="minorHAnsi" w:hAnsiTheme="minorHAnsi" w:cstheme="minorHAnsi"/>
                                              <w:color w:val="106B62"/>
                                              <w:sz w:val="24"/>
                                              <w:szCs w:val="24"/>
                                            </w:rPr>
                                            <w:br/>
                                          </w:r>
                                          <w:hyperlink r:id="rId17" w:tgtFrame="_blank" w:history="1">
                                            <w:r w:rsidRPr="0073631B">
                                              <w:rPr>
                                                <w:rStyle w:val="Hyperlink"/>
                                                <w:rFonts w:asciiTheme="minorHAnsi" w:hAnsiTheme="minorHAnsi" w:cstheme="minorHAnsi"/>
                                                <w:color w:val="C600B5"/>
                                                <w:sz w:val="24"/>
                                                <w:szCs w:val="24"/>
                                              </w:rPr>
                                              <w:t>Learn more</w:t>
                                            </w:r>
                                          </w:hyperlink>
                                        </w:p>
                                      </w:tc>
                                    </w:tr>
                                  </w:tbl>
                                  <w:p w14:paraId="79A4EB44" w14:textId="77777777" w:rsidR="0073631B" w:rsidRPr="0073631B" w:rsidRDefault="0073631B" w:rsidP="0073631B">
                                    <w:pPr>
                                      <w:rPr>
                                        <w:rFonts w:asciiTheme="minorHAnsi" w:eastAsia="Times New Roman" w:hAnsiTheme="minorHAnsi" w:cstheme="minorHAnsi"/>
                                        <w:sz w:val="20"/>
                                        <w:szCs w:val="20"/>
                                      </w:rPr>
                                    </w:pPr>
                                  </w:p>
                                </w:tc>
                              </w:tr>
                            </w:tbl>
                            <w:p w14:paraId="7A8CC20F" w14:textId="77777777" w:rsidR="0073631B" w:rsidRPr="0073631B" w:rsidRDefault="0073631B" w:rsidP="0073631B">
                              <w:pPr>
                                <w:rPr>
                                  <w:rFonts w:asciiTheme="minorHAnsi" w:eastAsia="Times New Roman" w:hAnsiTheme="minorHAnsi" w:cstheme="minorHAnsi"/>
                                  <w:sz w:val="20"/>
                                  <w:szCs w:val="20"/>
                                </w:rPr>
                              </w:pPr>
                            </w:p>
                          </w:tc>
                        </w:tr>
                        <w:tr w:rsidR="0073631B" w:rsidRPr="0073631B" w14:paraId="1D88645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3631B" w:rsidRPr="0073631B" w14:paraId="6B2FA05C" w14:textId="77777777">
                                <w:tc>
                                  <w:tcPr>
                                    <w:tcW w:w="0" w:type="auto"/>
                                    <w:tcBorders>
                                      <w:top w:val="single" w:sz="12" w:space="0" w:color="106B62"/>
                                      <w:left w:val="nil"/>
                                      <w:bottom w:val="nil"/>
                                      <w:right w:val="nil"/>
                                    </w:tcBorders>
                                    <w:vAlign w:val="center"/>
                                    <w:hideMark/>
                                  </w:tcPr>
                                  <w:p w14:paraId="5F8E2508" w14:textId="77777777" w:rsidR="0073631B" w:rsidRPr="0073631B" w:rsidRDefault="0073631B" w:rsidP="0073631B">
                                    <w:pPr>
                                      <w:rPr>
                                        <w:rFonts w:asciiTheme="minorHAnsi" w:eastAsia="Times New Roman" w:hAnsiTheme="minorHAnsi" w:cstheme="minorHAnsi"/>
                                      </w:rPr>
                                    </w:pPr>
                                  </w:p>
                                </w:tc>
                              </w:tr>
                            </w:tbl>
                            <w:p w14:paraId="1D27DE50" w14:textId="77777777" w:rsidR="0073631B" w:rsidRPr="0073631B" w:rsidRDefault="0073631B" w:rsidP="0073631B">
                              <w:pPr>
                                <w:rPr>
                                  <w:rFonts w:asciiTheme="minorHAnsi" w:eastAsia="Times New Roman" w:hAnsiTheme="minorHAnsi" w:cstheme="minorHAnsi"/>
                                  <w:sz w:val="20"/>
                                  <w:szCs w:val="20"/>
                                </w:rPr>
                              </w:pPr>
                            </w:p>
                          </w:tc>
                        </w:tr>
                        <w:tr w:rsidR="0073631B" w:rsidRPr="0073631B" w14:paraId="588CCC0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3631B" w:rsidRPr="0073631B" w14:paraId="390FB82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3631B" w:rsidRPr="0073631B" w14:paraId="614F4741" w14:textId="77777777">
                                      <w:tc>
                                        <w:tcPr>
                                          <w:tcW w:w="0" w:type="auto"/>
                                          <w:tcMar>
                                            <w:top w:w="0" w:type="dxa"/>
                                            <w:left w:w="270" w:type="dxa"/>
                                            <w:bottom w:w="135" w:type="dxa"/>
                                            <w:right w:w="270" w:type="dxa"/>
                                          </w:tcMar>
                                          <w:hideMark/>
                                        </w:tcPr>
                                        <w:p w14:paraId="33567D1C" w14:textId="77777777" w:rsidR="0073631B" w:rsidRPr="0073631B" w:rsidRDefault="0073631B" w:rsidP="0073631B">
                                          <w:pPr>
                                            <w:pStyle w:val="Heading2"/>
                                            <w:spacing w:line="240" w:lineRule="auto"/>
                                            <w:rPr>
                                              <w:rFonts w:asciiTheme="minorHAnsi" w:eastAsia="Times New Roman" w:hAnsiTheme="minorHAnsi" w:cstheme="minorHAnsi"/>
                                            </w:rPr>
                                          </w:pPr>
                                          <w:r w:rsidRPr="0073631B">
                                            <w:rPr>
                                              <w:rFonts w:asciiTheme="minorHAnsi" w:eastAsia="Times New Roman" w:hAnsiTheme="minorHAnsi" w:cstheme="minorHAnsi"/>
                                            </w:rPr>
                                            <w:t xml:space="preserve">CPPE Accuracy checking pharmacy technician programme – more free places </w:t>
                                          </w:r>
                                          <w:proofErr w:type="gramStart"/>
                                          <w:r w:rsidRPr="0073631B">
                                            <w:rPr>
                                              <w:rFonts w:asciiTheme="minorHAnsi" w:eastAsia="Times New Roman" w:hAnsiTheme="minorHAnsi" w:cstheme="minorHAnsi"/>
                                            </w:rPr>
                                            <w:t>available</w:t>
                                          </w:r>
                                          <w:proofErr w:type="gramEnd"/>
                                        </w:p>
                                        <w:p w14:paraId="180A619B" w14:textId="77777777" w:rsidR="0073631B" w:rsidRPr="0073631B" w:rsidRDefault="0073631B" w:rsidP="0073631B">
                                          <w:pPr>
                                            <w:rPr>
                                              <w:rFonts w:asciiTheme="minorHAnsi" w:hAnsiTheme="minorHAnsi" w:cstheme="minorHAnsi"/>
                                              <w:color w:val="106B62"/>
                                              <w:sz w:val="24"/>
                                              <w:szCs w:val="24"/>
                                            </w:rPr>
                                          </w:pPr>
                                          <w:r w:rsidRPr="0073631B">
                                            <w:rPr>
                                              <w:rFonts w:asciiTheme="minorHAnsi" w:hAnsiTheme="minorHAnsi" w:cstheme="minorHAnsi"/>
                                              <w:color w:val="106B62"/>
                                              <w:sz w:val="24"/>
                                              <w:szCs w:val="24"/>
                                            </w:rPr>
                                            <w:t>NHS England has provided an additional funding for the CPPE to offer the Accuracy checking pharmacy technician (ACPT) programme to an additional 40 pharmacy technicians.</w:t>
                                          </w:r>
                                          <w:r w:rsidRPr="0073631B">
                                            <w:rPr>
                                              <w:rFonts w:asciiTheme="minorHAnsi" w:hAnsiTheme="minorHAnsi" w:cstheme="minorHAnsi"/>
                                              <w:color w:val="106B62"/>
                                              <w:sz w:val="24"/>
                                              <w:szCs w:val="24"/>
                                            </w:rPr>
                                            <w:br/>
                                          </w:r>
                                          <w:r w:rsidRPr="0073631B">
                                            <w:rPr>
                                              <w:rFonts w:asciiTheme="minorHAnsi" w:hAnsiTheme="minorHAnsi" w:cstheme="minorHAnsi"/>
                                              <w:color w:val="106B62"/>
                                              <w:sz w:val="24"/>
                                              <w:szCs w:val="24"/>
                                            </w:rPr>
                                            <w:br/>
                                            <w:t xml:space="preserve">This programme is a </w:t>
                                          </w:r>
                                          <w:proofErr w:type="gramStart"/>
                                          <w:r w:rsidRPr="0073631B">
                                            <w:rPr>
                                              <w:rFonts w:asciiTheme="minorHAnsi" w:hAnsiTheme="minorHAnsi" w:cstheme="minorHAnsi"/>
                                              <w:color w:val="106B62"/>
                                              <w:sz w:val="24"/>
                                              <w:szCs w:val="24"/>
                                            </w:rPr>
                                            <w:t>3-12 month</w:t>
                                          </w:r>
                                          <w:proofErr w:type="gramEnd"/>
                                          <w:r w:rsidRPr="0073631B">
                                            <w:rPr>
                                              <w:rFonts w:asciiTheme="minorHAnsi" w:hAnsiTheme="minorHAnsi" w:cstheme="minorHAnsi"/>
                                              <w:color w:val="106B62"/>
                                              <w:sz w:val="24"/>
                                              <w:szCs w:val="24"/>
                                            </w:rPr>
                                            <w:t xml:space="preserve"> training and development opportunity designed to support and assess pharmacy technicians in performing the final accuracy check of </w:t>
                                          </w:r>
                                          <w:r w:rsidRPr="0073631B">
                                            <w:rPr>
                                              <w:rFonts w:asciiTheme="minorHAnsi" w:hAnsiTheme="minorHAnsi" w:cstheme="minorHAnsi"/>
                                              <w:color w:val="106B62"/>
                                              <w:sz w:val="24"/>
                                              <w:szCs w:val="24"/>
                                            </w:rPr>
                                            <w:lastRenderedPageBreak/>
                                            <w:t>dispensed items on prescriptions. Due to the high level of interest, interested pharmacy technicians are encouraged to apply as soon as bookings open.</w:t>
                                          </w:r>
                                          <w:r w:rsidRPr="0073631B">
                                            <w:rPr>
                                              <w:rFonts w:asciiTheme="minorHAnsi" w:hAnsiTheme="minorHAnsi" w:cstheme="minorHAnsi"/>
                                              <w:color w:val="106B62"/>
                                              <w:sz w:val="24"/>
                                              <w:szCs w:val="24"/>
                                            </w:rPr>
                                            <w:br/>
                                          </w:r>
                                          <w:r w:rsidRPr="0073631B">
                                            <w:rPr>
                                              <w:rFonts w:asciiTheme="minorHAnsi" w:hAnsiTheme="minorHAnsi" w:cstheme="minorHAnsi"/>
                                              <w:color w:val="106B62"/>
                                              <w:sz w:val="24"/>
                                              <w:szCs w:val="24"/>
                                            </w:rPr>
                                            <w:br/>
                                          </w:r>
                                          <w:hyperlink r:id="rId18" w:tgtFrame="_blank" w:history="1">
                                            <w:r w:rsidRPr="0073631B">
                                              <w:rPr>
                                                <w:rStyle w:val="Hyperlink"/>
                                                <w:rFonts w:asciiTheme="minorHAnsi" w:hAnsiTheme="minorHAnsi" w:cstheme="minorHAnsi"/>
                                                <w:color w:val="C600B5"/>
                                                <w:sz w:val="24"/>
                                                <w:szCs w:val="24"/>
                                              </w:rPr>
                                              <w:t>C</w:t>
                                            </w:r>
                                          </w:hyperlink>
                                          <w:hyperlink r:id="rId19" w:tgtFrame="_blank" w:history="1">
                                            <w:r w:rsidRPr="0073631B">
                                              <w:rPr>
                                                <w:rStyle w:val="Hyperlink"/>
                                                <w:rFonts w:asciiTheme="minorHAnsi" w:hAnsiTheme="minorHAnsi" w:cstheme="minorHAnsi"/>
                                                <w:color w:val="C600B5"/>
                                                <w:sz w:val="24"/>
                                                <w:szCs w:val="24"/>
                                              </w:rPr>
                                              <w:t>heck the opening dates for </w:t>
                                            </w:r>
                                          </w:hyperlink>
                                          <w:hyperlink r:id="rId20" w:history="1">
                                            <w:r w:rsidRPr="0073631B">
                                              <w:rPr>
                                                <w:rStyle w:val="Hyperlink"/>
                                                <w:rFonts w:asciiTheme="minorHAnsi" w:hAnsiTheme="minorHAnsi" w:cstheme="minorHAnsi"/>
                                                <w:color w:val="C600B5"/>
                                                <w:sz w:val="24"/>
                                                <w:szCs w:val="24"/>
                                              </w:rPr>
                                              <w:t>booking</w:t>
                                            </w:r>
                                          </w:hyperlink>
                                        </w:p>
                                      </w:tc>
                                    </w:tr>
                                  </w:tbl>
                                  <w:p w14:paraId="396D818C" w14:textId="77777777" w:rsidR="0073631B" w:rsidRPr="0073631B" w:rsidRDefault="0073631B" w:rsidP="0073631B">
                                    <w:pPr>
                                      <w:rPr>
                                        <w:rFonts w:asciiTheme="minorHAnsi" w:eastAsia="Times New Roman" w:hAnsiTheme="minorHAnsi" w:cstheme="minorHAnsi"/>
                                        <w:sz w:val="20"/>
                                        <w:szCs w:val="20"/>
                                      </w:rPr>
                                    </w:pPr>
                                  </w:p>
                                </w:tc>
                              </w:tr>
                            </w:tbl>
                            <w:p w14:paraId="2B182694" w14:textId="77777777" w:rsidR="0073631B" w:rsidRPr="0073631B" w:rsidRDefault="0073631B" w:rsidP="0073631B">
                              <w:pPr>
                                <w:rPr>
                                  <w:rFonts w:asciiTheme="minorHAnsi" w:eastAsia="Times New Roman" w:hAnsiTheme="minorHAnsi" w:cstheme="minorHAnsi"/>
                                  <w:sz w:val="20"/>
                                  <w:szCs w:val="20"/>
                                </w:rPr>
                              </w:pPr>
                            </w:p>
                          </w:tc>
                        </w:tr>
                        <w:tr w:rsidR="0073631B" w:rsidRPr="0073631B" w14:paraId="1BD4157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3631B" w:rsidRPr="0073631B" w14:paraId="446765AC" w14:textId="77777777">
                                <w:tc>
                                  <w:tcPr>
                                    <w:tcW w:w="0" w:type="auto"/>
                                    <w:tcBorders>
                                      <w:top w:val="single" w:sz="12" w:space="0" w:color="106B62"/>
                                      <w:left w:val="nil"/>
                                      <w:bottom w:val="nil"/>
                                      <w:right w:val="nil"/>
                                    </w:tcBorders>
                                    <w:vAlign w:val="center"/>
                                    <w:hideMark/>
                                  </w:tcPr>
                                  <w:p w14:paraId="188BC092" w14:textId="77777777" w:rsidR="0073631B" w:rsidRPr="0073631B" w:rsidRDefault="0073631B" w:rsidP="0073631B">
                                    <w:pPr>
                                      <w:rPr>
                                        <w:rFonts w:asciiTheme="minorHAnsi" w:eastAsia="Times New Roman" w:hAnsiTheme="minorHAnsi" w:cstheme="minorHAnsi"/>
                                      </w:rPr>
                                    </w:pPr>
                                  </w:p>
                                </w:tc>
                              </w:tr>
                            </w:tbl>
                            <w:p w14:paraId="4DB46002" w14:textId="77777777" w:rsidR="0073631B" w:rsidRPr="0073631B" w:rsidRDefault="0073631B" w:rsidP="0073631B">
                              <w:pPr>
                                <w:rPr>
                                  <w:rFonts w:asciiTheme="minorHAnsi" w:eastAsia="Times New Roman" w:hAnsiTheme="minorHAnsi" w:cstheme="minorHAnsi"/>
                                  <w:sz w:val="20"/>
                                  <w:szCs w:val="20"/>
                                </w:rPr>
                              </w:pPr>
                            </w:p>
                          </w:tc>
                        </w:tr>
                        <w:tr w:rsidR="0073631B" w:rsidRPr="0073631B" w14:paraId="6484879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3631B" w:rsidRPr="0073631B" w14:paraId="4C47FCC8" w14:textId="77777777">
                                <w:tc>
                                  <w:tcPr>
                                    <w:tcW w:w="0" w:type="auto"/>
                                    <w:tcMar>
                                      <w:top w:w="0" w:type="dxa"/>
                                      <w:left w:w="135" w:type="dxa"/>
                                      <w:bottom w:w="0" w:type="dxa"/>
                                      <w:right w:w="135" w:type="dxa"/>
                                    </w:tcMar>
                                    <w:hideMark/>
                                  </w:tcPr>
                                  <w:p w14:paraId="2C1211F7" w14:textId="511293BE" w:rsidR="0073631B" w:rsidRPr="0073631B" w:rsidRDefault="0073631B" w:rsidP="0073631B">
                                    <w:pPr>
                                      <w:jc w:val="center"/>
                                      <w:rPr>
                                        <w:rFonts w:asciiTheme="minorHAnsi" w:eastAsia="Times New Roman" w:hAnsiTheme="minorHAnsi" w:cstheme="minorHAnsi"/>
                                      </w:rPr>
                                    </w:pPr>
                                    <w:r w:rsidRPr="0073631B">
                                      <w:rPr>
                                        <w:rFonts w:asciiTheme="minorHAnsi" w:eastAsia="Times New Roman" w:hAnsiTheme="minorHAnsi" w:cstheme="minorHAnsi"/>
                                        <w:noProof/>
                                        <w:color w:val="0000FF"/>
                                      </w:rPr>
                                      <w:drawing>
                                        <wp:inline distT="0" distB="0" distL="0" distR="0" wp14:anchorId="76E88A8C" wp14:editId="21E10892">
                                          <wp:extent cx="5372100" cy="838200"/>
                                          <wp:effectExtent l="0" t="0" r="0" b="0"/>
                                          <wp:docPr id="111956375" name="Picture 6" descr="Community Pharmacy England banner">
                                            <a:hlinkClick xmlns:a="http://schemas.openxmlformats.org/drawingml/2006/main" r:id="rId21"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0B96C83" w14:textId="77777777" w:rsidR="0073631B" w:rsidRPr="0073631B" w:rsidRDefault="0073631B" w:rsidP="0073631B">
                              <w:pPr>
                                <w:rPr>
                                  <w:rFonts w:asciiTheme="minorHAnsi" w:eastAsia="Times New Roman" w:hAnsiTheme="minorHAnsi" w:cstheme="minorHAnsi"/>
                                  <w:sz w:val="20"/>
                                  <w:szCs w:val="20"/>
                                </w:rPr>
                              </w:pPr>
                            </w:p>
                          </w:tc>
                        </w:tr>
                        <w:tr w:rsidR="0073631B" w:rsidRPr="0073631B" w14:paraId="07769E6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3631B" w:rsidRPr="0073631B" w14:paraId="1D44AB99" w14:textId="77777777">
                                <w:tc>
                                  <w:tcPr>
                                    <w:tcW w:w="0" w:type="auto"/>
                                    <w:tcBorders>
                                      <w:top w:val="single" w:sz="12" w:space="0" w:color="106B62"/>
                                      <w:left w:val="nil"/>
                                      <w:bottom w:val="nil"/>
                                      <w:right w:val="nil"/>
                                    </w:tcBorders>
                                    <w:vAlign w:val="center"/>
                                    <w:hideMark/>
                                  </w:tcPr>
                                  <w:p w14:paraId="6B0AED76" w14:textId="77777777" w:rsidR="0073631B" w:rsidRPr="0073631B" w:rsidRDefault="0073631B" w:rsidP="0073631B">
                                    <w:pPr>
                                      <w:rPr>
                                        <w:rFonts w:asciiTheme="minorHAnsi" w:eastAsia="Times New Roman" w:hAnsiTheme="minorHAnsi" w:cstheme="minorHAnsi"/>
                                      </w:rPr>
                                    </w:pPr>
                                  </w:p>
                                </w:tc>
                              </w:tr>
                            </w:tbl>
                            <w:p w14:paraId="6E77DD6D" w14:textId="77777777" w:rsidR="0073631B" w:rsidRPr="0073631B" w:rsidRDefault="0073631B" w:rsidP="0073631B">
                              <w:pPr>
                                <w:rPr>
                                  <w:rFonts w:asciiTheme="minorHAnsi" w:eastAsia="Times New Roman" w:hAnsiTheme="minorHAnsi" w:cstheme="minorHAnsi"/>
                                  <w:sz w:val="20"/>
                                  <w:szCs w:val="20"/>
                                </w:rPr>
                              </w:pPr>
                            </w:p>
                          </w:tc>
                        </w:tr>
                      </w:tbl>
                      <w:p w14:paraId="6CA890F0" w14:textId="77777777" w:rsidR="0073631B" w:rsidRPr="0073631B" w:rsidRDefault="0073631B" w:rsidP="0073631B">
                        <w:pPr>
                          <w:rPr>
                            <w:rFonts w:asciiTheme="minorHAnsi" w:eastAsia="Times New Roman" w:hAnsiTheme="minorHAnsi" w:cstheme="minorHAnsi"/>
                            <w:sz w:val="20"/>
                            <w:szCs w:val="20"/>
                          </w:rPr>
                        </w:pPr>
                      </w:p>
                    </w:tc>
                  </w:tr>
                  <w:tr w:rsidR="0073631B" w14:paraId="4830D9E3"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3631B" w:rsidRPr="0073631B" w14:paraId="572987A5"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73631B" w:rsidRPr="0073631B" w14:paraId="0812AF3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73631B" w:rsidRPr="0073631B" w14:paraId="0773E8D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3631B" w:rsidRPr="0073631B" w14:paraId="7001385B"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3631B" w:rsidRPr="0073631B" w14:paraId="3EAE690D"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3631B" w:rsidRPr="0073631B" w14:paraId="719A9E6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3631B" w:rsidRPr="0073631B" w14:paraId="53F33F7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3631B" w:rsidRPr="0073631B" w14:paraId="4FAA9A5D" w14:textId="77777777">
                                                                    <w:tc>
                                                                      <w:tcPr>
                                                                        <w:tcW w:w="360" w:type="dxa"/>
                                                                        <w:vAlign w:val="center"/>
                                                                        <w:hideMark/>
                                                                      </w:tcPr>
                                                                      <w:p w14:paraId="7294C085" w14:textId="2AD3867D" w:rsidR="0073631B" w:rsidRPr="0073631B" w:rsidRDefault="0073631B" w:rsidP="0073631B">
                                                                        <w:pPr>
                                                                          <w:jc w:val="center"/>
                                                                          <w:rPr>
                                                                            <w:rFonts w:asciiTheme="minorHAnsi" w:eastAsia="Times New Roman" w:hAnsiTheme="minorHAnsi" w:cstheme="minorHAnsi"/>
                                                                          </w:rPr>
                                                                        </w:pPr>
                                                                        <w:r w:rsidRPr="0073631B">
                                                                          <w:rPr>
                                                                            <w:rFonts w:asciiTheme="minorHAnsi" w:eastAsia="Times New Roman" w:hAnsiTheme="minorHAnsi" w:cstheme="minorHAnsi"/>
                                                                            <w:noProof/>
                                                                            <w:color w:val="0000FF"/>
                                                                          </w:rPr>
                                                                          <w:lastRenderedPageBreak/>
                                                                          <w:drawing>
                                                                            <wp:inline distT="0" distB="0" distL="0" distR="0" wp14:anchorId="52181844" wp14:editId="3E6E5C31">
                                                                              <wp:extent cx="228600" cy="228600"/>
                                                                              <wp:effectExtent l="0" t="0" r="0" b="0"/>
                                                                              <wp:docPr id="960920397" name="Picture 5" descr="Twitt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EF0B8ED" w14:textId="77777777" w:rsidR="0073631B" w:rsidRPr="0073631B" w:rsidRDefault="0073631B" w:rsidP="0073631B">
                                                                  <w:pPr>
                                                                    <w:rPr>
                                                                      <w:rFonts w:asciiTheme="minorHAnsi" w:eastAsia="Times New Roman" w:hAnsiTheme="minorHAnsi" w:cstheme="minorHAnsi"/>
                                                                      <w:sz w:val="20"/>
                                                                      <w:szCs w:val="20"/>
                                                                    </w:rPr>
                                                                  </w:pPr>
                                                                </w:p>
                                                              </w:tc>
                                                            </w:tr>
                                                          </w:tbl>
                                                          <w:p w14:paraId="35D61970" w14:textId="77777777" w:rsidR="0073631B" w:rsidRPr="0073631B" w:rsidRDefault="0073631B" w:rsidP="0073631B">
                                                            <w:pPr>
                                                              <w:rPr>
                                                                <w:rFonts w:asciiTheme="minorHAnsi" w:eastAsia="Times New Roman" w:hAnsiTheme="minorHAnsi" w:cstheme="minorHAnsi"/>
                                                                <w:sz w:val="20"/>
                                                                <w:szCs w:val="20"/>
                                                              </w:rPr>
                                                            </w:pPr>
                                                          </w:p>
                                                        </w:tc>
                                                      </w:tr>
                                                    </w:tbl>
                                                    <w:p w14:paraId="53BC930A" w14:textId="77777777" w:rsidR="0073631B" w:rsidRPr="0073631B" w:rsidRDefault="0073631B" w:rsidP="0073631B">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3631B" w:rsidRPr="0073631B" w14:paraId="5BA6DE3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3631B" w:rsidRPr="0073631B" w14:paraId="729BC38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3631B" w:rsidRPr="0073631B" w14:paraId="34FF352F" w14:textId="77777777">
                                                                    <w:tc>
                                                                      <w:tcPr>
                                                                        <w:tcW w:w="360" w:type="dxa"/>
                                                                        <w:vAlign w:val="center"/>
                                                                        <w:hideMark/>
                                                                      </w:tcPr>
                                                                      <w:p w14:paraId="0461BF94" w14:textId="7652B484" w:rsidR="0073631B" w:rsidRPr="0073631B" w:rsidRDefault="0073631B" w:rsidP="0073631B">
                                                                        <w:pPr>
                                                                          <w:jc w:val="center"/>
                                                                          <w:rPr>
                                                                            <w:rFonts w:asciiTheme="minorHAnsi" w:eastAsia="Times New Roman" w:hAnsiTheme="minorHAnsi" w:cstheme="minorHAnsi"/>
                                                                          </w:rPr>
                                                                        </w:pPr>
                                                                        <w:r w:rsidRPr="0073631B">
                                                                          <w:rPr>
                                                                            <w:rFonts w:asciiTheme="minorHAnsi" w:eastAsia="Times New Roman" w:hAnsiTheme="minorHAnsi" w:cstheme="minorHAnsi"/>
                                                                            <w:noProof/>
                                                                            <w:color w:val="0000FF"/>
                                                                          </w:rPr>
                                                                          <w:drawing>
                                                                            <wp:inline distT="0" distB="0" distL="0" distR="0" wp14:anchorId="0167C8D7" wp14:editId="7B57E755">
                                                                              <wp:extent cx="228600" cy="228600"/>
                                                                              <wp:effectExtent l="0" t="0" r="0" b="0"/>
                                                                              <wp:docPr id="1399035901" name="Picture 4" descr="Facebook">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DA80A31" w14:textId="77777777" w:rsidR="0073631B" w:rsidRPr="0073631B" w:rsidRDefault="0073631B" w:rsidP="0073631B">
                                                                  <w:pPr>
                                                                    <w:rPr>
                                                                      <w:rFonts w:asciiTheme="minorHAnsi" w:eastAsia="Times New Roman" w:hAnsiTheme="minorHAnsi" w:cstheme="minorHAnsi"/>
                                                                      <w:sz w:val="20"/>
                                                                      <w:szCs w:val="20"/>
                                                                    </w:rPr>
                                                                  </w:pPr>
                                                                </w:p>
                                                              </w:tc>
                                                            </w:tr>
                                                          </w:tbl>
                                                          <w:p w14:paraId="5CA9080E" w14:textId="77777777" w:rsidR="0073631B" w:rsidRPr="0073631B" w:rsidRDefault="0073631B" w:rsidP="0073631B">
                                                            <w:pPr>
                                                              <w:rPr>
                                                                <w:rFonts w:asciiTheme="minorHAnsi" w:eastAsia="Times New Roman" w:hAnsiTheme="minorHAnsi" w:cstheme="minorHAnsi"/>
                                                                <w:sz w:val="20"/>
                                                                <w:szCs w:val="20"/>
                                                              </w:rPr>
                                                            </w:pPr>
                                                          </w:p>
                                                        </w:tc>
                                                      </w:tr>
                                                    </w:tbl>
                                                    <w:p w14:paraId="2BA80215" w14:textId="77777777" w:rsidR="0073631B" w:rsidRPr="0073631B" w:rsidRDefault="0073631B" w:rsidP="0073631B">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3631B" w:rsidRPr="0073631B" w14:paraId="2E60FE7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3631B" w:rsidRPr="0073631B" w14:paraId="2B442E4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3631B" w:rsidRPr="0073631B" w14:paraId="19ED7327" w14:textId="77777777">
                                                                    <w:tc>
                                                                      <w:tcPr>
                                                                        <w:tcW w:w="360" w:type="dxa"/>
                                                                        <w:vAlign w:val="center"/>
                                                                        <w:hideMark/>
                                                                      </w:tcPr>
                                                                      <w:p w14:paraId="67649D25" w14:textId="4016905C" w:rsidR="0073631B" w:rsidRPr="0073631B" w:rsidRDefault="0073631B" w:rsidP="0073631B">
                                                                        <w:pPr>
                                                                          <w:jc w:val="center"/>
                                                                          <w:rPr>
                                                                            <w:rFonts w:asciiTheme="minorHAnsi" w:eastAsia="Times New Roman" w:hAnsiTheme="minorHAnsi" w:cstheme="minorHAnsi"/>
                                                                          </w:rPr>
                                                                        </w:pPr>
                                                                        <w:r w:rsidRPr="0073631B">
                                                                          <w:rPr>
                                                                            <w:rFonts w:asciiTheme="minorHAnsi" w:eastAsia="Times New Roman" w:hAnsiTheme="minorHAnsi" w:cstheme="minorHAnsi"/>
                                                                            <w:noProof/>
                                                                            <w:color w:val="0000FF"/>
                                                                          </w:rPr>
                                                                          <w:drawing>
                                                                            <wp:inline distT="0" distB="0" distL="0" distR="0" wp14:anchorId="0590954F" wp14:editId="5374BA29">
                                                                              <wp:extent cx="228600" cy="228600"/>
                                                                              <wp:effectExtent l="0" t="0" r="0" b="0"/>
                                                                              <wp:docPr id="34448535" name="Picture 3" descr="LinkedIn">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567696C" w14:textId="77777777" w:rsidR="0073631B" w:rsidRPr="0073631B" w:rsidRDefault="0073631B" w:rsidP="0073631B">
                                                                  <w:pPr>
                                                                    <w:rPr>
                                                                      <w:rFonts w:asciiTheme="minorHAnsi" w:eastAsia="Times New Roman" w:hAnsiTheme="minorHAnsi" w:cstheme="minorHAnsi"/>
                                                                      <w:sz w:val="20"/>
                                                                      <w:szCs w:val="20"/>
                                                                    </w:rPr>
                                                                  </w:pPr>
                                                                </w:p>
                                                              </w:tc>
                                                            </w:tr>
                                                          </w:tbl>
                                                          <w:p w14:paraId="71B1002F" w14:textId="77777777" w:rsidR="0073631B" w:rsidRPr="0073631B" w:rsidRDefault="0073631B" w:rsidP="0073631B">
                                                            <w:pPr>
                                                              <w:rPr>
                                                                <w:rFonts w:asciiTheme="minorHAnsi" w:eastAsia="Times New Roman" w:hAnsiTheme="minorHAnsi" w:cstheme="minorHAnsi"/>
                                                                <w:sz w:val="20"/>
                                                                <w:szCs w:val="20"/>
                                                              </w:rPr>
                                                            </w:pPr>
                                                          </w:p>
                                                        </w:tc>
                                                      </w:tr>
                                                    </w:tbl>
                                                    <w:p w14:paraId="5A0EEA94" w14:textId="77777777" w:rsidR="0073631B" w:rsidRPr="0073631B" w:rsidRDefault="0073631B" w:rsidP="0073631B">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73631B" w:rsidRPr="0073631B" w14:paraId="79688160"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3631B" w:rsidRPr="0073631B" w14:paraId="666ED8B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3631B" w:rsidRPr="0073631B" w14:paraId="7A6D5950" w14:textId="77777777">
                                                                    <w:tc>
                                                                      <w:tcPr>
                                                                        <w:tcW w:w="360" w:type="dxa"/>
                                                                        <w:vAlign w:val="center"/>
                                                                        <w:hideMark/>
                                                                      </w:tcPr>
                                                                      <w:p w14:paraId="094A1752" w14:textId="6AC82131" w:rsidR="0073631B" w:rsidRPr="0073631B" w:rsidRDefault="0073631B" w:rsidP="0073631B">
                                                                        <w:pPr>
                                                                          <w:jc w:val="center"/>
                                                                          <w:rPr>
                                                                            <w:rFonts w:asciiTheme="minorHAnsi" w:eastAsia="Times New Roman" w:hAnsiTheme="minorHAnsi" w:cstheme="minorHAnsi"/>
                                                                          </w:rPr>
                                                                        </w:pPr>
                                                                        <w:r w:rsidRPr="0073631B">
                                                                          <w:rPr>
                                                                            <w:rFonts w:asciiTheme="minorHAnsi" w:eastAsia="Times New Roman" w:hAnsiTheme="minorHAnsi" w:cstheme="minorHAnsi"/>
                                                                            <w:noProof/>
                                                                            <w:color w:val="0000FF"/>
                                                                          </w:rPr>
                                                                          <w:drawing>
                                                                            <wp:inline distT="0" distB="0" distL="0" distR="0" wp14:anchorId="16BCA9D5" wp14:editId="249E5FA6">
                                                                              <wp:extent cx="228600" cy="228600"/>
                                                                              <wp:effectExtent l="0" t="0" r="0" b="0"/>
                                                                              <wp:docPr id="705233983" name="Picture 2" descr="Website">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0083890" w14:textId="77777777" w:rsidR="0073631B" w:rsidRPr="0073631B" w:rsidRDefault="0073631B" w:rsidP="0073631B">
                                                                  <w:pPr>
                                                                    <w:rPr>
                                                                      <w:rFonts w:asciiTheme="minorHAnsi" w:eastAsia="Times New Roman" w:hAnsiTheme="minorHAnsi" w:cstheme="minorHAnsi"/>
                                                                      <w:sz w:val="20"/>
                                                                      <w:szCs w:val="20"/>
                                                                    </w:rPr>
                                                                  </w:pPr>
                                                                </w:p>
                                                              </w:tc>
                                                            </w:tr>
                                                          </w:tbl>
                                                          <w:p w14:paraId="457D77C4" w14:textId="77777777" w:rsidR="0073631B" w:rsidRPr="0073631B" w:rsidRDefault="0073631B" w:rsidP="0073631B">
                                                            <w:pPr>
                                                              <w:rPr>
                                                                <w:rFonts w:asciiTheme="minorHAnsi" w:eastAsia="Times New Roman" w:hAnsiTheme="minorHAnsi" w:cstheme="minorHAnsi"/>
                                                                <w:sz w:val="20"/>
                                                                <w:szCs w:val="20"/>
                                                              </w:rPr>
                                                            </w:pPr>
                                                          </w:p>
                                                        </w:tc>
                                                      </w:tr>
                                                    </w:tbl>
                                                    <w:p w14:paraId="393844A6" w14:textId="77777777" w:rsidR="0073631B" w:rsidRPr="0073631B" w:rsidRDefault="0073631B" w:rsidP="0073631B">
                                                      <w:pPr>
                                                        <w:rPr>
                                                          <w:rFonts w:asciiTheme="minorHAnsi" w:eastAsia="Times New Roman" w:hAnsiTheme="minorHAnsi" w:cstheme="minorHAnsi"/>
                                                          <w:sz w:val="20"/>
                                                          <w:szCs w:val="20"/>
                                                        </w:rPr>
                                                      </w:pPr>
                                                    </w:p>
                                                  </w:tc>
                                                </w:tr>
                                              </w:tbl>
                                              <w:p w14:paraId="4400DBE8" w14:textId="77777777" w:rsidR="0073631B" w:rsidRPr="0073631B" w:rsidRDefault="0073631B" w:rsidP="0073631B">
                                                <w:pPr>
                                                  <w:jc w:val="center"/>
                                                  <w:rPr>
                                                    <w:rFonts w:asciiTheme="minorHAnsi" w:eastAsia="Times New Roman" w:hAnsiTheme="minorHAnsi" w:cstheme="minorHAnsi"/>
                                                    <w:sz w:val="20"/>
                                                    <w:szCs w:val="20"/>
                                                  </w:rPr>
                                                </w:pPr>
                                              </w:p>
                                            </w:tc>
                                          </w:tr>
                                        </w:tbl>
                                        <w:p w14:paraId="79DBFC88" w14:textId="77777777" w:rsidR="0073631B" w:rsidRPr="0073631B" w:rsidRDefault="0073631B" w:rsidP="0073631B">
                                          <w:pPr>
                                            <w:jc w:val="center"/>
                                            <w:rPr>
                                              <w:rFonts w:asciiTheme="minorHAnsi" w:eastAsia="Times New Roman" w:hAnsiTheme="minorHAnsi" w:cstheme="minorHAnsi"/>
                                              <w:sz w:val="20"/>
                                              <w:szCs w:val="20"/>
                                            </w:rPr>
                                          </w:pPr>
                                        </w:p>
                                      </w:tc>
                                    </w:tr>
                                  </w:tbl>
                                  <w:p w14:paraId="04B753B3" w14:textId="77777777" w:rsidR="0073631B" w:rsidRPr="0073631B" w:rsidRDefault="0073631B" w:rsidP="0073631B">
                                    <w:pPr>
                                      <w:jc w:val="center"/>
                                      <w:rPr>
                                        <w:rFonts w:asciiTheme="minorHAnsi" w:eastAsia="Times New Roman" w:hAnsiTheme="minorHAnsi" w:cstheme="minorHAnsi"/>
                                        <w:sz w:val="20"/>
                                        <w:szCs w:val="20"/>
                                      </w:rPr>
                                    </w:pPr>
                                  </w:p>
                                </w:tc>
                              </w:tr>
                            </w:tbl>
                            <w:p w14:paraId="4FD91C8F" w14:textId="77777777" w:rsidR="0073631B" w:rsidRPr="0073631B" w:rsidRDefault="0073631B" w:rsidP="0073631B">
                              <w:pPr>
                                <w:jc w:val="center"/>
                                <w:rPr>
                                  <w:rFonts w:asciiTheme="minorHAnsi" w:eastAsia="Times New Roman" w:hAnsiTheme="minorHAnsi" w:cstheme="minorHAnsi"/>
                                  <w:sz w:val="20"/>
                                  <w:szCs w:val="20"/>
                                </w:rPr>
                              </w:pPr>
                            </w:p>
                          </w:tc>
                        </w:tr>
                      </w:tbl>
                      <w:p w14:paraId="6F459BC8" w14:textId="77777777" w:rsidR="0073631B" w:rsidRPr="0073631B" w:rsidRDefault="0073631B" w:rsidP="0073631B">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73631B" w:rsidRPr="0073631B" w14:paraId="34096D0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3631B" w:rsidRPr="0073631B" w14:paraId="38FF6CC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3631B" w:rsidRPr="0073631B" w14:paraId="6BF9004E" w14:textId="77777777">
                                      <w:tc>
                                        <w:tcPr>
                                          <w:tcW w:w="0" w:type="auto"/>
                                          <w:tcMar>
                                            <w:top w:w="0" w:type="dxa"/>
                                            <w:left w:w="270" w:type="dxa"/>
                                            <w:bottom w:w="135" w:type="dxa"/>
                                            <w:right w:w="270" w:type="dxa"/>
                                          </w:tcMar>
                                          <w:hideMark/>
                                        </w:tcPr>
                                        <w:p w14:paraId="5C763580" w14:textId="77777777" w:rsidR="0073631B" w:rsidRPr="0073631B" w:rsidRDefault="0073631B" w:rsidP="0073631B">
                                          <w:pPr>
                                            <w:jc w:val="center"/>
                                            <w:rPr>
                                              <w:rFonts w:asciiTheme="minorHAnsi" w:hAnsiTheme="minorHAnsi" w:cstheme="minorHAnsi"/>
                                              <w:color w:val="106B62"/>
                                              <w:sz w:val="18"/>
                                              <w:szCs w:val="18"/>
                                            </w:rPr>
                                          </w:pPr>
                                          <w:r w:rsidRPr="0073631B">
                                            <w:rPr>
                                              <w:rStyle w:val="Strong"/>
                                              <w:rFonts w:asciiTheme="minorHAnsi" w:hAnsiTheme="minorHAnsi" w:cstheme="minorHAnsi"/>
                                              <w:color w:val="106B62"/>
                                              <w:sz w:val="18"/>
                                              <w:szCs w:val="18"/>
                                            </w:rPr>
                                            <w:t>Community Pharmacy England</w:t>
                                          </w:r>
                                          <w:r w:rsidRPr="0073631B">
                                            <w:rPr>
                                              <w:rFonts w:asciiTheme="minorHAnsi" w:hAnsiTheme="minorHAnsi" w:cstheme="minorHAnsi"/>
                                              <w:color w:val="106B62"/>
                                              <w:sz w:val="18"/>
                                              <w:szCs w:val="18"/>
                                            </w:rPr>
                                            <w:br/>
                                            <w:t>Address: 14 Hosier Lane, London EC1A 9LQ</w:t>
                                          </w:r>
                                          <w:r w:rsidRPr="0073631B">
                                            <w:rPr>
                                              <w:rFonts w:asciiTheme="minorHAnsi" w:hAnsiTheme="minorHAnsi" w:cstheme="minorHAnsi"/>
                                              <w:color w:val="106B62"/>
                                              <w:sz w:val="18"/>
                                              <w:szCs w:val="18"/>
                                            </w:rPr>
                                            <w:br/>
                                            <w:t xml:space="preserve">Tel: 0203 1220 810 | Email: </w:t>
                                          </w:r>
                                          <w:hyperlink r:id="rId36" w:history="1">
                                            <w:r w:rsidRPr="0073631B">
                                              <w:rPr>
                                                <w:rStyle w:val="Hyperlink"/>
                                                <w:rFonts w:asciiTheme="minorHAnsi" w:hAnsiTheme="minorHAnsi" w:cstheme="minorHAnsi"/>
                                                <w:sz w:val="18"/>
                                                <w:szCs w:val="18"/>
                                              </w:rPr>
                                              <w:t>comms.team@cpe.org.uk</w:t>
                                            </w:r>
                                          </w:hyperlink>
                                        </w:p>
                                        <w:p w14:paraId="3DEF546E" w14:textId="77777777" w:rsidR="0073631B" w:rsidRPr="0073631B" w:rsidRDefault="0073631B" w:rsidP="0073631B">
                                          <w:pPr>
                                            <w:jc w:val="center"/>
                                            <w:rPr>
                                              <w:rFonts w:asciiTheme="minorHAnsi" w:hAnsiTheme="minorHAnsi" w:cstheme="minorHAnsi"/>
                                              <w:color w:val="106B62"/>
                                              <w:sz w:val="18"/>
                                              <w:szCs w:val="18"/>
                                            </w:rPr>
                                          </w:pPr>
                                          <w:r w:rsidRPr="0073631B">
                                            <w:rPr>
                                              <w:rStyle w:val="Emphasis"/>
                                              <w:rFonts w:asciiTheme="minorHAnsi" w:hAnsiTheme="minorHAnsi" w:cstheme="minorHAnsi"/>
                                              <w:color w:val="106B62"/>
                                              <w:sz w:val="18"/>
                                              <w:szCs w:val="18"/>
                                            </w:rPr>
                                            <w:t xml:space="preserve">Copyright © 2023 Community Pharmacy England, </w:t>
                                          </w:r>
                                          <w:proofErr w:type="gramStart"/>
                                          <w:r w:rsidRPr="0073631B">
                                            <w:rPr>
                                              <w:rStyle w:val="Emphasis"/>
                                              <w:rFonts w:asciiTheme="minorHAnsi" w:hAnsiTheme="minorHAnsi" w:cstheme="minorHAnsi"/>
                                              <w:color w:val="106B62"/>
                                              <w:sz w:val="18"/>
                                              <w:szCs w:val="18"/>
                                            </w:rPr>
                                            <w:t>All</w:t>
                                          </w:r>
                                          <w:proofErr w:type="gramEnd"/>
                                          <w:r w:rsidRPr="0073631B">
                                            <w:rPr>
                                              <w:rStyle w:val="Emphasis"/>
                                              <w:rFonts w:asciiTheme="minorHAnsi" w:hAnsiTheme="minorHAnsi" w:cstheme="minorHAnsi"/>
                                              <w:color w:val="106B62"/>
                                              <w:sz w:val="18"/>
                                              <w:szCs w:val="18"/>
                                            </w:rPr>
                                            <w:t xml:space="preserve"> rights reserved.</w:t>
                                          </w:r>
                                        </w:p>
                                        <w:p w14:paraId="4B789500" w14:textId="1DD6782E" w:rsidR="0073631B" w:rsidRPr="0073631B" w:rsidRDefault="0073631B" w:rsidP="0073631B">
                                          <w:pPr>
                                            <w:jc w:val="center"/>
                                            <w:rPr>
                                              <w:rFonts w:asciiTheme="minorHAnsi" w:hAnsiTheme="minorHAnsi" w:cstheme="minorHAnsi"/>
                                              <w:color w:val="106B62"/>
                                              <w:sz w:val="18"/>
                                              <w:szCs w:val="18"/>
                                            </w:rPr>
                                          </w:pPr>
                                          <w:r w:rsidRPr="0073631B">
                                            <w:rPr>
                                              <w:rFonts w:asciiTheme="minorHAnsi" w:hAnsiTheme="minorHAnsi" w:cstheme="minorHAnsi"/>
                                              <w:color w:val="106B62"/>
                                              <w:sz w:val="18"/>
                                              <w:szCs w:val="18"/>
                                            </w:rPr>
                                            <w:t>You are receiving this email because you are subscribed to our newsletters. Please note Community Pharmacy England is the operating name of the Pharmaceutical Services Negotiating Committee (PSNC).</w:t>
                                          </w:r>
                                        </w:p>
                                      </w:tc>
                                    </w:tr>
                                  </w:tbl>
                                  <w:p w14:paraId="4A8DB256" w14:textId="77777777" w:rsidR="0073631B" w:rsidRPr="0073631B" w:rsidRDefault="0073631B" w:rsidP="0073631B">
                                    <w:pPr>
                                      <w:rPr>
                                        <w:rFonts w:asciiTheme="minorHAnsi" w:eastAsia="Times New Roman" w:hAnsiTheme="minorHAnsi" w:cstheme="minorHAnsi"/>
                                        <w:sz w:val="20"/>
                                        <w:szCs w:val="20"/>
                                      </w:rPr>
                                    </w:pPr>
                                  </w:p>
                                </w:tc>
                              </w:tr>
                            </w:tbl>
                            <w:p w14:paraId="39FCD879" w14:textId="77777777" w:rsidR="0073631B" w:rsidRPr="0073631B" w:rsidRDefault="0073631B" w:rsidP="0073631B">
                              <w:pPr>
                                <w:rPr>
                                  <w:rFonts w:asciiTheme="minorHAnsi" w:eastAsia="Times New Roman" w:hAnsiTheme="minorHAnsi" w:cstheme="minorHAnsi"/>
                                  <w:sz w:val="20"/>
                                  <w:szCs w:val="20"/>
                                </w:rPr>
                              </w:pPr>
                            </w:p>
                          </w:tc>
                        </w:tr>
                      </w:tbl>
                      <w:p w14:paraId="68A9766B" w14:textId="77777777" w:rsidR="0073631B" w:rsidRPr="0073631B" w:rsidRDefault="0073631B" w:rsidP="0073631B">
                        <w:pPr>
                          <w:rPr>
                            <w:rFonts w:asciiTheme="minorHAnsi" w:eastAsia="Times New Roman" w:hAnsiTheme="minorHAnsi" w:cstheme="minorHAnsi"/>
                            <w:sz w:val="20"/>
                            <w:szCs w:val="20"/>
                          </w:rPr>
                        </w:pPr>
                      </w:p>
                    </w:tc>
                  </w:tr>
                </w:tbl>
                <w:p w14:paraId="1523AC57" w14:textId="77777777" w:rsidR="0073631B" w:rsidRDefault="0073631B">
                  <w:pPr>
                    <w:jc w:val="center"/>
                    <w:rPr>
                      <w:rFonts w:ascii="Times New Roman" w:eastAsia="Times New Roman" w:hAnsi="Times New Roman" w:cs="Times New Roman"/>
                      <w:sz w:val="20"/>
                      <w:szCs w:val="20"/>
                    </w:rPr>
                  </w:pPr>
                </w:p>
              </w:tc>
            </w:tr>
          </w:tbl>
          <w:p w14:paraId="07DA734A" w14:textId="77777777" w:rsidR="0073631B" w:rsidRDefault="0073631B">
            <w:pPr>
              <w:jc w:val="center"/>
              <w:rPr>
                <w:rFonts w:ascii="Times New Roman" w:eastAsia="Times New Roman" w:hAnsi="Times New Roman" w:cs="Times New Roman"/>
                <w:sz w:val="20"/>
                <w:szCs w:val="20"/>
              </w:rPr>
            </w:pPr>
          </w:p>
        </w:tc>
      </w:tr>
    </w:tbl>
    <w:p w14:paraId="37EFD610" w14:textId="3903E9B3" w:rsidR="0073631B" w:rsidRDefault="0073631B" w:rsidP="0073631B">
      <w:pPr>
        <w:rPr>
          <w:rFonts w:eastAsia="Times New Roman"/>
        </w:rPr>
      </w:pPr>
      <w:r>
        <w:rPr>
          <w:rFonts w:eastAsia="Times New Roman"/>
          <w:noProof/>
        </w:rPr>
        <w:lastRenderedPageBreak/>
        <w:drawing>
          <wp:inline distT="0" distB="0" distL="0" distR="0" wp14:anchorId="5ECBFCD8" wp14:editId="4726DD48">
            <wp:extent cx="9525" cy="9525"/>
            <wp:effectExtent l="0" t="0" r="0" b="0"/>
            <wp:docPr id="1590745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A31507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1B"/>
    <w:rsid w:val="005230FC"/>
    <w:rsid w:val="0073631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5CD99"/>
  <w15:chartTrackingRefBased/>
  <w15:docId w15:val="{F6867001-01F4-4795-9377-DA0EEA05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31B"/>
    <w:rPr>
      <w:rFonts w:ascii="Calibri" w:hAnsi="Calibri" w:cs="Calibri"/>
      <w:kern w:val="0"/>
      <w:lang w:eastAsia="en-GB"/>
      <w14:ligatures w14:val="none"/>
    </w:rPr>
  </w:style>
  <w:style w:type="paragraph" w:styleId="Heading1">
    <w:name w:val="heading 1"/>
    <w:basedOn w:val="Normal"/>
    <w:link w:val="Heading1Char"/>
    <w:uiPriority w:val="9"/>
    <w:qFormat/>
    <w:rsid w:val="0073631B"/>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73631B"/>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31B"/>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73631B"/>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73631B"/>
    <w:rPr>
      <w:color w:val="0000FF"/>
      <w:u w:val="single"/>
    </w:rPr>
  </w:style>
  <w:style w:type="character" w:styleId="Strong">
    <w:name w:val="Strong"/>
    <w:basedOn w:val="DefaultParagraphFont"/>
    <w:uiPriority w:val="22"/>
    <w:qFormat/>
    <w:rsid w:val="0073631B"/>
    <w:rPr>
      <w:b/>
      <w:bCs/>
    </w:rPr>
  </w:style>
  <w:style w:type="character" w:styleId="Emphasis">
    <w:name w:val="Emphasis"/>
    <w:basedOn w:val="DefaultParagraphFont"/>
    <w:uiPriority w:val="20"/>
    <w:qFormat/>
    <w:rsid w:val="007363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33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2c3554678b&amp;e=d19e9fd41c" TargetMode="External"/><Relationship Id="rId18" Type="http://schemas.openxmlformats.org/officeDocument/2006/relationships/hyperlink" Target="https://cpe.us7.list-manage.com/track/click?u=86d41ab7fa4c7c2c5d7210782&amp;id=eb1c40f7ff&amp;e=d19e9fd41c" TargetMode="External"/><Relationship Id="rId26" Type="http://schemas.openxmlformats.org/officeDocument/2006/relationships/image" Target="https://cdn-images.mailchimp.com/icons/social-block-v2/light-twitter-48.png"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5f57642806&amp;e=d19e9fd41c" TargetMode="External"/><Relationship Id="rId34" Type="http://schemas.openxmlformats.org/officeDocument/2006/relationships/image" Target="media/image8.png"/><Relationship Id="rId7" Type="http://schemas.openxmlformats.org/officeDocument/2006/relationships/image" Target="media/image2.png"/><Relationship Id="rId12" Type="http://schemas.openxmlformats.org/officeDocument/2006/relationships/hyperlink" Target="https://cpe.us7.list-manage.com/track/click?u=86d41ab7fa4c7c2c5d7210782&amp;id=11c9ce5944&amp;e=d19e9fd41c" TargetMode="External"/><Relationship Id="rId17" Type="http://schemas.openxmlformats.org/officeDocument/2006/relationships/hyperlink" Target="https://cpe.us7.list-manage.com/track/click?u=86d41ab7fa4c7c2c5d7210782&amp;id=f16b909a4a&amp;e=d19e9fd41c" TargetMode="External"/><Relationship Id="rId25" Type="http://schemas.openxmlformats.org/officeDocument/2006/relationships/image" Target="media/image5.png"/><Relationship Id="rId33" Type="http://schemas.openxmlformats.org/officeDocument/2006/relationships/hyperlink" Target="https://cpe.us7.list-manage.com/track/click?u=86d41ab7fa4c7c2c5d7210782&amp;id=1c56ce2e3b&amp;e=d19e9fd41c" TargetMode="External"/><Relationship Id="rId38" Type="http://schemas.openxmlformats.org/officeDocument/2006/relationships/image" Target="https://cpe.us7.list-manage.com/track/open.php?u=86d41ab7fa4c7c2c5d7210782&amp;id=f6aa9559b4&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1178d1b2c3&amp;e=d19e9fd41c" TargetMode="External"/><Relationship Id="rId20" Type="http://schemas.openxmlformats.org/officeDocument/2006/relationships/hyperlink" Target="https://cpe.us7.list-manage.com/track/click?u=86d41ab7fa4c7c2c5d7210782&amp;id=2923df121f&amp;e=d19e9fd41c" TargetMode="External"/><Relationship Id="rId29" Type="http://schemas.openxmlformats.org/officeDocument/2006/relationships/image" Target="https://cdn-images.mailchimp.com/icons/social-block-v2/light-facebook-48.png"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80831197-9c48-b295-0c78-c1f824b4670f.png" TargetMode="External"/><Relationship Id="rId24" Type="http://schemas.openxmlformats.org/officeDocument/2006/relationships/hyperlink" Target="https://cpe.us7.list-manage.com/track/click?u=86d41ab7fa4c7c2c5d7210782&amp;id=ca05e48e70&amp;e=d19e9fd41c" TargetMode="External"/><Relationship Id="rId32" Type="http://schemas.openxmlformats.org/officeDocument/2006/relationships/image" Target="https://cdn-images.mailchimp.com/icons/social-block-v2/light-linkedin-48.png" TargetMode="External"/><Relationship Id="rId37" Type="http://schemas.openxmlformats.org/officeDocument/2006/relationships/image" Target="media/image9.gif"/><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pe.us7.list-manage.com/track/click?u=86d41ab7fa4c7c2c5d7210782&amp;id=cb3f0300bd&amp;e=d19e9fd41c" TargetMode="External"/><Relationship Id="rId23" Type="http://schemas.openxmlformats.org/officeDocument/2006/relationships/image" Target="https://mcusercontent.com/86d41ab7fa4c7c2c5d7210782/images/7dd25f18-3689-aa98-f45a-a0346a806f26.png" TargetMode="External"/><Relationship Id="rId28" Type="http://schemas.openxmlformats.org/officeDocument/2006/relationships/image" Target="media/image6.png"/><Relationship Id="rId36" Type="http://schemas.openxmlformats.org/officeDocument/2006/relationships/hyperlink" Target="mailto:comms.team@cpe.org.uk" TargetMode="External"/><Relationship Id="rId10" Type="http://schemas.openxmlformats.org/officeDocument/2006/relationships/image" Target="media/image3.png"/><Relationship Id="rId19" Type="http://schemas.openxmlformats.org/officeDocument/2006/relationships/hyperlink" Target="https://cpe.us7.list-manage.com/track/click?u=86d41ab7fa4c7c2c5d7210782&amp;id=05affc0254&amp;e=d19e9fd41c" TargetMode="External"/><Relationship Id="rId31" Type="http://schemas.openxmlformats.org/officeDocument/2006/relationships/image" Target="media/image7.png"/><Relationship Id="rId4" Type="http://schemas.openxmlformats.org/officeDocument/2006/relationships/hyperlink" Target="https://cpe.us7.list-manage.com/track/click?u=86d41ab7fa4c7c2c5d7210782&amp;id=97d94c44f2&amp;e=d19e9fd41c" TargetMode="External"/><Relationship Id="rId9" Type="http://schemas.openxmlformats.org/officeDocument/2006/relationships/hyperlink" Target="https://cpe.us7.list-manage.com/track/click?u=86d41ab7fa4c7c2c5d7210782&amp;id=579ae6a4e8&amp;e=d19e9fd41c" TargetMode="External"/><Relationship Id="rId14" Type="http://schemas.openxmlformats.org/officeDocument/2006/relationships/hyperlink" Target="https://cpe.us7.list-manage.com/track/click?u=86d41ab7fa4c7c2c5d7210782&amp;id=5675b03b52&amp;e=d19e9fd41c" TargetMode="External"/><Relationship Id="rId22" Type="http://schemas.openxmlformats.org/officeDocument/2006/relationships/image" Target="media/image4.png"/><Relationship Id="rId27" Type="http://schemas.openxmlformats.org/officeDocument/2006/relationships/hyperlink" Target="https://cpe.us7.list-manage.com/track/click?u=86d41ab7fa4c7c2c5d7210782&amp;id=c72366ee49&amp;e=d19e9fd41c" TargetMode="External"/><Relationship Id="rId30" Type="http://schemas.openxmlformats.org/officeDocument/2006/relationships/hyperlink" Target="https://cpe.us7.list-manage.com/track/click?u=86d41ab7fa4c7c2c5d7210782&amp;id=eea5075a41&amp;e=d19e9fd41c" TargetMode="External"/><Relationship Id="rId35" Type="http://schemas.openxmlformats.org/officeDocument/2006/relationships/image" Target="https://cdn-images.mailchimp.com/icons/social-block-v2/light-link-48.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2023-12-04T14:42:00Z</dcterms:created>
  <dcterms:modified xsi:type="dcterms:W3CDTF">2023-12-04T14:44:00Z</dcterms:modified>
</cp:coreProperties>
</file>