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3C3101" w14:paraId="693C2A4B" w14:textId="77777777" w:rsidTr="003C310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3C3101" w14:paraId="62AE534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3C3101" w14:paraId="19B764D3"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C3101" w:rsidRPr="003C3101" w14:paraId="455DDA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C3101" w:rsidRPr="003C3101" w14:paraId="7F5F0AA8" w14:textId="77777777">
                                <w:tc>
                                  <w:tcPr>
                                    <w:tcW w:w="9000" w:type="dxa"/>
                                    <w:hideMark/>
                                  </w:tcPr>
                                  <w:p w14:paraId="5BE1C568" w14:textId="77777777" w:rsidR="003C3101" w:rsidRPr="003C3101" w:rsidRDefault="003C3101" w:rsidP="003C3101">
                                    <w:pPr>
                                      <w:rPr>
                                        <w:rFonts w:asciiTheme="minorHAnsi" w:eastAsia="Times New Roman" w:hAnsiTheme="minorHAnsi" w:cstheme="minorHAnsi"/>
                                        <w:sz w:val="20"/>
                                        <w:szCs w:val="20"/>
                                      </w:rPr>
                                    </w:pPr>
                                  </w:p>
                                </w:tc>
                              </w:tr>
                            </w:tbl>
                            <w:p w14:paraId="7C28D41A" w14:textId="77777777" w:rsidR="003C3101" w:rsidRPr="003C3101" w:rsidRDefault="003C3101" w:rsidP="003C3101">
                              <w:pPr>
                                <w:rPr>
                                  <w:rFonts w:asciiTheme="minorHAnsi" w:eastAsia="Times New Roman" w:hAnsiTheme="minorHAnsi" w:cstheme="minorHAnsi"/>
                                  <w:sz w:val="20"/>
                                  <w:szCs w:val="20"/>
                                </w:rPr>
                              </w:pPr>
                            </w:p>
                          </w:tc>
                        </w:tr>
                      </w:tbl>
                      <w:p w14:paraId="3C8371F4" w14:textId="77777777" w:rsidR="003C3101" w:rsidRPr="003C3101" w:rsidRDefault="003C3101" w:rsidP="003C3101">
                        <w:pPr>
                          <w:rPr>
                            <w:rFonts w:asciiTheme="minorHAnsi" w:eastAsia="Times New Roman" w:hAnsiTheme="minorHAnsi" w:cstheme="minorHAnsi"/>
                            <w:sz w:val="20"/>
                            <w:szCs w:val="20"/>
                          </w:rPr>
                        </w:pPr>
                      </w:p>
                    </w:tc>
                  </w:tr>
                  <w:tr w:rsidR="003C3101" w14:paraId="22DBA98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C3101" w:rsidRPr="003C3101" w14:paraId="6C63D15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3C3101" w:rsidRPr="003C3101" w14:paraId="021CBDA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C3101" w:rsidRPr="003C3101" w14:paraId="435F2CAC" w14:textId="77777777">
                                      <w:tc>
                                        <w:tcPr>
                                          <w:tcW w:w="0" w:type="auto"/>
                                          <w:hideMark/>
                                        </w:tcPr>
                                        <w:p w14:paraId="2BA3BB8F" w14:textId="1A8782FB" w:rsidR="003C3101" w:rsidRPr="003C3101" w:rsidRDefault="003C3101" w:rsidP="003C3101">
                                          <w:pPr>
                                            <w:jc w:val="center"/>
                                            <w:rPr>
                                              <w:rFonts w:asciiTheme="minorHAnsi" w:eastAsia="Times New Roman" w:hAnsiTheme="minorHAnsi" w:cstheme="minorHAnsi"/>
                                            </w:rPr>
                                          </w:pPr>
                                          <w:r w:rsidRPr="003C3101">
                                            <w:rPr>
                                              <w:rFonts w:asciiTheme="minorHAnsi" w:eastAsia="Times New Roman" w:hAnsiTheme="minorHAnsi" w:cstheme="minorHAnsi"/>
                                              <w:noProof/>
                                            </w:rPr>
                                            <w:drawing>
                                              <wp:inline distT="0" distB="0" distL="0" distR="0" wp14:anchorId="54A0B9FC" wp14:editId="080DF548">
                                                <wp:extent cx="2514600" cy="1409700"/>
                                                <wp:effectExtent l="0" t="0" r="0" b="0"/>
                                                <wp:docPr id="3031073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C3101" w:rsidRPr="003C3101" w14:paraId="6D16D22B" w14:textId="77777777">
                                      <w:tc>
                                        <w:tcPr>
                                          <w:tcW w:w="0" w:type="auto"/>
                                          <w:hideMark/>
                                        </w:tcPr>
                                        <w:p w14:paraId="3541A684" w14:textId="77777777" w:rsidR="003C3101" w:rsidRPr="003C3101" w:rsidRDefault="003C3101" w:rsidP="003C3101">
                                          <w:pPr>
                                            <w:pStyle w:val="Heading1"/>
                                            <w:spacing w:line="240" w:lineRule="auto"/>
                                            <w:jc w:val="right"/>
                                            <w:rPr>
                                              <w:rFonts w:asciiTheme="minorHAnsi" w:eastAsia="Times New Roman" w:hAnsiTheme="minorHAnsi" w:cstheme="minorHAnsi"/>
                                              <w:color w:val="auto"/>
                                            </w:rPr>
                                          </w:pPr>
                                          <w:r w:rsidRPr="003C3101">
                                            <w:rPr>
                                              <w:rFonts w:asciiTheme="minorHAnsi" w:eastAsia="Times New Roman" w:hAnsiTheme="minorHAnsi" w:cstheme="minorHAnsi"/>
                                              <w:color w:val="auto"/>
                                            </w:rPr>
                                            <w:br/>
                                            <w:t>Newsletter</w:t>
                                          </w:r>
                                        </w:p>
                                        <w:p w14:paraId="329DDC3D" w14:textId="77777777" w:rsidR="003C3101" w:rsidRPr="003C3101" w:rsidRDefault="003C3101" w:rsidP="003C3101">
                                          <w:pPr>
                                            <w:jc w:val="right"/>
                                            <w:rPr>
                                              <w:rFonts w:asciiTheme="minorHAnsi" w:hAnsiTheme="minorHAnsi" w:cstheme="minorHAnsi"/>
                                              <w:sz w:val="24"/>
                                              <w:szCs w:val="24"/>
                                            </w:rPr>
                                          </w:pPr>
                                          <w:r w:rsidRPr="003C3101">
                                            <w:rPr>
                                              <w:rFonts w:asciiTheme="minorHAnsi" w:hAnsiTheme="minorHAnsi" w:cstheme="minorHAnsi"/>
                                              <w:sz w:val="24"/>
                                              <w:szCs w:val="24"/>
                                            </w:rPr>
                                            <w:t>9th October 2023</w:t>
                                          </w:r>
                                        </w:p>
                                      </w:tc>
                                    </w:tr>
                                  </w:tbl>
                                  <w:p w14:paraId="1F89BCCD" w14:textId="77777777" w:rsidR="003C3101" w:rsidRPr="003C3101" w:rsidRDefault="003C3101" w:rsidP="003C3101">
                                    <w:pPr>
                                      <w:rPr>
                                        <w:rFonts w:asciiTheme="minorHAnsi" w:eastAsia="Times New Roman" w:hAnsiTheme="minorHAnsi" w:cstheme="minorHAnsi"/>
                                        <w:sz w:val="20"/>
                                        <w:szCs w:val="20"/>
                                      </w:rPr>
                                    </w:pPr>
                                  </w:p>
                                </w:tc>
                              </w:tr>
                            </w:tbl>
                            <w:p w14:paraId="23A42D1F" w14:textId="77777777" w:rsidR="003C3101" w:rsidRPr="003C3101" w:rsidRDefault="003C3101" w:rsidP="003C3101">
                              <w:pPr>
                                <w:rPr>
                                  <w:rFonts w:asciiTheme="minorHAnsi" w:eastAsia="Times New Roman" w:hAnsiTheme="minorHAnsi" w:cstheme="minorHAnsi"/>
                                  <w:sz w:val="20"/>
                                  <w:szCs w:val="20"/>
                                </w:rPr>
                              </w:pPr>
                            </w:p>
                          </w:tc>
                        </w:tr>
                      </w:tbl>
                      <w:p w14:paraId="4C6391C2" w14:textId="77777777" w:rsidR="003C3101" w:rsidRPr="003C3101" w:rsidRDefault="003C3101" w:rsidP="003C3101">
                        <w:pPr>
                          <w:rPr>
                            <w:rFonts w:asciiTheme="minorHAnsi" w:eastAsia="Times New Roman" w:hAnsiTheme="minorHAnsi" w:cstheme="minorHAnsi"/>
                            <w:sz w:val="20"/>
                            <w:szCs w:val="20"/>
                          </w:rPr>
                        </w:pPr>
                      </w:p>
                    </w:tc>
                  </w:tr>
                  <w:tr w:rsidR="003C3101" w14:paraId="2132289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C3101" w:rsidRPr="003C3101" w14:paraId="72A1C8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C3101" w:rsidRPr="003C3101" w14:paraId="584912DB" w14:textId="77777777">
                                <w:tc>
                                  <w:tcPr>
                                    <w:tcW w:w="0" w:type="auto"/>
                                    <w:tcMar>
                                      <w:top w:w="0" w:type="dxa"/>
                                      <w:left w:w="135" w:type="dxa"/>
                                      <w:bottom w:w="0" w:type="dxa"/>
                                      <w:right w:w="135" w:type="dxa"/>
                                    </w:tcMar>
                                    <w:hideMark/>
                                  </w:tcPr>
                                  <w:p w14:paraId="60026E29" w14:textId="1DF4C95D" w:rsidR="003C3101" w:rsidRPr="003C3101" w:rsidRDefault="003C3101" w:rsidP="003C3101">
                                    <w:pPr>
                                      <w:jc w:val="center"/>
                                      <w:rPr>
                                        <w:rFonts w:asciiTheme="minorHAnsi" w:eastAsia="Times New Roman" w:hAnsiTheme="minorHAnsi" w:cstheme="minorHAnsi"/>
                                      </w:rPr>
                                    </w:pPr>
                                    <w:r w:rsidRPr="003C3101">
                                      <w:rPr>
                                        <w:rFonts w:asciiTheme="minorHAnsi" w:eastAsia="Times New Roman" w:hAnsiTheme="minorHAnsi" w:cstheme="minorHAnsi"/>
                                        <w:noProof/>
                                      </w:rPr>
                                      <w:drawing>
                                        <wp:inline distT="0" distB="0" distL="0" distR="0" wp14:anchorId="350BCE57" wp14:editId="060B5C44">
                                          <wp:extent cx="5372100" cy="333375"/>
                                          <wp:effectExtent l="0" t="0" r="0" b="9525"/>
                                          <wp:docPr id="4497168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6652DFC"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565B7B4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C3101" w:rsidRPr="003C3101" w14:paraId="7AA8706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C3101" w:rsidRPr="003C3101" w14:paraId="7103672E" w14:textId="77777777">
                                      <w:tc>
                                        <w:tcPr>
                                          <w:tcW w:w="0" w:type="auto"/>
                                          <w:tcMar>
                                            <w:top w:w="0" w:type="dxa"/>
                                            <w:left w:w="270" w:type="dxa"/>
                                            <w:bottom w:w="135" w:type="dxa"/>
                                            <w:right w:w="270" w:type="dxa"/>
                                          </w:tcMar>
                                          <w:hideMark/>
                                        </w:tcPr>
                                        <w:p w14:paraId="0C6DF2AC" w14:textId="77777777" w:rsidR="003C3101" w:rsidRPr="003C3101" w:rsidRDefault="003C3101" w:rsidP="003C3101">
                                          <w:pPr>
                                            <w:jc w:val="both"/>
                                            <w:rPr>
                                              <w:rFonts w:asciiTheme="minorHAnsi" w:eastAsia="Times New Roman" w:hAnsiTheme="minorHAnsi" w:cstheme="minorHAnsi"/>
                                              <w:color w:val="106B62"/>
                                              <w:sz w:val="24"/>
                                              <w:szCs w:val="24"/>
                                            </w:rPr>
                                          </w:pPr>
                                          <w:r w:rsidRPr="003C3101">
                                            <w:rPr>
                                              <w:rStyle w:val="Strong"/>
                                              <w:rFonts w:asciiTheme="minorHAnsi" w:eastAsia="Times New Roman" w:hAnsiTheme="minorHAnsi" w:cstheme="minorHAnsi"/>
                                              <w:color w:val="008080"/>
                                              <w:sz w:val="18"/>
                                              <w:szCs w:val="18"/>
                                            </w:rPr>
                                            <w:t>PSNC has now changed its name to Community Pharmacy England, with a strengthened commitment to championing pharmacies and engaging with the sector.</w:t>
                                          </w:r>
                                          <w:r w:rsidRPr="003C3101">
                                            <w:rPr>
                                              <w:rFonts w:asciiTheme="minorHAnsi" w:eastAsia="Times New Roman" w:hAnsiTheme="minorHAnsi" w:cstheme="minorHAnsi"/>
                                              <w:color w:val="008080"/>
                                              <w:sz w:val="18"/>
                                              <w:szCs w:val="18"/>
                                            </w:rPr>
                                            <w:t xml:space="preserve"> This newsletter is sent on Mondays, </w:t>
                                          </w:r>
                                          <w:proofErr w:type="gramStart"/>
                                          <w:r w:rsidRPr="003C3101">
                                            <w:rPr>
                                              <w:rFonts w:asciiTheme="minorHAnsi" w:eastAsia="Times New Roman" w:hAnsiTheme="minorHAnsi" w:cstheme="minorHAnsi"/>
                                              <w:color w:val="008080"/>
                                              <w:sz w:val="18"/>
                                              <w:szCs w:val="18"/>
                                            </w:rPr>
                                            <w:t>Wednesdays</w:t>
                                          </w:r>
                                          <w:proofErr w:type="gramEnd"/>
                                          <w:r w:rsidRPr="003C3101">
                                            <w:rPr>
                                              <w:rFonts w:asciiTheme="minorHAnsi" w:eastAsia="Times New Roman" w:hAnsiTheme="minorHAnsi" w:cstheme="minorHAnsi"/>
                                              <w:color w:val="008080"/>
                                              <w:sz w:val="18"/>
                                              <w:szCs w:val="18"/>
                                            </w:rPr>
                                            <w:t xml:space="preserve"> and Fridays. It contains important information for those that work in the community pharmacy sector.</w:t>
                                          </w:r>
                                        </w:p>
                                      </w:tc>
                                    </w:tr>
                                  </w:tbl>
                                  <w:p w14:paraId="2A9A407B" w14:textId="77777777" w:rsidR="003C3101" w:rsidRPr="003C3101" w:rsidRDefault="003C3101" w:rsidP="003C3101">
                                    <w:pPr>
                                      <w:rPr>
                                        <w:rFonts w:asciiTheme="minorHAnsi" w:eastAsia="Times New Roman" w:hAnsiTheme="minorHAnsi" w:cstheme="minorHAnsi"/>
                                        <w:sz w:val="20"/>
                                        <w:szCs w:val="20"/>
                                      </w:rPr>
                                    </w:pPr>
                                  </w:p>
                                </w:tc>
                              </w:tr>
                            </w:tbl>
                            <w:p w14:paraId="2AECB7FF"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3B2D393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C3101" w:rsidRPr="003C3101" w14:paraId="7018992F" w14:textId="77777777">
                                <w:tc>
                                  <w:tcPr>
                                    <w:tcW w:w="0" w:type="auto"/>
                                    <w:tcBorders>
                                      <w:top w:val="single" w:sz="12" w:space="0" w:color="106B62"/>
                                      <w:left w:val="nil"/>
                                      <w:bottom w:val="nil"/>
                                      <w:right w:val="nil"/>
                                    </w:tcBorders>
                                    <w:vAlign w:val="center"/>
                                    <w:hideMark/>
                                  </w:tcPr>
                                  <w:p w14:paraId="204AC948" w14:textId="77777777" w:rsidR="003C3101" w:rsidRPr="003C3101" w:rsidRDefault="003C3101" w:rsidP="003C3101">
                                    <w:pPr>
                                      <w:rPr>
                                        <w:rFonts w:asciiTheme="minorHAnsi" w:eastAsia="Times New Roman" w:hAnsiTheme="minorHAnsi" w:cstheme="minorHAnsi"/>
                                      </w:rPr>
                                    </w:pPr>
                                  </w:p>
                                </w:tc>
                              </w:tr>
                            </w:tbl>
                            <w:p w14:paraId="7AB98B98"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0FB026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C3101" w:rsidRPr="003C3101" w14:paraId="6FB84ED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C3101" w:rsidRPr="003C3101" w14:paraId="21E741EA" w14:textId="77777777">
                                      <w:tc>
                                        <w:tcPr>
                                          <w:tcW w:w="0" w:type="auto"/>
                                          <w:tcMar>
                                            <w:top w:w="0" w:type="dxa"/>
                                            <w:left w:w="270" w:type="dxa"/>
                                            <w:bottom w:w="135" w:type="dxa"/>
                                            <w:right w:w="270" w:type="dxa"/>
                                          </w:tcMar>
                                          <w:hideMark/>
                                        </w:tcPr>
                                        <w:p w14:paraId="0F8CA6CA" w14:textId="77777777" w:rsidR="003C3101" w:rsidRPr="003C3101" w:rsidRDefault="003C3101" w:rsidP="003C3101">
                                          <w:pPr>
                                            <w:pStyle w:val="Heading1"/>
                                            <w:spacing w:line="240" w:lineRule="auto"/>
                                            <w:rPr>
                                              <w:rFonts w:asciiTheme="minorHAnsi" w:eastAsia="Times New Roman" w:hAnsiTheme="minorHAnsi" w:cstheme="minorHAnsi"/>
                                            </w:rPr>
                                          </w:pPr>
                                          <w:r w:rsidRPr="003C3101">
                                            <w:rPr>
                                              <w:rFonts w:asciiTheme="minorHAnsi" w:eastAsia="Times New Roman" w:hAnsiTheme="minorHAnsi" w:cstheme="minorHAnsi"/>
                                              <w:color w:val="auto"/>
                                            </w:rPr>
                                            <w:t>In this update: Blog: Turning the vision into reality; Our quick summary Annual Report animation; Join our #PharmaciesOfTomorrow campaign.</w:t>
                                          </w:r>
                                        </w:p>
                                      </w:tc>
                                    </w:tr>
                                  </w:tbl>
                                  <w:p w14:paraId="3FD88021" w14:textId="77777777" w:rsidR="003C3101" w:rsidRPr="003C3101" w:rsidRDefault="003C3101" w:rsidP="003C3101">
                                    <w:pPr>
                                      <w:rPr>
                                        <w:rFonts w:asciiTheme="minorHAnsi" w:eastAsia="Times New Roman" w:hAnsiTheme="minorHAnsi" w:cstheme="minorHAnsi"/>
                                        <w:sz w:val="20"/>
                                        <w:szCs w:val="20"/>
                                      </w:rPr>
                                    </w:pPr>
                                  </w:p>
                                </w:tc>
                              </w:tr>
                            </w:tbl>
                            <w:p w14:paraId="0CB4D085"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7AFAC66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C3101" w:rsidRPr="003C3101" w14:paraId="5754ED02" w14:textId="77777777">
                                <w:tc>
                                  <w:tcPr>
                                    <w:tcW w:w="0" w:type="auto"/>
                                    <w:tcBorders>
                                      <w:top w:val="single" w:sz="12" w:space="0" w:color="106B62"/>
                                      <w:left w:val="nil"/>
                                      <w:bottom w:val="nil"/>
                                      <w:right w:val="nil"/>
                                    </w:tcBorders>
                                    <w:vAlign w:val="center"/>
                                    <w:hideMark/>
                                  </w:tcPr>
                                  <w:p w14:paraId="267AFD52" w14:textId="77777777" w:rsidR="003C3101" w:rsidRPr="003C3101" w:rsidRDefault="003C3101" w:rsidP="003C3101">
                                    <w:pPr>
                                      <w:rPr>
                                        <w:rFonts w:asciiTheme="minorHAnsi" w:eastAsia="Times New Roman" w:hAnsiTheme="minorHAnsi" w:cstheme="minorHAnsi"/>
                                      </w:rPr>
                                    </w:pPr>
                                  </w:p>
                                </w:tc>
                              </w:tr>
                            </w:tbl>
                            <w:p w14:paraId="701544BC"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46AE1A4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C3101" w:rsidRPr="003C3101" w14:paraId="475D55C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C3101" w:rsidRPr="003C3101" w14:paraId="2C1F3BD3" w14:textId="77777777">
                                      <w:tc>
                                        <w:tcPr>
                                          <w:tcW w:w="0" w:type="auto"/>
                                          <w:tcMar>
                                            <w:top w:w="0" w:type="dxa"/>
                                            <w:left w:w="270" w:type="dxa"/>
                                            <w:bottom w:w="135" w:type="dxa"/>
                                            <w:right w:w="270" w:type="dxa"/>
                                          </w:tcMar>
                                          <w:hideMark/>
                                        </w:tcPr>
                                        <w:p w14:paraId="34583F5F" w14:textId="77777777" w:rsidR="003C3101" w:rsidRPr="003C3101" w:rsidRDefault="003C3101" w:rsidP="003C3101">
                                          <w:pPr>
                                            <w:pStyle w:val="Heading2"/>
                                            <w:spacing w:line="240" w:lineRule="auto"/>
                                            <w:rPr>
                                              <w:rFonts w:asciiTheme="minorHAnsi" w:eastAsia="Times New Roman" w:hAnsiTheme="minorHAnsi" w:cstheme="minorHAnsi"/>
                                              <w:color w:val="auto"/>
                                            </w:rPr>
                                          </w:pPr>
                                          <w:r w:rsidRPr="003C3101">
                                            <w:rPr>
                                              <w:rFonts w:asciiTheme="minorHAnsi" w:eastAsia="Times New Roman" w:hAnsiTheme="minorHAnsi" w:cstheme="minorHAnsi"/>
                                              <w:color w:val="auto"/>
                                            </w:rPr>
                                            <w:t xml:space="preserve">CEO Blog: Turning a vision into </w:t>
                                          </w:r>
                                          <w:proofErr w:type="gramStart"/>
                                          <w:r w:rsidRPr="003C3101">
                                            <w:rPr>
                                              <w:rFonts w:asciiTheme="minorHAnsi" w:eastAsia="Times New Roman" w:hAnsiTheme="minorHAnsi" w:cstheme="minorHAnsi"/>
                                              <w:color w:val="auto"/>
                                            </w:rPr>
                                            <w:t>reality</w:t>
                                          </w:r>
                                          <w:proofErr w:type="gramEnd"/>
                                        </w:p>
                                        <w:p w14:paraId="3883E14D" w14:textId="77777777" w:rsidR="003C3101" w:rsidRPr="003C3101" w:rsidRDefault="003C3101" w:rsidP="003C3101">
                                          <w:pPr>
                                            <w:rPr>
                                              <w:rFonts w:asciiTheme="minorHAnsi" w:hAnsiTheme="minorHAnsi" w:cstheme="minorHAnsi"/>
                                              <w:sz w:val="24"/>
                                              <w:szCs w:val="24"/>
                                            </w:rPr>
                                          </w:pPr>
                                          <w:r w:rsidRPr="003C3101">
                                            <w:rPr>
                                              <w:rFonts w:asciiTheme="minorHAnsi" w:hAnsiTheme="minorHAnsi" w:cstheme="minorHAnsi"/>
                                              <w:sz w:val="24"/>
                                              <w:szCs w:val="24"/>
                                            </w:rPr>
                                            <w:t>With the political party conference season in full swing, our team has been actively engaged in a series of events and meetings with influential stakeholders. Don't miss our CEO's insightful blog to discover more about our ongoing influencing work and our next steps for the Vision for Community Pharmacy. Janet explains how we have been leveraging this powerful tool to influence the main political parties ahead of the upcoming 2024 General Election.</w:t>
                                          </w:r>
                                        </w:p>
                                        <w:p w14:paraId="36671862" w14:textId="0A3B81BA" w:rsidR="003C3101" w:rsidRPr="003C3101" w:rsidRDefault="003C3101" w:rsidP="003C3101">
                                          <w:pPr>
                                            <w:jc w:val="center"/>
                                            <w:rPr>
                                              <w:rFonts w:asciiTheme="minorHAnsi" w:hAnsiTheme="minorHAnsi" w:cstheme="minorHAnsi"/>
                                              <w:color w:val="106B62"/>
                                              <w:sz w:val="24"/>
                                              <w:szCs w:val="24"/>
                                            </w:rPr>
                                          </w:pPr>
                                          <w:r w:rsidRPr="003C3101">
                                            <w:rPr>
                                              <w:rFonts w:asciiTheme="minorHAnsi" w:hAnsiTheme="minorHAnsi" w:cstheme="minorHAnsi"/>
                                              <w:noProof/>
                                              <w:color w:val="C600B5"/>
                                              <w:sz w:val="24"/>
                                              <w:szCs w:val="24"/>
                                            </w:rPr>
                                            <w:drawing>
                                              <wp:inline distT="0" distB="0" distL="0" distR="0" wp14:anchorId="20F7B89F" wp14:editId="0E76FE6D">
                                                <wp:extent cx="5238750" cy="2019300"/>
                                                <wp:effectExtent l="0" t="0" r="0" b="0"/>
                                                <wp:docPr id="542602973" name="Picture 9">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238750" cy="2019300"/>
                                                        </a:xfrm>
                                                        <a:prstGeom prst="rect">
                                                          <a:avLst/>
                                                        </a:prstGeom>
                                                        <a:noFill/>
                                                        <a:ln>
                                                          <a:noFill/>
                                                        </a:ln>
                                                      </pic:spPr>
                                                    </pic:pic>
                                                  </a:graphicData>
                                                </a:graphic>
                                              </wp:inline>
                                            </w:drawing>
                                          </w:r>
                                        </w:p>
                                      </w:tc>
                                    </w:tr>
                                  </w:tbl>
                                  <w:p w14:paraId="4546C76C" w14:textId="77777777" w:rsidR="003C3101" w:rsidRPr="003C3101" w:rsidRDefault="003C3101" w:rsidP="003C3101">
                                    <w:pPr>
                                      <w:rPr>
                                        <w:rFonts w:asciiTheme="minorHAnsi" w:eastAsia="Times New Roman" w:hAnsiTheme="minorHAnsi" w:cstheme="minorHAnsi"/>
                                        <w:sz w:val="20"/>
                                        <w:szCs w:val="20"/>
                                      </w:rPr>
                                    </w:pPr>
                                  </w:p>
                                </w:tc>
                              </w:tr>
                            </w:tbl>
                            <w:p w14:paraId="62B14B99"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54727932"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676"/>
                              </w:tblGrid>
                              <w:tr w:rsidR="003C3101" w:rsidRPr="003C3101" w14:paraId="719AC17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CACF0B2" w14:textId="77777777" w:rsidR="003C3101" w:rsidRPr="003C3101" w:rsidRDefault="003C3101" w:rsidP="003C3101">
                                    <w:pPr>
                                      <w:jc w:val="center"/>
                                      <w:rPr>
                                        <w:rFonts w:asciiTheme="minorHAnsi" w:eastAsia="Times New Roman" w:hAnsiTheme="minorHAnsi" w:cstheme="minorHAnsi"/>
                                        <w:sz w:val="24"/>
                                        <w:szCs w:val="24"/>
                                      </w:rPr>
                                    </w:pPr>
                                    <w:hyperlink r:id="rId11" w:tgtFrame="_blank" w:tooltip="Read the blog" w:history="1">
                                      <w:r w:rsidRPr="003C3101">
                                        <w:rPr>
                                          <w:rStyle w:val="Hyperlink"/>
                                          <w:rFonts w:asciiTheme="minorHAnsi" w:eastAsia="Times New Roman" w:hAnsiTheme="minorHAnsi" w:cstheme="minorHAnsi"/>
                                          <w:b/>
                                          <w:bCs/>
                                          <w:color w:val="CB00BA"/>
                                          <w:sz w:val="24"/>
                                          <w:szCs w:val="24"/>
                                        </w:rPr>
                                        <w:t>Read the blog</w:t>
                                      </w:r>
                                    </w:hyperlink>
                                    <w:r w:rsidRPr="003C3101">
                                      <w:rPr>
                                        <w:rFonts w:asciiTheme="minorHAnsi" w:eastAsia="Times New Roman" w:hAnsiTheme="minorHAnsi" w:cstheme="minorHAnsi"/>
                                        <w:sz w:val="24"/>
                                        <w:szCs w:val="24"/>
                                      </w:rPr>
                                      <w:t xml:space="preserve"> </w:t>
                                    </w:r>
                                  </w:p>
                                </w:tc>
                              </w:tr>
                            </w:tbl>
                            <w:p w14:paraId="58FBF1A7"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226393C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C3101" w:rsidRPr="003C3101" w14:paraId="3E9DCEC5" w14:textId="77777777">
                                <w:tc>
                                  <w:tcPr>
                                    <w:tcW w:w="0" w:type="auto"/>
                                    <w:tcBorders>
                                      <w:top w:val="single" w:sz="12" w:space="0" w:color="106B62"/>
                                      <w:left w:val="nil"/>
                                      <w:bottom w:val="nil"/>
                                      <w:right w:val="nil"/>
                                    </w:tcBorders>
                                    <w:vAlign w:val="center"/>
                                    <w:hideMark/>
                                  </w:tcPr>
                                  <w:p w14:paraId="0F6C08E4" w14:textId="77777777" w:rsidR="003C3101" w:rsidRPr="003C3101" w:rsidRDefault="003C3101" w:rsidP="003C3101">
                                    <w:pPr>
                                      <w:rPr>
                                        <w:rFonts w:asciiTheme="minorHAnsi" w:eastAsia="Times New Roman" w:hAnsiTheme="minorHAnsi" w:cstheme="minorHAnsi"/>
                                      </w:rPr>
                                    </w:pPr>
                                  </w:p>
                                </w:tc>
                              </w:tr>
                            </w:tbl>
                            <w:p w14:paraId="47124165"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0AD93E4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C3101" w:rsidRPr="003C3101" w14:paraId="12B5BAB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C3101" w:rsidRPr="003C3101" w14:paraId="7D099750" w14:textId="77777777">
                                      <w:tc>
                                        <w:tcPr>
                                          <w:tcW w:w="0" w:type="auto"/>
                                          <w:tcMar>
                                            <w:top w:w="0" w:type="dxa"/>
                                            <w:left w:w="270" w:type="dxa"/>
                                            <w:bottom w:w="135" w:type="dxa"/>
                                            <w:right w:w="270" w:type="dxa"/>
                                          </w:tcMar>
                                          <w:hideMark/>
                                        </w:tcPr>
                                        <w:p w14:paraId="67ABA712" w14:textId="77777777" w:rsidR="003C3101" w:rsidRPr="003C3101" w:rsidRDefault="003C3101" w:rsidP="003C3101">
                                          <w:pPr>
                                            <w:pStyle w:val="Heading2"/>
                                            <w:spacing w:line="240" w:lineRule="auto"/>
                                            <w:rPr>
                                              <w:rFonts w:asciiTheme="minorHAnsi" w:eastAsia="Times New Roman" w:hAnsiTheme="minorHAnsi" w:cstheme="minorHAnsi"/>
                                              <w:color w:val="auto"/>
                                            </w:rPr>
                                          </w:pPr>
                                          <w:r w:rsidRPr="003C3101">
                                            <w:rPr>
                                              <w:rFonts w:asciiTheme="minorHAnsi" w:eastAsia="Times New Roman" w:hAnsiTheme="minorHAnsi" w:cstheme="minorHAnsi"/>
                                              <w:color w:val="auto"/>
                                            </w:rPr>
                                            <w:t>How we’ve fought for you – Watch the quick summary animation of our 2022/23 Annual Report</w:t>
                                          </w:r>
                                        </w:p>
                                        <w:p w14:paraId="3F355BA5" w14:textId="77777777" w:rsidR="003C3101" w:rsidRPr="003C3101" w:rsidRDefault="003C3101" w:rsidP="003C3101">
                                          <w:pPr>
                                            <w:rPr>
                                              <w:rFonts w:asciiTheme="minorHAnsi" w:hAnsiTheme="minorHAnsi" w:cstheme="minorHAnsi"/>
                                              <w:color w:val="106B62"/>
                                              <w:sz w:val="24"/>
                                              <w:szCs w:val="24"/>
                                            </w:rPr>
                                          </w:pPr>
                                          <w:r w:rsidRPr="003C3101">
                                            <w:rPr>
                                              <w:rFonts w:asciiTheme="minorHAnsi" w:hAnsiTheme="minorHAnsi" w:cstheme="minorHAnsi"/>
                                              <w:sz w:val="24"/>
                                              <w:szCs w:val="24"/>
                                            </w:rPr>
                                            <w:t>This year's annual report is accessible in a range of formats, enabling pharmacy owners to fully grasp the work we do on your behalf. We continue champion the sector and strive for a better outlook for all community pharmacies across England.</w:t>
                                          </w:r>
                                          <w:r w:rsidRPr="003C3101">
                                            <w:rPr>
                                              <w:rFonts w:asciiTheme="minorHAnsi" w:hAnsiTheme="minorHAnsi" w:cstheme="minorHAnsi"/>
                                              <w:sz w:val="24"/>
                                              <w:szCs w:val="24"/>
                                            </w:rPr>
                                            <w:br/>
                                          </w:r>
                                          <w:r w:rsidRPr="003C3101">
                                            <w:rPr>
                                              <w:rFonts w:asciiTheme="minorHAnsi" w:hAnsiTheme="minorHAnsi" w:cstheme="minorHAnsi"/>
                                              <w:sz w:val="24"/>
                                              <w:szCs w:val="24"/>
                                            </w:rPr>
                                            <w:br/>
                                            <w:t>Watch one of the short summary animations from our latest 2022/23 annual report, which highlights how we fought on behalf of pharmacy owners in the past year.</w:t>
                                          </w:r>
                                        </w:p>
                                      </w:tc>
                                    </w:tr>
                                  </w:tbl>
                                  <w:p w14:paraId="73FED81D" w14:textId="77777777" w:rsidR="003C3101" w:rsidRPr="003C3101" w:rsidRDefault="003C3101" w:rsidP="003C3101">
                                    <w:pPr>
                                      <w:rPr>
                                        <w:rFonts w:asciiTheme="minorHAnsi" w:eastAsia="Times New Roman" w:hAnsiTheme="minorHAnsi" w:cstheme="minorHAnsi"/>
                                        <w:sz w:val="20"/>
                                        <w:szCs w:val="20"/>
                                      </w:rPr>
                                    </w:pPr>
                                  </w:p>
                                </w:tc>
                              </w:tr>
                            </w:tbl>
                            <w:p w14:paraId="60C89A6D"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49A48AFD"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0F6B61"/>
                                <w:tblCellMar>
                                  <w:left w:w="0" w:type="dxa"/>
                                  <w:right w:w="0" w:type="dxa"/>
                                </w:tblCellMar>
                                <w:tblLook w:val="04A0" w:firstRow="1" w:lastRow="0" w:firstColumn="1" w:lastColumn="0" w:noHBand="0" w:noVBand="1"/>
                              </w:tblPr>
                              <w:tblGrid>
                                <w:gridCol w:w="8186"/>
                              </w:tblGrid>
                              <w:tr w:rsidR="003C3101" w:rsidRPr="003C3101" w14:paraId="739F00DA" w14:textId="77777777">
                                <w:tc>
                                  <w:tcPr>
                                    <w:tcW w:w="0" w:type="auto"/>
                                    <w:shd w:val="clear" w:color="auto" w:fill="0F6B61"/>
                                    <w:hideMark/>
                                  </w:tcPr>
                                  <w:p w14:paraId="2274BDB8" w14:textId="5D86CDFE" w:rsidR="003C3101" w:rsidRPr="003C3101" w:rsidRDefault="003C3101" w:rsidP="003C3101">
                                    <w:pPr>
                                      <w:jc w:val="center"/>
                                      <w:rPr>
                                        <w:rFonts w:asciiTheme="minorHAnsi" w:eastAsia="Times New Roman" w:hAnsiTheme="minorHAnsi" w:cstheme="minorHAnsi"/>
                                      </w:rPr>
                                    </w:pPr>
                                    <w:r w:rsidRPr="003C3101">
                                      <w:rPr>
                                        <w:rFonts w:asciiTheme="minorHAnsi" w:eastAsia="Times New Roman" w:hAnsiTheme="minorHAnsi" w:cstheme="minorHAnsi"/>
                                        <w:noProof/>
                                        <w:color w:val="0000FF"/>
                                      </w:rPr>
                                      <w:drawing>
                                        <wp:inline distT="0" distB="0" distL="0" distR="0" wp14:anchorId="5A727D82" wp14:editId="10AD2590">
                                          <wp:extent cx="4572000" cy="3429000"/>
                                          <wp:effectExtent l="0" t="0" r="0" b="0"/>
                                          <wp:docPr id="1046542192" name="Picture 8">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r w:rsidR="003C3101" w:rsidRPr="003C3101" w14:paraId="68D8C8AB" w14:textId="77777777">
                                <w:tc>
                                  <w:tcPr>
                                    <w:tcW w:w="8190" w:type="dxa"/>
                                    <w:shd w:val="clear" w:color="auto" w:fill="0F6B61"/>
                                    <w:tcMar>
                                      <w:top w:w="135" w:type="dxa"/>
                                      <w:left w:w="270" w:type="dxa"/>
                                      <w:bottom w:w="135" w:type="dxa"/>
                                      <w:right w:w="270" w:type="dxa"/>
                                    </w:tcMar>
                                    <w:hideMark/>
                                  </w:tcPr>
                                  <w:p w14:paraId="35F09033" w14:textId="77777777" w:rsidR="003C3101" w:rsidRPr="003C3101" w:rsidRDefault="003C3101" w:rsidP="003C3101">
                                    <w:pPr>
                                      <w:pStyle w:val="Heading3"/>
                                      <w:spacing w:line="240" w:lineRule="auto"/>
                                      <w:jc w:val="center"/>
                                      <w:rPr>
                                        <w:rFonts w:asciiTheme="minorHAnsi" w:eastAsia="Times New Roman" w:hAnsiTheme="minorHAnsi" w:cstheme="minorHAnsi"/>
                                      </w:rPr>
                                    </w:pPr>
                                    <w:hyperlink r:id="rId15" w:tgtFrame="_blank" w:history="1">
                                      <w:r w:rsidRPr="003C3101">
                                        <w:rPr>
                                          <w:rStyle w:val="Hyperlink"/>
                                          <w:rFonts w:asciiTheme="minorHAnsi" w:eastAsia="Times New Roman" w:hAnsiTheme="minorHAnsi" w:cstheme="minorHAnsi"/>
                                          <w:b w:val="0"/>
                                          <w:bCs w:val="0"/>
                                          <w:color w:val="FFF0F5"/>
                                        </w:rPr>
                                        <w:t>Access the report in various formats</w:t>
                                      </w:r>
                                    </w:hyperlink>
                                  </w:p>
                                </w:tc>
                              </w:tr>
                            </w:tbl>
                            <w:p w14:paraId="5F9747A6" w14:textId="77777777" w:rsidR="003C3101" w:rsidRPr="003C3101" w:rsidRDefault="003C3101" w:rsidP="003C3101">
                              <w:pPr>
                                <w:rPr>
                                  <w:rFonts w:asciiTheme="minorHAnsi" w:eastAsia="Times New Roman" w:hAnsiTheme="minorHAnsi" w:cstheme="minorHAnsi"/>
                                  <w:sz w:val="20"/>
                                  <w:szCs w:val="20"/>
                                </w:rPr>
                              </w:pPr>
                            </w:p>
                          </w:tc>
                        </w:tr>
                      </w:tbl>
                      <w:p w14:paraId="4874E407" w14:textId="77777777" w:rsidR="003C3101" w:rsidRPr="003C3101" w:rsidRDefault="003C3101" w:rsidP="003C3101">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3C3101" w:rsidRPr="003C3101" w14:paraId="4FC0C6F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C3101" w:rsidRPr="003C3101" w14:paraId="49282D23" w14:textId="77777777">
                                <w:tc>
                                  <w:tcPr>
                                    <w:tcW w:w="0" w:type="auto"/>
                                    <w:tcBorders>
                                      <w:top w:val="single" w:sz="12" w:space="0" w:color="106B62"/>
                                      <w:left w:val="nil"/>
                                      <w:bottom w:val="nil"/>
                                      <w:right w:val="nil"/>
                                    </w:tcBorders>
                                    <w:vAlign w:val="center"/>
                                    <w:hideMark/>
                                  </w:tcPr>
                                  <w:p w14:paraId="475CAB65" w14:textId="77777777" w:rsidR="003C3101" w:rsidRPr="003C3101" w:rsidRDefault="003C3101" w:rsidP="003C3101">
                                    <w:pPr>
                                      <w:rPr>
                                        <w:rFonts w:asciiTheme="minorHAnsi" w:eastAsia="Times New Roman" w:hAnsiTheme="minorHAnsi" w:cstheme="minorHAnsi"/>
                                      </w:rPr>
                                    </w:pPr>
                                  </w:p>
                                </w:tc>
                              </w:tr>
                            </w:tbl>
                            <w:p w14:paraId="255883B0"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1E8DCB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C3101" w:rsidRPr="003C3101" w14:paraId="3EA939C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C3101" w:rsidRPr="003C3101" w14:paraId="2E1D247E" w14:textId="77777777">
                                      <w:tc>
                                        <w:tcPr>
                                          <w:tcW w:w="0" w:type="auto"/>
                                          <w:tcMar>
                                            <w:top w:w="0" w:type="dxa"/>
                                            <w:left w:w="270" w:type="dxa"/>
                                            <w:bottom w:w="135" w:type="dxa"/>
                                            <w:right w:w="270" w:type="dxa"/>
                                          </w:tcMar>
                                          <w:hideMark/>
                                        </w:tcPr>
                                        <w:p w14:paraId="07CC3472" w14:textId="77777777" w:rsidR="003C3101" w:rsidRPr="003C3101" w:rsidRDefault="003C3101" w:rsidP="003C3101">
                                          <w:pPr>
                                            <w:pStyle w:val="Heading2"/>
                                            <w:spacing w:line="240" w:lineRule="auto"/>
                                            <w:rPr>
                                              <w:rFonts w:asciiTheme="minorHAnsi" w:eastAsia="Times New Roman" w:hAnsiTheme="minorHAnsi" w:cstheme="minorHAnsi"/>
                                              <w:color w:val="auto"/>
                                            </w:rPr>
                                          </w:pPr>
                                          <w:r w:rsidRPr="003C3101">
                                            <w:rPr>
                                              <w:rFonts w:asciiTheme="minorHAnsi" w:eastAsia="Times New Roman" w:hAnsiTheme="minorHAnsi" w:cstheme="minorHAnsi"/>
                                              <w:color w:val="auto"/>
                                            </w:rPr>
                                            <w:t xml:space="preserve">In case you missed: #PharmaciesOfTomorrow </w:t>
                                          </w:r>
                                          <w:proofErr w:type="gramStart"/>
                                          <w:r w:rsidRPr="003C3101">
                                            <w:rPr>
                                              <w:rFonts w:asciiTheme="minorHAnsi" w:eastAsia="Times New Roman" w:hAnsiTheme="minorHAnsi" w:cstheme="minorHAnsi"/>
                                              <w:color w:val="auto"/>
                                            </w:rPr>
                                            <w:t>resources</w:t>
                                          </w:r>
                                          <w:proofErr w:type="gramEnd"/>
                                        </w:p>
                                        <w:p w14:paraId="4004BCED" w14:textId="77777777" w:rsidR="003C3101" w:rsidRPr="003C3101" w:rsidRDefault="003C3101" w:rsidP="003C3101">
                                          <w:pPr>
                                            <w:rPr>
                                              <w:rFonts w:asciiTheme="minorHAnsi" w:hAnsiTheme="minorHAnsi" w:cstheme="minorHAnsi"/>
                                              <w:color w:val="106B62"/>
                                              <w:sz w:val="24"/>
                                              <w:szCs w:val="24"/>
                                            </w:rPr>
                                          </w:pPr>
                                          <w:r w:rsidRPr="003C3101">
                                            <w:rPr>
                                              <w:rFonts w:asciiTheme="minorHAnsi" w:hAnsiTheme="minorHAnsi" w:cstheme="minorHAnsi"/>
                                              <w:sz w:val="24"/>
                                              <w:szCs w:val="24"/>
                                            </w:rPr>
                                            <w:t xml:space="preserve">Join the </w:t>
                                          </w:r>
                                          <w:r w:rsidRPr="003C3101">
                                            <w:rPr>
                                              <w:rStyle w:val="Strong"/>
                                              <w:rFonts w:asciiTheme="minorHAnsi" w:hAnsiTheme="minorHAnsi" w:cstheme="minorHAnsi"/>
                                              <w:sz w:val="24"/>
                                              <w:szCs w:val="24"/>
                                            </w:rPr>
                                            <w:t xml:space="preserve">#PharmaciesOfTomorrow </w:t>
                                          </w:r>
                                          <w:r w:rsidRPr="003C3101">
                                            <w:rPr>
                                              <w:rFonts w:asciiTheme="minorHAnsi" w:hAnsiTheme="minorHAnsi" w:cstheme="minorHAnsi"/>
                                              <w:sz w:val="24"/>
                                              <w:szCs w:val="24"/>
                                            </w:rPr>
                                            <w:t>campaign by starting a conversation and using the hashtag on social media. You can also use our resources like written summaries, animations, and infographics to facilitate discussions with MPs, Integrated Care System (ICS) leaders, health charities, and patient groups. </w:t>
                                          </w:r>
                                          <w:r w:rsidRPr="003C3101">
                                            <w:rPr>
                                              <w:rFonts w:asciiTheme="minorHAnsi" w:hAnsiTheme="minorHAnsi" w:cstheme="minorHAnsi"/>
                                              <w:sz w:val="24"/>
                                              <w:szCs w:val="24"/>
                                            </w:rPr>
                                            <w:br/>
                                          </w:r>
                                          <w:r w:rsidRPr="003C3101">
                                            <w:rPr>
                                              <w:rFonts w:asciiTheme="minorHAnsi" w:hAnsiTheme="minorHAnsi" w:cstheme="minorHAnsi"/>
                                              <w:sz w:val="24"/>
                                              <w:szCs w:val="24"/>
                                            </w:rPr>
                                            <w:br/>
                                            <w:t xml:space="preserve">This campaign is based on the </w:t>
                                          </w:r>
                                          <w:hyperlink r:id="rId16" w:tgtFrame="_blank" w:history="1">
                                            <w:r w:rsidRPr="003C3101">
                                              <w:rPr>
                                                <w:rStyle w:val="Hyperlink"/>
                                                <w:rFonts w:asciiTheme="minorHAnsi" w:hAnsiTheme="minorHAnsi" w:cstheme="minorHAnsi"/>
                                                <w:color w:val="C600B5"/>
                                                <w:sz w:val="24"/>
                                                <w:szCs w:val="24"/>
                                              </w:rPr>
                                              <w:t>independent Vision report</w:t>
                                            </w:r>
                                          </w:hyperlink>
                                          <w:r w:rsidRPr="003C3101">
                                            <w:rPr>
                                              <w:rFonts w:asciiTheme="minorHAnsi" w:hAnsiTheme="minorHAnsi" w:cstheme="minorHAnsi"/>
                                              <w:color w:val="106B62"/>
                                              <w:sz w:val="24"/>
                                              <w:szCs w:val="24"/>
                                            </w:rPr>
                                            <w:t> </w:t>
                                          </w:r>
                                          <w:r w:rsidRPr="003C3101">
                                            <w:rPr>
                                              <w:rFonts w:asciiTheme="minorHAnsi" w:hAnsiTheme="minorHAnsi" w:cstheme="minorHAnsi"/>
                                              <w:sz w:val="24"/>
                                              <w:szCs w:val="24"/>
                                            </w:rPr>
                                            <w:t>written by Nuffield Trust and The King's Fund, commissioned by Community Pharmacy England. </w:t>
                                          </w:r>
                                        </w:p>
                                        <w:p w14:paraId="10D09CD4" w14:textId="5CA1828D" w:rsidR="003C3101" w:rsidRPr="003C3101" w:rsidRDefault="003C3101" w:rsidP="003C3101">
                                          <w:pPr>
                                            <w:rPr>
                                              <w:rFonts w:asciiTheme="minorHAnsi" w:eastAsia="Times New Roman" w:hAnsiTheme="minorHAnsi" w:cstheme="minorHAnsi"/>
                                              <w:color w:val="106B62"/>
                                              <w:sz w:val="24"/>
                                              <w:szCs w:val="24"/>
                                            </w:rPr>
                                          </w:pPr>
                                          <w:r w:rsidRPr="003C3101">
                                            <w:rPr>
                                              <w:rFonts w:asciiTheme="minorHAnsi" w:eastAsia="Times New Roman" w:hAnsiTheme="minorHAnsi" w:cstheme="minorHAnsi"/>
                                              <w:noProof/>
                                              <w:color w:val="C600B5"/>
                                              <w:sz w:val="24"/>
                                              <w:szCs w:val="24"/>
                                            </w:rPr>
                                            <w:lastRenderedPageBreak/>
                                            <w:drawing>
                                              <wp:inline distT="0" distB="0" distL="0" distR="0" wp14:anchorId="7545C495" wp14:editId="63C6CC89">
                                                <wp:extent cx="5238750" cy="809625"/>
                                                <wp:effectExtent l="0" t="0" r="0" b="9525"/>
                                                <wp:docPr id="887669142" name="Picture 7">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238750" cy="809625"/>
                                                        </a:xfrm>
                                                        <a:prstGeom prst="rect">
                                                          <a:avLst/>
                                                        </a:prstGeom>
                                                        <a:noFill/>
                                                        <a:ln>
                                                          <a:noFill/>
                                                        </a:ln>
                                                      </pic:spPr>
                                                    </pic:pic>
                                                  </a:graphicData>
                                                </a:graphic>
                                              </wp:inline>
                                            </w:drawing>
                                          </w:r>
                                        </w:p>
                                      </w:tc>
                                    </w:tr>
                                  </w:tbl>
                                  <w:p w14:paraId="2F0DC772" w14:textId="77777777" w:rsidR="003C3101" w:rsidRPr="003C3101" w:rsidRDefault="003C3101" w:rsidP="003C3101">
                                    <w:pPr>
                                      <w:rPr>
                                        <w:rFonts w:asciiTheme="minorHAnsi" w:eastAsia="Times New Roman" w:hAnsiTheme="minorHAnsi" w:cstheme="minorHAnsi"/>
                                        <w:sz w:val="20"/>
                                        <w:szCs w:val="20"/>
                                      </w:rPr>
                                    </w:pPr>
                                  </w:p>
                                </w:tc>
                              </w:tr>
                            </w:tbl>
                            <w:p w14:paraId="7D1B620F"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048ECD9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C3101" w:rsidRPr="003C3101" w14:paraId="7BDD77A1" w14:textId="77777777">
                                <w:tc>
                                  <w:tcPr>
                                    <w:tcW w:w="0" w:type="auto"/>
                                    <w:tcBorders>
                                      <w:top w:val="single" w:sz="12" w:space="0" w:color="106B62"/>
                                      <w:left w:val="nil"/>
                                      <w:bottom w:val="nil"/>
                                      <w:right w:val="nil"/>
                                    </w:tcBorders>
                                    <w:vAlign w:val="center"/>
                                    <w:hideMark/>
                                  </w:tcPr>
                                  <w:p w14:paraId="37CAD86C" w14:textId="77777777" w:rsidR="003C3101" w:rsidRPr="003C3101" w:rsidRDefault="003C3101" w:rsidP="003C3101">
                                    <w:pPr>
                                      <w:rPr>
                                        <w:rFonts w:asciiTheme="minorHAnsi" w:eastAsia="Times New Roman" w:hAnsiTheme="minorHAnsi" w:cstheme="minorHAnsi"/>
                                      </w:rPr>
                                    </w:pPr>
                                  </w:p>
                                </w:tc>
                              </w:tr>
                            </w:tbl>
                            <w:p w14:paraId="7A4357DE"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63E72FC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C3101" w:rsidRPr="003C3101" w14:paraId="0E11E36D" w14:textId="77777777">
                                <w:tc>
                                  <w:tcPr>
                                    <w:tcW w:w="0" w:type="auto"/>
                                    <w:tcMar>
                                      <w:top w:w="0" w:type="dxa"/>
                                      <w:left w:w="135" w:type="dxa"/>
                                      <w:bottom w:w="0" w:type="dxa"/>
                                      <w:right w:w="135" w:type="dxa"/>
                                    </w:tcMar>
                                    <w:hideMark/>
                                  </w:tcPr>
                                  <w:p w14:paraId="0FD23397" w14:textId="75847CEE" w:rsidR="003C3101" w:rsidRPr="003C3101" w:rsidRDefault="003C3101" w:rsidP="003C3101">
                                    <w:pPr>
                                      <w:jc w:val="center"/>
                                      <w:rPr>
                                        <w:rFonts w:asciiTheme="minorHAnsi" w:eastAsia="Times New Roman" w:hAnsiTheme="minorHAnsi" w:cstheme="minorHAnsi"/>
                                      </w:rPr>
                                    </w:pPr>
                                    <w:r w:rsidRPr="003C3101">
                                      <w:rPr>
                                        <w:rFonts w:asciiTheme="minorHAnsi" w:eastAsia="Times New Roman" w:hAnsiTheme="minorHAnsi" w:cstheme="minorHAnsi"/>
                                        <w:noProof/>
                                      </w:rPr>
                                      <w:drawing>
                                        <wp:inline distT="0" distB="0" distL="0" distR="0" wp14:anchorId="10937899" wp14:editId="31CFDDA6">
                                          <wp:extent cx="5372100" cy="838200"/>
                                          <wp:effectExtent l="0" t="0" r="0" b="0"/>
                                          <wp:docPr id="1033199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F4E8F95" w14:textId="77777777" w:rsidR="003C3101" w:rsidRPr="003C3101" w:rsidRDefault="003C3101" w:rsidP="003C3101">
                              <w:pPr>
                                <w:rPr>
                                  <w:rFonts w:asciiTheme="minorHAnsi" w:eastAsia="Times New Roman" w:hAnsiTheme="minorHAnsi" w:cstheme="minorHAnsi"/>
                                  <w:sz w:val="20"/>
                                  <w:szCs w:val="20"/>
                                </w:rPr>
                              </w:pPr>
                            </w:p>
                          </w:tc>
                        </w:tr>
                        <w:tr w:rsidR="003C3101" w:rsidRPr="003C3101" w14:paraId="76335A1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C3101" w:rsidRPr="003C3101" w14:paraId="34E0A898" w14:textId="77777777">
                                <w:tc>
                                  <w:tcPr>
                                    <w:tcW w:w="0" w:type="auto"/>
                                    <w:tcBorders>
                                      <w:top w:val="single" w:sz="12" w:space="0" w:color="106B62"/>
                                      <w:left w:val="nil"/>
                                      <w:bottom w:val="nil"/>
                                      <w:right w:val="nil"/>
                                    </w:tcBorders>
                                    <w:vAlign w:val="center"/>
                                    <w:hideMark/>
                                  </w:tcPr>
                                  <w:p w14:paraId="25226DF2" w14:textId="77777777" w:rsidR="003C3101" w:rsidRPr="003C3101" w:rsidRDefault="003C3101" w:rsidP="003C3101">
                                    <w:pPr>
                                      <w:rPr>
                                        <w:rFonts w:asciiTheme="minorHAnsi" w:eastAsia="Times New Roman" w:hAnsiTheme="minorHAnsi" w:cstheme="minorHAnsi"/>
                                      </w:rPr>
                                    </w:pPr>
                                  </w:p>
                                </w:tc>
                              </w:tr>
                            </w:tbl>
                            <w:p w14:paraId="29B0943B" w14:textId="77777777" w:rsidR="003C3101" w:rsidRPr="003C3101" w:rsidRDefault="003C3101" w:rsidP="003C3101">
                              <w:pPr>
                                <w:rPr>
                                  <w:rFonts w:asciiTheme="minorHAnsi" w:eastAsia="Times New Roman" w:hAnsiTheme="minorHAnsi" w:cstheme="minorHAnsi"/>
                                  <w:sz w:val="20"/>
                                  <w:szCs w:val="20"/>
                                </w:rPr>
                              </w:pPr>
                            </w:p>
                          </w:tc>
                        </w:tr>
                      </w:tbl>
                      <w:p w14:paraId="2B135F0C" w14:textId="77777777" w:rsidR="003C3101" w:rsidRPr="003C3101" w:rsidRDefault="003C3101" w:rsidP="003C3101">
                        <w:pPr>
                          <w:rPr>
                            <w:rFonts w:asciiTheme="minorHAnsi" w:eastAsia="Times New Roman" w:hAnsiTheme="minorHAnsi" w:cstheme="minorHAnsi"/>
                            <w:sz w:val="20"/>
                            <w:szCs w:val="20"/>
                          </w:rPr>
                        </w:pPr>
                      </w:p>
                    </w:tc>
                  </w:tr>
                  <w:tr w:rsidR="003C3101" w14:paraId="159B25DD"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C3101" w:rsidRPr="003C3101" w14:paraId="619F68D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3C3101" w:rsidRPr="003C3101" w14:paraId="790F37D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3C3101" w:rsidRPr="003C3101" w14:paraId="0EAC16A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C3101" w:rsidRPr="003C3101" w14:paraId="753DBCA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C3101" w:rsidRPr="003C3101" w14:paraId="20F3BE1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C3101" w:rsidRPr="003C3101" w14:paraId="5E0E5CD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C3101" w:rsidRPr="003C3101" w14:paraId="3BB4BB6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3101" w:rsidRPr="003C3101" w14:paraId="387B3DCB" w14:textId="77777777">
                                                                    <w:tc>
                                                                      <w:tcPr>
                                                                        <w:tcW w:w="360" w:type="dxa"/>
                                                                        <w:vAlign w:val="center"/>
                                                                        <w:hideMark/>
                                                                      </w:tcPr>
                                                                      <w:p w14:paraId="1C4C5C3C" w14:textId="0EE346AE" w:rsidR="003C3101" w:rsidRPr="003C3101" w:rsidRDefault="003C3101" w:rsidP="003C3101">
                                                                        <w:pPr>
                                                                          <w:jc w:val="center"/>
                                                                          <w:rPr>
                                                                            <w:rFonts w:asciiTheme="minorHAnsi" w:eastAsia="Times New Roman" w:hAnsiTheme="minorHAnsi" w:cstheme="minorHAnsi"/>
                                                                          </w:rPr>
                                                                        </w:pPr>
                                                                        <w:r w:rsidRPr="003C3101">
                                                                          <w:rPr>
                                                                            <w:rFonts w:asciiTheme="minorHAnsi" w:eastAsia="Times New Roman" w:hAnsiTheme="minorHAnsi" w:cstheme="minorHAnsi"/>
                                                                            <w:noProof/>
                                                                            <w:color w:val="0000FF"/>
                                                                          </w:rPr>
                                                                          <w:lastRenderedPageBreak/>
                                                                          <w:drawing>
                                                                            <wp:inline distT="0" distB="0" distL="0" distR="0" wp14:anchorId="048651CA" wp14:editId="412A4D46">
                                                                              <wp:extent cx="228600" cy="228600"/>
                                                                              <wp:effectExtent l="0" t="0" r="0" b="0"/>
                                                                              <wp:docPr id="1379926299" name="Picture 5"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AFE5FF9" w14:textId="77777777" w:rsidR="003C3101" w:rsidRPr="003C3101" w:rsidRDefault="003C3101" w:rsidP="003C3101">
                                                                  <w:pPr>
                                                                    <w:rPr>
                                                                      <w:rFonts w:asciiTheme="minorHAnsi" w:eastAsia="Times New Roman" w:hAnsiTheme="minorHAnsi" w:cstheme="minorHAnsi"/>
                                                                      <w:sz w:val="20"/>
                                                                      <w:szCs w:val="20"/>
                                                                    </w:rPr>
                                                                  </w:pPr>
                                                                </w:p>
                                                              </w:tc>
                                                            </w:tr>
                                                          </w:tbl>
                                                          <w:p w14:paraId="1F85760C" w14:textId="77777777" w:rsidR="003C3101" w:rsidRPr="003C3101" w:rsidRDefault="003C3101" w:rsidP="003C3101">
                                                            <w:pPr>
                                                              <w:rPr>
                                                                <w:rFonts w:asciiTheme="minorHAnsi" w:eastAsia="Times New Roman" w:hAnsiTheme="minorHAnsi" w:cstheme="minorHAnsi"/>
                                                                <w:sz w:val="20"/>
                                                                <w:szCs w:val="20"/>
                                                              </w:rPr>
                                                            </w:pPr>
                                                          </w:p>
                                                        </w:tc>
                                                      </w:tr>
                                                    </w:tbl>
                                                    <w:p w14:paraId="680D4E18" w14:textId="77777777" w:rsidR="003C3101" w:rsidRPr="003C3101" w:rsidRDefault="003C3101" w:rsidP="003C310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C3101" w:rsidRPr="003C3101" w14:paraId="614721F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C3101" w:rsidRPr="003C3101" w14:paraId="6DD4965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3101" w:rsidRPr="003C3101" w14:paraId="1A462E26" w14:textId="77777777">
                                                                    <w:tc>
                                                                      <w:tcPr>
                                                                        <w:tcW w:w="360" w:type="dxa"/>
                                                                        <w:vAlign w:val="center"/>
                                                                        <w:hideMark/>
                                                                      </w:tcPr>
                                                                      <w:p w14:paraId="6179D751" w14:textId="35D81BAD" w:rsidR="003C3101" w:rsidRPr="003C3101" w:rsidRDefault="003C3101" w:rsidP="003C3101">
                                                                        <w:pPr>
                                                                          <w:jc w:val="center"/>
                                                                          <w:rPr>
                                                                            <w:rFonts w:asciiTheme="minorHAnsi" w:eastAsia="Times New Roman" w:hAnsiTheme="minorHAnsi" w:cstheme="minorHAnsi"/>
                                                                          </w:rPr>
                                                                        </w:pPr>
                                                                        <w:r w:rsidRPr="003C3101">
                                                                          <w:rPr>
                                                                            <w:rFonts w:asciiTheme="minorHAnsi" w:eastAsia="Times New Roman" w:hAnsiTheme="minorHAnsi" w:cstheme="minorHAnsi"/>
                                                                            <w:noProof/>
                                                                            <w:color w:val="0000FF"/>
                                                                          </w:rPr>
                                                                          <w:drawing>
                                                                            <wp:inline distT="0" distB="0" distL="0" distR="0" wp14:anchorId="2FFC5B72" wp14:editId="6C593877">
                                                                              <wp:extent cx="228600" cy="228600"/>
                                                                              <wp:effectExtent l="0" t="0" r="0" b="0"/>
                                                                              <wp:docPr id="1974951278" name="Picture 4"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165149D" w14:textId="77777777" w:rsidR="003C3101" w:rsidRPr="003C3101" w:rsidRDefault="003C3101" w:rsidP="003C3101">
                                                                  <w:pPr>
                                                                    <w:rPr>
                                                                      <w:rFonts w:asciiTheme="minorHAnsi" w:eastAsia="Times New Roman" w:hAnsiTheme="minorHAnsi" w:cstheme="minorHAnsi"/>
                                                                      <w:sz w:val="20"/>
                                                                      <w:szCs w:val="20"/>
                                                                    </w:rPr>
                                                                  </w:pPr>
                                                                </w:p>
                                                              </w:tc>
                                                            </w:tr>
                                                          </w:tbl>
                                                          <w:p w14:paraId="0F985024" w14:textId="77777777" w:rsidR="003C3101" w:rsidRPr="003C3101" w:rsidRDefault="003C3101" w:rsidP="003C3101">
                                                            <w:pPr>
                                                              <w:rPr>
                                                                <w:rFonts w:asciiTheme="minorHAnsi" w:eastAsia="Times New Roman" w:hAnsiTheme="minorHAnsi" w:cstheme="minorHAnsi"/>
                                                                <w:sz w:val="20"/>
                                                                <w:szCs w:val="20"/>
                                                              </w:rPr>
                                                            </w:pPr>
                                                          </w:p>
                                                        </w:tc>
                                                      </w:tr>
                                                    </w:tbl>
                                                    <w:p w14:paraId="00EEACA5" w14:textId="77777777" w:rsidR="003C3101" w:rsidRPr="003C3101" w:rsidRDefault="003C3101" w:rsidP="003C310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C3101" w:rsidRPr="003C3101" w14:paraId="7A82D0F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C3101" w:rsidRPr="003C3101" w14:paraId="6B1994E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3101" w:rsidRPr="003C3101" w14:paraId="470E6488" w14:textId="77777777">
                                                                    <w:tc>
                                                                      <w:tcPr>
                                                                        <w:tcW w:w="360" w:type="dxa"/>
                                                                        <w:vAlign w:val="center"/>
                                                                        <w:hideMark/>
                                                                      </w:tcPr>
                                                                      <w:p w14:paraId="5F61D3FC" w14:textId="131CBD77" w:rsidR="003C3101" w:rsidRPr="003C3101" w:rsidRDefault="003C3101" w:rsidP="003C3101">
                                                                        <w:pPr>
                                                                          <w:jc w:val="center"/>
                                                                          <w:rPr>
                                                                            <w:rFonts w:asciiTheme="minorHAnsi" w:eastAsia="Times New Roman" w:hAnsiTheme="minorHAnsi" w:cstheme="minorHAnsi"/>
                                                                          </w:rPr>
                                                                        </w:pPr>
                                                                        <w:r w:rsidRPr="003C3101">
                                                                          <w:rPr>
                                                                            <w:rFonts w:asciiTheme="minorHAnsi" w:eastAsia="Times New Roman" w:hAnsiTheme="minorHAnsi" w:cstheme="minorHAnsi"/>
                                                                            <w:noProof/>
                                                                            <w:color w:val="0000FF"/>
                                                                          </w:rPr>
                                                                          <w:drawing>
                                                                            <wp:inline distT="0" distB="0" distL="0" distR="0" wp14:anchorId="7F4CEC91" wp14:editId="606B655E">
                                                                              <wp:extent cx="228600" cy="228600"/>
                                                                              <wp:effectExtent l="0" t="0" r="0" b="0"/>
                                                                              <wp:docPr id="1749670866" name="Picture 3"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E338FA0" w14:textId="77777777" w:rsidR="003C3101" w:rsidRPr="003C3101" w:rsidRDefault="003C3101" w:rsidP="003C3101">
                                                                  <w:pPr>
                                                                    <w:rPr>
                                                                      <w:rFonts w:asciiTheme="minorHAnsi" w:eastAsia="Times New Roman" w:hAnsiTheme="minorHAnsi" w:cstheme="minorHAnsi"/>
                                                                      <w:sz w:val="20"/>
                                                                      <w:szCs w:val="20"/>
                                                                    </w:rPr>
                                                                  </w:pPr>
                                                                </w:p>
                                                              </w:tc>
                                                            </w:tr>
                                                          </w:tbl>
                                                          <w:p w14:paraId="4F7299CB" w14:textId="77777777" w:rsidR="003C3101" w:rsidRPr="003C3101" w:rsidRDefault="003C3101" w:rsidP="003C3101">
                                                            <w:pPr>
                                                              <w:rPr>
                                                                <w:rFonts w:asciiTheme="minorHAnsi" w:eastAsia="Times New Roman" w:hAnsiTheme="minorHAnsi" w:cstheme="minorHAnsi"/>
                                                                <w:sz w:val="20"/>
                                                                <w:szCs w:val="20"/>
                                                              </w:rPr>
                                                            </w:pPr>
                                                          </w:p>
                                                        </w:tc>
                                                      </w:tr>
                                                    </w:tbl>
                                                    <w:p w14:paraId="07988EB9" w14:textId="77777777" w:rsidR="003C3101" w:rsidRPr="003C3101" w:rsidRDefault="003C3101" w:rsidP="003C310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C3101" w:rsidRPr="003C3101" w14:paraId="57E9FD0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C3101" w:rsidRPr="003C3101" w14:paraId="5C71BD4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3101" w:rsidRPr="003C3101" w14:paraId="01005652" w14:textId="77777777">
                                                                    <w:tc>
                                                                      <w:tcPr>
                                                                        <w:tcW w:w="360" w:type="dxa"/>
                                                                        <w:vAlign w:val="center"/>
                                                                        <w:hideMark/>
                                                                      </w:tcPr>
                                                                      <w:p w14:paraId="02A7F8CC" w14:textId="0CB6192C" w:rsidR="003C3101" w:rsidRPr="003C3101" w:rsidRDefault="003C3101" w:rsidP="003C3101">
                                                                        <w:pPr>
                                                                          <w:jc w:val="center"/>
                                                                          <w:rPr>
                                                                            <w:rFonts w:asciiTheme="minorHAnsi" w:eastAsia="Times New Roman" w:hAnsiTheme="minorHAnsi" w:cstheme="minorHAnsi"/>
                                                                          </w:rPr>
                                                                        </w:pPr>
                                                                        <w:r w:rsidRPr="003C3101">
                                                                          <w:rPr>
                                                                            <w:rFonts w:asciiTheme="minorHAnsi" w:eastAsia="Times New Roman" w:hAnsiTheme="minorHAnsi" w:cstheme="minorHAnsi"/>
                                                                            <w:noProof/>
                                                                            <w:color w:val="0000FF"/>
                                                                          </w:rPr>
                                                                          <w:drawing>
                                                                            <wp:inline distT="0" distB="0" distL="0" distR="0" wp14:anchorId="451C73CE" wp14:editId="2181D431">
                                                                              <wp:extent cx="228600" cy="228600"/>
                                                                              <wp:effectExtent l="0" t="0" r="0" b="0"/>
                                                                              <wp:docPr id="1794116406" name="Picture 2"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4FC41B7" w14:textId="77777777" w:rsidR="003C3101" w:rsidRPr="003C3101" w:rsidRDefault="003C3101" w:rsidP="003C3101">
                                                                  <w:pPr>
                                                                    <w:rPr>
                                                                      <w:rFonts w:asciiTheme="minorHAnsi" w:eastAsia="Times New Roman" w:hAnsiTheme="minorHAnsi" w:cstheme="minorHAnsi"/>
                                                                      <w:sz w:val="20"/>
                                                                      <w:szCs w:val="20"/>
                                                                    </w:rPr>
                                                                  </w:pPr>
                                                                </w:p>
                                                              </w:tc>
                                                            </w:tr>
                                                          </w:tbl>
                                                          <w:p w14:paraId="12761AAC" w14:textId="77777777" w:rsidR="003C3101" w:rsidRPr="003C3101" w:rsidRDefault="003C3101" w:rsidP="003C3101">
                                                            <w:pPr>
                                                              <w:rPr>
                                                                <w:rFonts w:asciiTheme="minorHAnsi" w:eastAsia="Times New Roman" w:hAnsiTheme="minorHAnsi" w:cstheme="minorHAnsi"/>
                                                                <w:sz w:val="20"/>
                                                                <w:szCs w:val="20"/>
                                                              </w:rPr>
                                                            </w:pPr>
                                                          </w:p>
                                                        </w:tc>
                                                      </w:tr>
                                                    </w:tbl>
                                                    <w:p w14:paraId="469D708D" w14:textId="77777777" w:rsidR="003C3101" w:rsidRPr="003C3101" w:rsidRDefault="003C3101" w:rsidP="003C3101">
                                                      <w:pPr>
                                                        <w:rPr>
                                                          <w:rFonts w:asciiTheme="minorHAnsi" w:eastAsia="Times New Roman" w:hAnsiTheme="minorHAnsi" w:cstheme="minorHAnsi"/>
                                                          <w:sz w:val="20"/>
                                                          <w:szCs w:val="20"/>
                                                        </w:rPr>
                                                      </w:pPr>
                                                    </w:p>
                                                  </w:tc>
                                                </w:tr>
                                              </w:tbl>
                                              <w:p w14:paraId="41D075A3" w14:textId="77777777" w:rsidR="003C3101" w:rsidRPr="003C3101" w:rsidRDefault="003C3101" w:rsidP="003C3101">
                                                <w:pPr>
                                                  <w:jc w:val="center"/>
                                                  <w:rPr>
                                                    <w:rFonts w:asciiTheme="minorHAnsi" w:eastAsia="Times New Roman" w:hAnsiTheme="minorHAnsi" w:cstheme="minorHAnsi"/>
                                                    <w:sz w:val="20"/>
                                                    <w:szCs w:val="20"/>
                                                  </w:rPr>
                                                </w:pPr>
                                              </w:p>
                                            </w:tc>
                                          </w:tr>
                                        </w:tbl>
                                        <w:p w14:paraId="5C7BA66A" w14:textId="77777777" w:rsidR="003C3101" w:rsidRPr="003C3101" w:rsidRDefault="003C3101" w:rsidP="003C3101">
                                          <w:pPr>
                                            <w:jc w:val="center"/>
                                            <w:rPr>
                                              <w:rFonts w:asciiTheme="minorHAnsi" w:eastAsia="Times New Roman" w:hAnsiTheme="minorHAnsi" w:cstheme="minorHAnsi"/>
                                              <w:sz w:val="20"/>
                                              <w:szCs w:val="20"/>
                                            </w:rPr>
                                          </w:pPr>
                                        </w:p>
                                      </w:tc>
                                    </w:tr>
                                  </w:tbl>
                                  <w:p w14:paraId="7AED34CB" w14:textId="77777777" w:rsidR="003C3101" w:rsidRPr="003C3101" w:rsidRDefault="003C3101" w:rsidP="003C3101">
                                    <w:pPr>
                                      <w:jc w:val="center"/>
                                      <w:rPr>
                                        <w:rFonts w:asciiTheme="minorHAnsi" w:eastAsia="Times New Roman" w:hAnsiTheme="minorHAnsi" w:cstheme="minorHAnsi"/>
                                        <w:sz w:val="20"/>
                                        <w:szCs w:val="20"/>
                                      </w:rPr>
                                    </w:pPr>
                                  </w:p>
                                </w:tc>
                              </w:tr>
                            </w:tbl>
                            <w:p w14:paraId="57DD58AA" w14:textId="77777777" w:rsidR="003C3101" w:rsidRPr="003C3101" w:rsidRDefault="003C3101" w:rsidP="003C3101">
                              <w:pPr>
                                <w:jc w:val="center"/>
                                <w:rPr>
                                  <w:rFonts w:asciiTheme="minorHAnsi" w:eastAsia="Times New Roman" w:hAnsiTheme="minorHAnsi" w:cstheme="minorHAnsi"/>
                                  <w:sz w:val="20"/>
                                  <w:szCs w:val="20"/>
                                </w:rPr>
                              </w:pPr>
                            </w:p>
                          </w:tc>
                        </w:tr>
                      </w:tbl>
                      <w:p w14:paraId="3B850BD1" w14:textId="77777777" w:rsidR="003C3101" w:rsidRPr="003C3101" w:rsidRDefault="003C3101" w:rsidP="003C3101">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3C3101" w:rsidRPr="003C3101" w14:paraId="0F7047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C3101" w:rsidRPr="003C3101" w14:paraId="22C21D9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C3101" w:rsidRPr="003C3101" w14:paraId="324FA860" w14:textId="77777777">
                                      <w:tc>
                                        <w:tcPr>
                                          <w:tcW w:w="0" w:type="auto"/>
                                          <w:tcMar>
                                            <w:top w:w="0" w:type="dxa"/>
                                            <w:left w:w="270" w:type="dxa"/>
                                            <w:bottom w:w="135" w:type="dxa"/>
                                            <w:right w:w="270" w:type="dxa"/>
                                          </w:tcMar>
                                          <w:hideMark/>
                                        </w:tcPr>
                                        <w:p w14:paraId="7A232E5C" w14:textId="77777777" w:rsidR="003C3101" w:rsidRPr="003C3101" w:rsidRDefault="003C3101" w:rsidP="003C3101">
                                          <w:pPr>
                                            <w:jc w:val="center"/>
                                            <w:rPr>
                                              <w:rFonts w:asciiTheme="minorHAnsi" w:hAnsiTheme="minorHAnsi" w:cstheme="minorHAnsi"/>
                                              <w:sz w:val="18"/>
                                              <w:szCs w:val="18"/>
                                            </w:rPr>
                                          </w:pPr>
                                          <w:r w:rsidRPr="003C3101">
                                            <w:rPr>
                                              <w:rStyle w:val="Strong"/>
                                              <w:rFonts w:asciiTheme="minorHAnsi" w:hAnsiTheme="minorHAnsi" w:cstheme="minorHAnsi"/>
                                              <w:sz w:val="18"/>
                                              <w:szCs w:val="18"/>
                                            </w:rPr>
                                            <w:t>Community Pharmacy England</w:t>
                                          </w:r>
                                          <w:r w:rsidRPr="003C3101">
                                            <w:rPr>
                                              <w:rFonts w:asciiTheme="minorHAnsi" w:hAnsiTheme="minorHAnsi" w:cstheme="minorHAnsi"/>
                                              <w:sz w:val="18"/>
                                              <w:szCs w:val="18"/>
                                            </w:rPr>
                                            <w:br/>
                                            <w:t>Address: 14 Hosier Lane, London EC1A 9LQ</w:t>
                                          </w:r>
                                          <w:r w:rsidRPr="003C3101">
                                            <w:rPr>
                                              <w:rFonts w:asciiTheme="minorHAnsi" w:hAnsiTheme="minorHAnsi" w:cstheme="minorHAnsi"/>
                                              <w:sz w:val="18"/>
                                              <w:szCs w:val="18"/>
                                            </w:rPr>
                                            <w:br/>
                                            <w:t xml:space="preserve">Tel: 0203 1220 810 | Email: </w:t>
                                          </w:r>
                                          <w:hyperlink r:id="rId34" w:history="1">
                                            <w:r w:rsidRPr="003C3101">
                                              <w:rPr>
                                                <w:rStyle w:val="Hyperlink"/>
                                                <w:rFonts w:asciiTheme="minorHAnsi" w:hAnsiTheme="minorHAnsi" w:cstheme="minorHAnsi"/>
                                                <w:color w:val="auto"/>
                                                <w:sz w:val="18"/>
                                                <w:szCs w:val="18"/>
                                              </w:rPr>
                                              <w:t>comms.team@cpe.org.uk</w:t>
                                            </w:r>
                                          </w:hyperlink>
                                        </w:p>
                                        <w:p w14:paraId="32B66CAB" w14:textId="77777777" w:rsidR="003C3101" w:rsidRPr="003C3101" w:rsidRDefault="003C3101" w:rsidP="003C3101">
                                          <w:pPr>
                                            <w:jc w:val="center"/>
                                            <w:rPr>
                                              <w:rFonts w:asciiTheme="minorHAnsi" w:hAnsiTheme="minorHAnsi" w:cstheme="minorHAnsi"/>
                                              <w:sz w:val="18"/>
                                              <w:szCs w:val="18"/>
                                            </w:rPr>
                                          </w:pPr>
                                          <w:r w:rsidRPr="003C3101">
                                            <w:rPr>
                                              <w:rStyle w:val="Emphasis"/>
                                              <w:rFonts w:asciiTheme="minorHAnsi" w:hAnsiTheme="minorHAnsi" w:cstheme="minorHAnsi"/>
                                              <w:sz w:val="18"/>
                                              <w:szCs w:val="18"/>
                                            </w:rPr>
                                            <w:t xml:space="preserve">Copyright © 2023 Community Pharmacy England, </w:t>
                                          </w:r>
                                          <w:proofErr w:type="gramStart"/>
                                          <w:r w:rsidRPr="003C3101">
                                            <w:rPr>
                                              <w:rStyle w:val="Emphasis"/>
                                              <w:rFonts w:asciiTheme="minorHAnsi" w:hAnsiTheme="minorHAnsi" w:cstheme="minorHAnsi"/>
                                              <w:sz w:val="18"/>
                                              <w:szCs w:val="18"/>
                                            </w:rPr>
                                            <w:t>All</w:t>
                                          </w:r>
                                          <w:proofErr w:type="gramEnd"/>
                                          <w:r w:rsidRPr="003C3101">
                                            <w:rPr>
                                              <w:rStyle w:val="Emphasis"/>
                                              <w:rFonts w:asciiTheme="minorHAnsi" w:hAnsiTheme="minorHAnsi" w:cstheme="minorHAnsi"/>
                                              <w:sz w:val="18"/>
                                              <w:szCs w:val="18"/>
                                            </w:rPr>
                                            <w:t xml:space="preserve"> rights reserved.</w:t>
                                          </w:r>
                                        </w:p>
                                        <w:p w14:paraId="32744A35" w14:textId="2296AA5C" w:rsidR="003C3101" w:rsidRPr="003C3101" w:rsidRDefault="003C3101" w:rsidP="003C3101">
                                          <w:pPr>
                                            <w:jc w:val="center"/>
                                            <w:rPr>
                                              <w:rFonts w:asciiTheme="minorHAnsi" w:hAnsiTheme="minorHAnsi" w:cstheme="minorHAnsi"/>
                                              <w:color w:val="106B62"/>
                                              <w:sz w:val="18"/>
                                              <w:szCs w:val="18"/>
                                            </w:rPr>
                                          </w:pPr>
                                          <w:r w:rsidRPr="003C3101">
                                            <w:rPr>
                                              <w:rFonts w:asciiTheme="minorHAnsi" w:hAnsiTheme="minorHAnsi" w:cstheme="minorHAnsi"/>
                                              <w:sz w:val="18"/>
                                              <w:szCs w:val="18"/>
                                            </w:rPr>
                                            <w:t xml:space="preserve">You are receiving this email because you are subscribed to our newsletters. Please note Community Pharmacy England is the operating name of the Pharmaceutical Services Negotiating Committee (PSNC). </w:t>
                                          </w:r>
                                        </w:p>
                                      </w:tc>
                                    </w:tr>
                                  </w:tbl>
                                  <w:p w14:paraId="34FB2B8A" w14:textId="77777777" w:rsidR="003C3101" w:rsidRPr="003C3101" w:rsidRDefault="003C3101" w:rsidP="003C3101">
                                    <w:pPr>
                                      <w:rPr>
                                        <w:rFonts w:asciiTheme="minorHAnsi" w:eastAsia="Times New Roman" w:hAnsiTheme="minorHAnsi" w:cstheme="minorHAnsi"/>
                                        <w:sz w:val="20"/>
                                        <w:szCs w:val="20"/>
                                      </w:rPr>
                                    </w:pPr>
                                  </w:p>
                                </w:tc>
                              </w:tr>
                            </w:tbl>
                            <w:p w14:paraId="0BF6A04C" w14:textId="77777777" w:rsidR="003C3101" w:rsidRPr="003C3101" w:rsidRDefault="003C3101" w:rsidP="003C3101">
                              <w:pPr>
                                <w:rPr>
                                  <w:rFonts w:asciiTheme="minorHAnsi" w:eastAsia="Times New Roman" w:hAnsiTheme="minorHAnsi" w:cstheme="minorHAnsi"/>
                                  <w:sz w:val="20"/>
                                  <w:szCs w:val="20"/>
                                </w:rPr>
                              </w:pPr>
                            </w:p>
                          </w:tc>
                        </w:tr>
                      </w:tbl>
                      <w:p w14:paraId="61625D1E" w14:textId="77777777" w:rsidR="003C3101" w:rsidRPr="003C3101" w:rsidRDefault="003C3101" w:rsidP="003C3101">
                        <w:pPr>
                          <w:rPr>
                            <w:rFonts w:asciiTheme="minorHAnsi" w:eastAsia="Times New Roman" w:hAnsiTheme="minorHAnsi" w:cstheme="minorHAnsi"/>
                            <w:sz w:val="20"/>
                            <w:szCs w:val="20"/>
                          </w:rPr>
                        </w:pPr>
                      </w:p>
                    </w:tc>
                  </w:tr>
                </w:tbl>
                <w:p w14:paraId="7C083A37" w14:textId="77777777" w:rsidR="003C3101" w:rsidRDefault="003C3101">
                  <w:pPr>
                    <w:jc w:val="center"/>
                    <w:rPr>
                      <w:rFonts w:ascii="Times New Roman" w:eastAsia="Times New Roman" w:hAnsi="Times New Roman" w:cs="Times New Roman"/>
                      <w:sz w:val="20"/>
                      <w:szCs w:val="20"/>
                    </w:rPr>
                  </w:pPr>
                </w:p>
              </w:tc>
            </w:tr>
          </w:tbl>
          <w:p w14:paraId="54BCC771" w14:textId="77777777" w:rsidR="003C3101" w:rsidRDefault="003C3101">
            <w:pPr>
              <w:jc w:val="center"/>
              <w:rPr>
                <w:rFonts w:ascii="Times New Roman" w:eastAsia="Times New Roman" w:hAnsi="Times New Roman" w:cs="Times New Roman"/>
                <w:sz w:val="20"/>
                <w:szCs w:val="20"/>
              </w:rPr>
            </w:pPr>
          </w:p>
        </w:tc>
      </w:tr>
    </w:tbl>
    <w:p w14:paraId="442F5CD5" w14:textId="098AA7B3" w:rsidR="003C3101" w:rsidRDefault="003C3101" w:rsidP="003C3101">
      <w:pPr>
        <w:rPr>
          <w:rFonts w:eastAsia="Times New Roman"/>
        </w:rPr>
      </w:pPr>
      <w:r>
        <w:rPr>
          <w:rFonts w:eastAsia="Times New Roman"/>
          <w:noProof/>
        </w:rPr>
        <w:lastRenderedPageBreak/>
        <w:drawing>
          <wp:inline distT="0" distB="0" distL="0" distR="0" wp14:anchorId="6F938CDC" wp14:editId="60FDF41B">
            <wp:extent cx="9525" cy="9525"/>
            <wp:effectExtent l="0" t="0" r="0" b="0"/>
            <wp:docPr id="37665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9C4726E"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101"/>
    <w:rsid w:val="003C3101"/>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750BF"/>
  <w15:chartTrackingRefBased/>
  <w15:docId w15:val="{7D09E8C0-A94A-4F98-A94D-C9CC43BF0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101"/>
    <w:rPr>
      <w:rFonts w:ascii="Calibri" w:hAnsi="Calibri" w:cs="Calibri"/>
      <w:kern w:val="0"/>
      <w:lang w:eastAsia="en-GB"/>
      <w14:ligatures w14:val="none"/>
    </w:rPr>
  </w:style>
  <w:style w:type="paragraph" w:styleId="Heading1">
    <w:name w:val="heading 1"/>
    <w:basedOn w:val="Normal"/>
    <w:link w:val="Heading1Char"/>
    <w:uiPriority w:val="9"/>
    <w:qFormat/>
    <w:rsid w:val="003C3101"/>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3C3101"/>
    <w:pPr>
      <w:spacing w:line="360" w:lineRule="auto"/>
      <w:outlineLvl w:val="1"/>
    </w:pPr>
    <w:rPr>
      <w:rFonts w:ascii="Open Sans" w:hAnsi="Open Sans" w:cs="Open Sans"/>
      <w:b/>
      <w:bCs/>
      <w:color w:val="106B62"/>
      <w:sz w:val="27"/>
      <w:szCs w:val="27"/>
    </w:rPr>
  </w:style>
  <w:style w:type="paragraph" w:styleId="Heading3">
    <w:name w:val="heading 3"/>
    <w:basedOn w:val="Normal"/>
    <w:link w:val="Heading3Char"/>
    <w:uiPriority w:val="9"/>
    <w:semiHidden/>
    <w:unhideWhenUsed/>
    <w:qFormat/>
    <w:rsid w:val="003C3101"/>
    <w:pPr>
      <w:spacing w:line="300" w:lineRule="auto"/>
      <w:outlineLvl w:val="2"/>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101"/>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3C3101"/>
    <w:rPr>
      <w:rFonts w:ascii="Open Sans" w:hAnsi="Open Sans" w:cs="Open Sans"/>
      <w:b/>
      <w:bCs/>
      <w:color w:val="106B62"/>
      <w:kern w:val="0"/>
      <w:sz w:val="27"/>
      <w:szCs w:val="27"/>
      <w:lang w:eastAsia="en-GB"/>
      <w14:ligatures w14:val="none"/>
    </w:rPr>
  </w:style>
  <w:style w:type="character" w:customStyle="1" w:styleId="Heading3Char">
    <w:name w:val="Heading 3 Char"/>
    <w:basedOn w:val="DefaultParagraphFont"/>
    <w:link w:val="Heading3"/>
    <w:uiPriority w:val="9"/>
    <w:semiHidden/>
    <w:rsid w:val="003C3101"/>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3C3101"/>
    <w:rPr>
      <w:color w:val="0000FF"/>
      <w:u w:val="single"/>
    </w:rPr>
  </w:style>
  <w:style w:type="character" w:styleId="Strong">
    <w:name w:val="Strong"/>
    <w:basedOn w:val="DefaultParagraphFont"/>
    <w:uiPriority w:val="22"/>
    <w:qFormat/>
    <w:rsid w:val="003C3101"/>
    <w:rPr>
      <w:b/>
      <w:bCs/>
    </w:rPr>
  </w:style>
  <w:style w:type="character" w:styleId="Emphasis">
    <w:name w:val="Emphasis"/>
    <w:basedOn w:val="DefaultParagraphFont"/>
    <w:uiPriority w:val="20"/>
    <w:qFormat/>
    <w:rsid w:val="003C31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9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18deb46f7f&amp;e=d19e9fd41c" TargetMode="External"/><Relationship Id="rId13" Type="http://schemas.openxmlformats.org/officeDocument/2006/relationships/image" Target="media/image4.png"/><Relationship Id="rId18" Type="http://schemas.openxmlformats.org/officeDocument/2006/relationships/image" Target="media/image5.gif"/><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https://mcusercontent.com/86d41ab7fa4c7c2c5d7210782/images/2348fd23-685f-60fe-bb3a-6ead0ddc11cf.png" TargetMode="External"/><Relationship Id="rId34" Type="http://schemas.openxmlformats.org/officeDocument/2006/relationships/hyperlink" Target="mailto:comms.team@cpe.org.uk" TargetMode="Externa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9d47360e62&amp;e=d19e9fd41c" TargetMode="External"/><Relationship Id="rId17" Type="http://schemas.openxmlformats.org/officeDocument/2006/relationships/hyperlink" Target="https://cpe.us7.list-manage.com/track/click?u=86d41ab7fa4c7c2c5d7210782&amp;id=97acc2181a&amp;e=d19e9fd41c" TargetMode="External"/><Relationship Id="rId25" Type="http://schemas.openxmlformats.org/officeDocument/2006/relationships/hyperlink" Target="https://cpe.us7.list-manage.com/track/click?u=86d41ab7fa4c7c2c5d7210782&amp;id=e031e6ab07&amp;e=d19e9fd41c" TargetMode="External"/><Relationship Id="rId33" Type="http://schemas.openxmlformats.org/officeDocument/2006/relationships/image" Target="https://cdn-images.mailchimp.com/icons/social-block-v2/light-link-48.pn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pe.us7.list-manage.com/track/click?u=86d41ab7fa4c7c2c5d7210782&amp;id=02f026582a&amp;e=d19e9fd41c" TargetMode="External"/><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03ed9c8006&amp;e=d19e9fd41c" TargetMode="External"/><Relationship Id="rId24" Type="http://schemas.openxmlformats.org/officeDocument/2006/relationships/image" Target="https://cdn-images.mailchimp.com/icons/social-block-v2/light-twitter-48.png"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hyperlink" Target="https://cpe.us7.list-manage.com/track/click?u=86d41ab7fa4c7c2c5d7210782&amp;id=df52282f3c&amp;e=d19e9fd41c" TargetMode="External"/><Relationship Id="rId23" Type="http://schemas.openxmlformats.org/officeDocument/2006/relationships/image" Target="media/image7.png"/><Relationship Id="rId28" Type="http://schemas.openxmlformats.org/officeDocument/2006/relationships/hyperlink" Target="https://cpe.us7.list-manage.com/track/click?u=86d41ab7fa4c7c2c5d7210782&amp;id=d10a62f7d3&amp;e=d19e9fd41c" TargetMode="External"/><Relationship Id="rId36" Type="http://schemas.openxmlformats.org/officeDocument/2006/relationships/image" Target="https://cpe.us7.list-manage.com/track/open.php?u=86d41ab7fa4c7c2c5d7210782&amp;id=a5a3a0e37b&amp;e=d19e9fd41c" TargetMode="External"/><Relationship Id="rId10" Type="http://schemas.openxmlformats.org/officeDocument/2006/relationships/image" Target="https://mcusercontent.com/86d41ab7fa4c7c2c5d7210782/images/ae455693-7a45-4303-937b-0a74896e064f.png" TargetMode="External"/><Relationship Id="rId19" Type="http://schemas.openxmlformats.org/officeDocument/2006/relationships/image" Target="https://mcusercontent.com/86d41ab7fa4c7c2c5d7210782/images/b66c40fd-3922-5a00-6147-362f64ca586f.gif" TargetMode="External"/><Relationship Id="rId31" Type="http://schemas.openxmlformats.org/officeDocument/2006/relationships/hyperlink" Target="https://cpe.us7.list-manage.com/track/click?u=86d41ab7fa4c7c2c5d7210782&amp;id=8c99c7cd90&amp;e=d19e9fd41c"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https://mcusercontent.com/86d41ab7fa4c7c2c5d7210782/video_thumbnails_new/b9b8e9916082f446e6b236b69baa782f.png" TargetMode="External"/><Relationship Id="rId22" Type="http://schemas.openxmlformats.org/officeDocument/2006/relationships/hyperlink" Target="https://cpe.us7.list-manage.com/track/click?u=86d41ab7fa4c7c2c5d7210782&amp;id=3b66e8b360&amp;e=d19e9fd41c" TargetMode="External"/><Relationship Id="rId27" Type="http://schemas.openxmlformats.org/officeDocument/2006/relationships/image" Target="https://cdn-images.mailchimp.com/icons/social-block-v2/light-facebook-48.png" TargetMode="External"/><Relationship Id="rId30" Type="http://schemas.openxmlformats.org/officeDocument/2006/relationships/image" Target="https://cdn-images.mailchimp.com/icons/social-block-v2/light-linkedin-48.png" TargetMode="External"/><Relationship Id="rId35"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444</Words>
  <Characters>2533</Characters>
  <Application>Microsoft Office Word</Application>
  <DocSecurity>0</DocSecurity>
  <Lines>21</Lines>
  <Paragraphs>5</Paragraphs>
  <ScaleCrop>false</ScaleCrop>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2023-10-10T07:09:00Z</dcterms:created>
  <dcterms:modified xsi:type="dcterms:W3CDTF">2023-10-10T07:19:00Z</dcterms:modified>
</cp:coreProperties>
</file>