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DD6CA6" w14:paraId="0C67614A" w14:textId="77777777" w:rsidTr="00DD6CA6">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DD6CA6" w14:paraId="5C5FE24F"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DD6CA6" w14:paraId="02932581"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DD6CA6" w:rsidRPr="00DD6CA6" w14:paraId="10A5FAC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DD6CA6" w:rsidRPr="00DD6CA6" w14:paraId="0E05E60C" w14:textId="77777777">
                                <w:tc>
                                  <w:tcPr>
                                    <w:tcW w:w="9000" w:type="dxa"/>
                                    <w:hideMark/>
                                  </w:tcPr>
                                  <w:p w14:paraId="4D09DA3B" w14:textId="77777777" w:rsidR="00DD6CA6" w:rsidRPr="00DD6CA6" w:rsidRDefault="00DD6CA6" w:rsidP="00DD6CA6">
                                    <w:pPr>
                                      <w:rPr>
                                        <w:rFonts w:asciiTheme="minorHAnsi" w:eastAsia="Times New Roman" w:hAnsiTheme="minorHAnsi" w:cstheme="minorHAnsi"/>
                                        <w:sz w:val="20"/>
                                        <w:szCs w:val="20"/>
                                      </w:rPr>
                                    </w:pPr>
                                  </w:p>
                                </w:tc>
                              </w:tr>
                            </w:tbl>
                            <w:p w14:paraId="13572152" w14:textId="77777777" w:rsidR="00DD6CA6" w:rsidRPr="00DD6CA6" w:rsidRDefault="00DD6CA6" w:rsidP="00DD6CA6">
                              <w:pPr>
                                <w:rPr>
                                  <w:rFonts w:asciiTheme="minorHAnsi" w:eastAsia="Times New Roman" w:hAnsiTheme="minorHAnsi" w:cstheme="minorHAnsi"/>
                                  <w:sz w:val="20"/>
                                  <w:szCs w:val="20"/>
                                </w:rPr>
                              </w:pPr>
                            </w:p>
                          </w:tc>
                        </w:tr>
                      </w:tbl>
                      <w:p w14:paraId="4A92F378" w14:textId="77777777" w:rsidR="00DD6CA6" w:rsidRPr="00DD6CA6" w:rsidRDefault="00DD6CA6" w:rsidP="00DD6CA6">
                        <w:pPr>
                          <w:rPr>
                            <w:rFonts w:asciiTheme="minorHAnsi" w:eastAsia="Times New Roman" w:hAnsiTheme="minorHAnsi" w:cstheme="minorHAnsi"/>
                            <w:sz w:val="20"/>
                            <w:szCs w:val="20"/>
                          </w:rPr>
                        </w:pPr>
                      </w:p>
                    </w:tc>
                  </w:tr>
                  <w:tr w:rsidR="00DD6CA6" w14:paraId="33627FB8"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DD6CA6" w:rsidRPr="00DD6CA6" w14:paraId="18A033D2"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DD6CA6" w:rsidRPr="00DD6CA6" w14:paraId="6192C57D"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DD6CA6" w:rsidRPr="00DD6CA6" w14:paraId="786CDFCC" w14:textId="77777777">
                                      <w:tc>
                                        <w:tcPr>
                                          <w:tcW w:w="0" w:type="auto"/>
                                          <w:hideMark/>
                                        </w:tcPr>
                                        <w:p w14:paraId="62127059" w14:textId="24F4C1A1" w:rsidR="00DD6CA6" w:rsidRPr="00DD6CA6" w:rsidRDefault="00DD6CA6" w:rsidP="00DD6CA6">
                                          <w:pPr>
                                            <w:jc w:val="center"/>
                                            <w:rPr>
                                              <w:rFonts w:asciiTheme="minorHAnsi" w:eastAsia="Times New Roman" w:hAnsiTheme="minorHAnsi" w:cstheme="minorHAnsi"/>
                                            </w:rPr>
                                          </w:pPr>
                                          <w:r w:rsidRPr="00DD6CA6">
                                            <w:rPr>
                                              <w:rFonts w:asciiTheme="minorHAnsi" w:eastAsia="Times New Roman" w:hAnsiTheme="minorHAnsi" w:cstheme="minorHAnsi"/>
                                              <w:noProof/>
                                            </w:rPr>
                                            <w:drawing>
                                              <wp:inline distT="0" distB="0" distL="0" distR="0" wp14:anchorId="08052422" wp14:editId="093081EB">
                                                <wp:extent cx="2514600" cy="1409700"/>
                                                <wp:effectExtent l="0" t="0" r="0" b="0"/>
                                                <wp:docPr id="196137793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DD6CA6" w:rsidRPr="00DD6CA6" w14:paraId="41A767E1" w14:textId="77777777">
                                      <w:tc>
                                        <w:tcPr>
                                          <w:tcW w:w="0" w:type="auto"/>
                                          <w:hideMark/>
                                        </w:tcPr>
                                        <w:p w14:paraId="03D2814F" w14:textId="77777777" w:rsidR="00DD6CA6" w:rsidRPr="00DD6CA6" w:rsidRDefault="00DD6CA6" w:rsidP="00DD6CA6">
                                          <w:pPr>
                                            <w:pStyle w:val="Heading1"/>
                                            <w:spacing w:line="240" w:lineRule="auto"/>
                                            <w:jc w:val="right"/>
                                            <w:rPr>
                                              <w:rFonts w:asciiTheme="minorHAnsi" w:eastAsia="Times New Roman" w:hAnsiTheme="minorHAnsi" w:cstheme="minorHAnsi"/>
                                              <w:color w:val="auto"/>
                                            </w:rPr>
                                          </w:pPr>
                                          <w:r w:rsidRPr="00DD6CA6">
                                            <w:rPr>
                                              <w:rFonts w:asciiTheme="minorHAnsi" w:eastAsia="Times New Roman" w:hAnsiTheme="minorHAnsi" w:cstheme="minorHAnsi"/>
                                              <w:color w:val="auto"/>
                                            </w:rPr>
                                            <w:br/>
                                            <w:t>Newsletter</w:t>
                                          </w:r>
                                        </w:p>
                                        <w:p w14:paraId="3DB77244" w14:textId="77777777" w:rsidR="00DD6CA6" w:rsidRPr="00DD6CA6" w:rsidRDefault="00DD6CA6" w:rsidP="00DD6CA6">
                                          <w:pPr>
                                            <w:jc w:val="right"/>
                                            <w:rPr>
                                              <w:rFonts w:asciiTheme="minorHAnsi" w:hAnsiTheme="minorHAnsi" w:cstheme="minorHAnsi"/>
                                              <w:sz w:val="24"/>
                                              <w:szCs w:val="24"/>
                                            </w:rPr>
                                          </w:pPr>
                                          <w:r w:rsidRPr="00DD6CA6">
                                            <w:rPr>
                                              <w:rFonts w:asciiTheme="minorHAnsi" w:hAnsiTheme="minorHAnsi" w:cstheme="minorHAnsi"/>
                                              <w:sz w:val="24"/>
                                              <w:szCs w:val="24"/>
                                            </w:rPr>
                                            <w:t>25th September 2023</w:t>
                                          </w:r>
                                        </w:p>
                                      </w:tc>
                                    </w:tr>
                                  </w:tbl>
                                  <w:p w14:paraId="4E490006" w14:textId="77777777" w:rsidR="00DD6CA6" w:rsidRPr="00DD6CA6" w:rsidRDefault="00DD6CA6" w:rsidP="00DD6CA6">
                                    <w:pPr>
                                      <w:rPr>
                                        <w:rFonts w:asciiTheme="minorHAnsi" w:eastAsia="Times New Roman" w:hAnsiTheme="minorHAnsi" w:cstheme="minorHAnsi"/>
                                        <w:sz w:val="20"/>
                                        <w:szCs w:val="20"/>
                                      </w:rPr>
                                    </w:pPr>
                                  </w:p>
                                </w:tc>
                              </w:tr>
                            </w:tbl>
                            <w:p w14:paraId="56AF280C" w14:textId="77777777" w:rsidR="00DD6CA6" w:rsidRPr="00DD6CA6" w:rsidRDefault="00DD6CA6" w:rsidP="00DD6CA6">
                              <w:pPr>
                                <w:rPr>
                                  <w:rFonts w:asciiTheme="minorHAnsi" w:eastAsia="Times New Roman" w:hAnsiTheme="minorHAnsi" w:cstheme="minorHAnsi"/>
                                  <w:sz w:val="20"/>
                                  <w:szCs w:val="20"/>
                                </w:rPr>
                              </w:pPr>
                            </w:p>
                          </w:tc>
                        </w:tr>
                      </w:tbl>
                      <w:p w14:paraId="54F0C280" w14:textId="77777777" w:rsidR="00DD6CA6" w:rsidRPr="00DD6CA6" w:rsidRDefault="00DD6CA6" w:rsidP="00DD6CA6">
                        <w:pPr>
                          <w:rPr>
                            <w:rFonts w:asciiTheme="minorHAnsi" w:eastAsia="Times New Roman" w:hAnsiTheme="minorHAnsi" w:cstheme="minorHAnsi"/>
                            <w:sz w:val="20"/>
                            <w:szCs w:val="20"/>
                          </w:rPr>
                        </w:pPr>
                      </w:p>
                    </w:tc>
                  </w:tr>
                  <w:tr w:rsidR="00DD6CA6" w14:paraId="09B4935D"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DD6CA6" w:rsidRPr="00DD6CA6" w14:paraId="6C9446CF"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DD6CA6" w:rsidRPr="00DD6CA6" w14:paraId="46AFA402" w14:textId="77777777">
                                <w:tc>
                                  <w:tcPr>
                                    <w:tcW w:w="0" w:type="auto"/>
                                    <w:tcMar>
                                      <w:top w:w="0" w:type="dxa"/>
                                      <w:left w:w="135" w:type="dxa"/>
                                      <w:bottom w:w="0" w:type="dxa"/>
                                      <w:right w:w="135" w:type="dxa"/>
                                    </w:tcMar>
                                    <w:hideMark/>
                                  </w:tcPr>
                                  <w:p w14:paraId="64CA79CD" w14:textId="4A32DDB3" w:rsidR="00DD6CA6" w:rsidRPr="00DD6CA6" w:rsidRDefault="00DD6CA6" w:rsidP="00DD6CA6">
                                    <w:pPr>
                                      <w:jc w:val="center"/>
                                      <w:rPr>
                                        <w:rFonts w:asciiTheme="minorHAnsi" w:eastAsia="Times New Roman" w:hAnsiTheme="minorHAnsi" w:cstheme="minorHAnsi"/>
                                      </w:rPr>
                                    </w:pPr>
                                    <w:r w:rsidRPr="00DD6CA6">
                                      <w:rPr>
                                        <w:rFonts w:asciiTheme="minorHAnsi" w:eastAsia="Times New Roman" w:hAnsiTheme="minorHAnsi" w:cstheme="minorHAnsi"/>
                                        <w:noProof/>
                                      </w:rPr>
                                      <w:drawing>
                                        <wp:inline distT="0" distB="0" distL="0" distR="0" wp14:anchorId="4847D38A" wp14:editId="64199CE0">
                                          <wp:extent cx="5372100" cy="333375"/>
                                          <wp:effectExtent l="0" t="0" r="0" b="9525"/>
                                          <wp:docPr id="17695842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5B33C834" w14:textId="77777777" w:rsidR="00DD6CA6" w:rsidRPr="00DD6CA6" w:rsidRDefault="00DD6CA6" w:rsidP="00DD6CA6">
                              <w:pPr>
                                <w:rPr>
                                  <w:rFonts w:asciiTheme="minorHAnsi" w:eastAsia="Times New Roman" w:hAnsiTheme="minorHAnsi" w:cstheme="minorHAnsi"/>
                                  <w:sz w:val="20"/>
                                  <w:szCs w:val="20"/>
                                </w:rPr>
                              </w:pPr>
                            </w:p>
                          </w:tc>
                        </w:tr>
                        <w:tr w:rsidR="00DD6CA6" w:rsidRPr="00DD6CA6" w14:paraId="7B70B42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DD6CA6" w:rsidRPr="00DD6CA6" w14:paraId="18DDBC7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DD6CA6" w:rsidRPr="00DD6CA6" w14:paraId="4E9BF31B" w14:textId="77777777">
                                      <w:tc>
                                        <w:tcPr>
                                          <w:tcW w:w="0" w:type="auto"/>
                                          <w:tcMar>
                                            <w:top w:w="0" w:type="dxa"/>
                                            <w:left w:w="270" w:type="dxa"/>
                                            <w:bottom w:w="135" w:type="dxa"/>
                                            <w:right w:w="270" w:type="dxa"/>
                                          </w:tcMar>
                                          <w:hideMark/>
                                        </w:tcPr>
                                        <w:p w14:paraId="71B52D68" w14:textId="77777777" w:rsidR="00DD6CA6" w:rsidRPr="00DD6CA6" w:rsidRDefault="00DD6CA6" w:rsidP="00DD6CA6">
                                          <w:pPr>
                                            <w:jc w:val="both"/>
                                            <w:rPr>
                                              <w:rFonts w:asciiTheme="minorHAnsi" w:eastAsia="Times New Roman" w:hAnsiTheme="minorHAnsi" w:cstheme="minorHAnsi"/>
                                              <w:color w:val="106B62"/>
                                              <w:sz w:val="24"/>
                                              <w:szCs w:val="24"/>
                                            </w:rPr>
                                          </w:pPr>
                                          <w:r w:rsidRPr="00DD6CA6">
                                            <w:rPr>
                                              <w:rStyle w:val="Strong"/>
                                              <w:rFonts w:asciiTheme="minorHAnsi" w:eastAsia="Times New Roman" w:hAnsiTheme="minorHAnsi" w:cstheme="minorHAnsi"/>
                                              <w:sz w:val="18"/>
                                              <w:szCs w:val="18"/>
                                            </w:rPr>
                                            <w:t>PSNC has now changed its name to Community Pharmacy England, with a strengthened commitment to championing pharmacies and engaging with the sector.</w:t>
                                          </w:r>
                                          <w:r w:rsidRPr="00DD6CA6">
                                            <w:rPr>
                                              <w:rFonts w:asciiTheme="minorHAnsi" w:eastAsia="Times New Roman" w:hAnsiTheme="minorHAnsi" w:cstheme="minorHAnsi"/>
                                              <w:sz w:val="18"/>
                                              <w:szCs w:val="18"/>
                                            </w:rPr>
                                            <w:t xml:space="preserve"> This newsletter is sent on Mondays, </w:t>
                                          </w:r>
                                          <w:proofErr w:type="gramStart"/>
                                          <w:r w:rsidRPr="00DD6CA6">
                                            <w:rPr>
                                              <w:rFonts w:asciiTheme="minorHAnsi" w:eastAsia="Times New Roman" w:hAnsiTheme="minorHAnsi" w:cstheme="minorHAnsi"/>
                                              <w:sz w:val="18"/>
                                              <w:szCs w:val="18"/>
                                            </w:rPr>
                                            <w:t>Wednesdays</w:t>
                                          </w:r>
                                          <w:proofErr w:type="gramEnd"/>
                                          <w:r w:rsidRPr="00DD6CA6">
                                            <w:rPr>
                                              <w:rFonts w:asciiTheme="minorHAnsi" w:eastAsia="Times New Roman" w:hAnsiTheme="minorHAnsi" w:cstheme="minorHAnsi"/>
                                              <w:sz w:val="18"/>
                                              <w:szCs w:val="18"/>
                                            </w:rPr>
                                            <w:t xml:space="preserve"> and Fridays. It contains important information for those that work in the community pharmacy sector.</w:t>
                                          </w:r>
                                        </w:p>
                                      </w:tc>
                                    </w:tr>
                                  </w:tbl>
                                  <w:p w14:paraId="4FCA2441" w14:textId="77777777" w:rsidR="00DD6CA6" w:rsidRPr="00DD6CA6" w:rsidRDefault="00DD6CA6" w:rsidP="00DD6CA6">
                                    <w:pPr>
                                      <w:rPr>
                                        <w:rFonts w:asciiTheme="minorHAnsi" w:eastAsia="Times New Roman" w:hAnsiTheme="minorHAnsi" w:cstheme="minorHAnsi"/>
                                        <w:sz w:val="20"/>
                                        <w:szCs w:val="20"/>
                                      </w:rPr>
                                    </w:pPr>
                                  </w:p>
                                </w:tc>
                              </w:tr>
                            </w:tbl>
                            <w:p w14:paraId="0D93D575" w14:textId="77777777" w:rsidR="00DD6CA6" w:rsidRPr="00DD6CA6" w:rsidRDefault="00DD6CA6" w:rsidP="00DD6CA6">
                              <w:pPr>
                                <w:rPr>
                                  <w:rFonts w:asciiTheme="minorHAnsi" w:eastAsia="Times New Roman" w:hAnsiTheme="minorHAnsi" w:cstheme="minorHAnsi"/>
                                  <w:sz w:val="20"/>
                                  <w:szCs w:val="20"/>
                                </w:rPr>
                              </w:pPr>
                            </w:p>
                          </w:tc>
                        </w:tr>
                        <w:tr w:rsidR="00DD6CA6" w:rsidRPr="00DD6CA6" w14:paraId="2C3AAFAC"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DD6CA6" w:rsidRPr="00DD6CA6" w14:paraId="5C051307" w14:textId="77777777">
                                <w:tc>
                                  <w:tcPr>
                                    <w:tcW w:w="0" w:type="auto"/>
                                    <w:tcBorders>
                                      <w:top w:val="single" w:sz="12" w:space="0" w:color="106B62"/>
                                      <w:left w:val="nil"/>
                                      <w:bottom w:val="nil"/>
                                      <w:right w:val="nil"/>
                                    </w:tcBorders>
                                    <w:vAlign w:val="center"/>
                                    <w:hideMark/>
                                  </w:tcPr>
                                  <w:p w14:paraId="0667ED3E" w14:textId="77777777" w:rsidR="00DD6CA6" w:rsidRPr="00DD6CA6" w:rsidRDefault="00DD6CA6" w:rsidP="00DD6CA6">
                                    <w:pPr>
                                      <w:rPr>
                                        <w:rFonts w:asciiTheme="minorHAnsi" w:eastAsia="Times New Roman" w:hAnsiTheme="minorHAnsi" w:cstheme="minorHAnsi"/>
                                      </w:rPr>
                                    </w:pPr>
                                  </w:p>
                                </w:tc>
                              </w:tr>
                            </w:tbl>
                            <w:p w14:paraId="49B7D387" w14:textId="77777777" w:rsidR="00DD6CA6" w:rsidRPr="00DD6CA6" w:rsidRDefault="00DD6CA6" w:rsidP="00DD6CA6">
                              <w:pPr>
                                <w:rPr>
                                  <w:rFonts w:asciiTheme="minorHAnsi" w:eastAsia="Times New Roman" w:hAnsiTheme="minorHAnsi" w:cstheme="minorHAnsi"/>
                                  <w:sz w:val="20"/>
                                  <w:szCs w:val="20"/>
                                </w:rPr>
                              </w:pPr>
                            </w:p>
                          </w:tc>
                        </w:tr>
                        <w:tr w:rsidR="00DD6CA6" w:rsidRPr="00DD6CA6" w14:paraId="72C13AA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DD6CA6" w:rsidRPr="00DD6CA6" w14:paraId="6E35437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DD6CA6" w:rsidRPr="00DD6CA6" w14:paraId="6FCA65F6" w14:textId="77777777">
                                      <w:tc>
                                        <w:tcPr>
                                          <w:tcW w:w="0" w:type="auto"/>
                                          <w:tcMar>
                                            <w:top w:w="0" w:type="dxa"/>
                                            <w:left w:w="270" w:type="dxa"/>
                                            <w:bottom w:w="135" w:type="dxa"/>
                                            <w:right w:w="270" w:type="dxa"/>
                                          </w:tcMar>
                                          <w:hideMark/>
                                        </w:tcPr>
                                        <w:p w14:paraId="4D707F24" w14:textId="77777777" w:rsidR="00DD6CA6" w:rsidRPr="00DD6CA6" w:rsidRDefault="00DD6CA6" w:rsidP="00DD6CA6">
                                          <w:pPr>
                                            <w:pStyle w:val="Heading1"/>
                                            <w:spacing w:line="240" w:lineRule="auto"/>
                                            <w:rPr>
                                              <w:rFonts w:asciiTheme="minorHAnsi" w:eastAsia="Times New Roman" w:hAnsiTheme="minorHAnsi" w:cstheme="minorHAnsi"/>
                                            </w:rPr>
                                          </w:pPr>
                                          <w:r w:rsidRPr="00DD6CA6">
                                            <w:rPr>
                                              <w:rFonts w:asciiTheme="minorHAnsi" w:eastAsia="Times New Roman" w:hAnsiTheme="minorHAnsi" w:cstheme="minorHAnsi"/>
                                              <w:color w:val="auto"/>
                                            </w:rPr>
                                            <w:t>In this update: World Pharmacists Day; National Care Records Service to replace SCR; Rural Regulations webinar; #PharmaciesOfTomorrow campaign resources. </w:t>
                                          </w:r>
                                        </w:p>
                                      </w:tc>
                                    </w:tr>
                                  </w:tbl>
                                  <w:p w14:paraId="42B67F0F" w14:textId="77777777" w:rsidR="00DD6CA6" w:rsidRPr="00DD6CA6" w:rsidRDefault="00DD6CA6" w:rsidP="00DD6CA6">
                                    <w:pPr>
                                      <w:rPr>
                                        <w:rFonts w:asciiTheme="minorHAnsi" w:eastAsia="Times New Roman" w:hAnsiTheme="minorHAnsi" w:cstheme="minorHAnsi"/>
                                        <w:sz w:val="20"/>
                                        <w:szCs w:val="20"/>
                                      </w:rPr>
                                    </w:pPr>
                                  </w:p>
                                </w:tc>
                              </w:tr>
                            </w:tbl>
                            <w:p w14:paraId="0C6AA825" w14:textId="77777777" w:rsidR="00DD6CA6" w:rsidRPr="00DD6CA6" w:rsidRDefault="00DD6CA6" w:rsidP="00DD6CA6">
                              <w:pPr>
                                <w:rPr>
                                  <w:rFonts w:asciiTheme="minorHAnsi" w:eastAsia="Times New Roman" w:hAnsiTheme="minorHAnsi" w:cstheme="minorHAnsi"/>
                                  <w:sz w:val="20"/>
                                  <w:szCs w:val="20"/>
                                </w:rPr>
                              </w:pPr>
                            </w:p>
                          </w:tc>
                        </w:tr>
                        <w:tr w:rsidR="00DD6CA6" w:rsidRPr="00DD6CA6" w14:paraId="7C783E2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DD6CA6" w:rsidRPr="00DD6CA6" w14:paraId="6E2E94C0" w14:textId="77777777">
                                <w:tc>
                                  <w:tcPr>
                                    <w:tcW w:w="0" w:type="auto"/>
                                    <w:tcBorders>
                                      <w:top w:val="single" w:sz="12" w:space="0" w:color="106B62"/>
                                      <w:left w:val="nil"/>
                                      <w:bottom w:val="nil"/>
                                      <w:right w:val="nil"/>
                                    </w:tcBorders>
                                    <w:vAlign w:val="center"/>
                                    <w:hideMark/>
                                  </w:tcPr>
                                  <w:p w14:paraId="7C29E477" w14:textId="77777777" w:rsidR="00DD6CA6" w:rsidRPr="00DD6CA6" w:rsidRDefault="00DD6CA6" w:rsidP="00DD6CA6">
                                    <w:pPr>
                                      <w:rPr>
                                        <w:rFonts w:asciiTheme="minorHAnsi" w:eastAsia="Times New Roman" w:hAnsiTheme="minorHAnsi" w:cstheme="minorHAnsi"/>
                                      </w:rPr>
                                    </w:pPr>
                                  </w:p>
                                </w:tc>
                              </w:tr>
                            </w:tbl>
                            <w:p w14:paraId="0C0D7CC5" w14:textId="77777777" w:rsidR="00DD6CA6" w:rsidRPr="00DD6CA6" w:rsidRDefault="00DD6CA6" w:rsidP="00DD6CA6">
                              <w:pPr>
                                <w:rPr>
                                  <w:rFonts w:asciiTheme="minorHAnsi" w:eastAsia="Times New Roman" w:hAnsiTheme="minorHAnsi" w:cstheme="minorHAnsi"/>
                                  <w:sz w:val="20"/>
                                  <w:szCs w:val="20"/>
                                </w:rPr>
                              </w:pPr>
                            </w:p>
                          </w:tc>
                        </w:tr>
                        <w:tr w:rsidR="00DD6CA6" w:rsidRPr="00DD6CA6" w14:paraId="5B1ECE5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DD6CA6" w:rsidRPr="00DD6CA6" w14:paraId="01A5A77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DD6CA6" w:rsidRPr="00DD6CA6" w14:paraId="25C04905" w14:textId="77777777">
                                      <w:tc>
                                        <w:tcPr>
                                          <w:tcW w:w="0" w:type="auto"/>
                                          <w:tcMar>
                                            <w:top w:w="0" w:type="dxa"/>
                                            <w:left w:w="270" w:type="dxa"/>
                                            <w:bottom w:w="135" w:type="dxa"/>
                                            <w:right w:w="270" w:type="dxa"/>
                                          </w:tcMar>
                                          <w:hideMark/>
                                        </w:tcPr>
                                        <w:p w14:paraId="7422D3B7" w14:textId="77777777" w:rsidR="00DD6CA6" w:rsidRPr="00DD6CA6" w:rsidRDefault="00DD6CA6" w:rsidP="00DD6CA6">
                                          <w:pPr>
                                            <w:pStyle w:val="Heading2"/>
                                            <w:spacing w:line="240" w:lineRule="auto"/>
                                            <w:rPr>
                                              <w:rFonts w:asciiTheme="minorHAnsi" w:eastAsia="Times New Roman" w:hAnsiTheme="minorHAnsi" w:cstheme="minorHAnsi"/>
                                              <w:color w:val="auto"/>
                                            </w:rPr>
                                          </w:pPr>
                                          <w:r w:rsidRPr="00DD6CA6">
                                            <w:rPr>
                                              <w:rFonts w:asciiTheme="minorHAnsi" w:eastAsia="Times New Roman" w:hAnsiTheme="minorHAnsi" w:cstheme="minorHAnsi"/>
                                              <w:color w:val="auto"/>
                                            </w:rPr>
                                            <w:t>Celebrating #WorldPharmacistsDay </w:t>
                                          </w:r>
                                        </w:p>
                                        <w:p w14:paraId="772119E6" w14:textId="77777777" w:rsidR="00DD6CA6" w:rsidRPr="00DD6CA6" w:rsidRDefault="00DD6CA6" w:rsidP="00DD6CA6">
                                          <w:pPr>
                                            <w:rPr>
                                              <w:rFonts w:asciiTheme="minorHAnsi" w:hAnsiTheme="minorHAnsi" w:cstheme="minorHAnsi"/>
                                              <w:sz w:val="24"/>
                                              <w:szCs w:val="24"/>
                                            </w:rPr>
                                          </w:pPr>
                                          <w:r w:rsidRPr="00DD6CA6">
                                            <w:rPr>
                                              <w:rFonts w:asciiTheme="minorHAnsi" w:hAnsiTheme="minorHAnsi" w:cstheme="minorHAnsi"/>
                                              <w:sz w:val="24"/>
                                              <w:szCs w:val="24"/>
                                            </w:rPr>
                                            <w:t xml:space="preserve">Today, we celebrate the vital role pharmacists play in improving healthcare access and promoting responsible medicine use. This year's theme, 'Pharmacy strengthening health systems', recognises the invaluable contribution of pharmacy </w:t>
                                          </w:r>
                                          <w:proofErr w:type="gramStart"/>
                                          <w:r w:rsidRPr="00DD6CA6">
                                            <w:rPr>
                                              <w:rFonts w:asciiTheme="minorHAnsi" w:hAnsiTheme="minorHAnsi" w:cstheme="minorHAnsi"/>
                                              <w:sz w:val="24"/>
                                              <w:szCs w:val="24"/>
                                            </w:rPr>
                                            <w:t>professionals  in</w:t>
                                          </w:r>
                                          <w:proofErr w:type="gramEnd"/>
                                          <w:r w:rsidRPr="00DD6CA6">
                                            <w:rPr>
                                              <w:rFonts w:asciiTheme="minorHAnsi" w:hAnsiTheme="minorHAnsi" w:cstheme="minorHAnsi"/>
                                              <w:sz w:val="24"/>
                                              <w:szCs w:val="24"/>
                                            </w:rPr>
                                            <w:t xml:space="preserve"> delivering effective and safe healthcare worldwide.</w:t>
                                          </w:r>
                                          <w:r w:rsidRPr="00DD6CA6">
                                            <w:rPr>
                                              <w:rFonts w:asciiTheme="minorHAnsi" w:hAnsiTheme="minorHAnsi" w:cstheme="minorHAnsi"/>
                                              <w:sz w:val="24"/>
                                              <w:szCs w:val="24"/>
                                            </w:rPr>
                                            <w:br/>
                                          </w:r>
                                          <w:r w:rsidRPr="00DD6CA6">
                                            <w:rPr>
                                              <w:rFonts w:asciiTheme="minorHAnsi" w:hAnsiTheme="minorHAnsi" w:cstheme="minorHAnsi"/>
                                              <w:sz w:val="24"/>
                                              <w:szCs w:val="24"/>
                                            </w:rPr>
                                            <w:br/>
                                            <w:t>Earlier today we issued the following statement.</w:t>
                                          </w:r>
                                        </w:p>
                                        <w:p w14:paraId="4BEB87A9" w14:textId="5BE1A597" w:rsidR="00DD6CA6" w:rsidRPr="00DD6CA6" w:rsidRDefault="00DD6CA6" w:rsidP="00DD6CA6">
                                          <w:pPr>
                                            <w:jc w:val="center"/>
                                            <w:rPr>
                                              <w:rFonts w:asciiTheme="minorHAnsi" w:hAnsiTheme="minorHAnsi" w:cstheme="minorHAnsi"/>
                                              <w:color w:val="106B62"/>
                                              <w:sz w:val="24"/>
                                              <w:szCs w:val="24"/>
                                            </w:rPr>
                                          </w:pPr>
                                          <w:r w:rsidRPr="00DD6CA6">
                                            <w:rPr>
                                              <w:rFonts w:asciiTheme="minorHAnsi" w:hAnsiTheme="minorHAnsi" w:cstheme="minorHAnsi"/>
                                              <w:noProof/>
                                              <w:color w:val="106B62"/>
                                              <w:sz w:val="24"/>
                                              <w:szCs w:val="24"/>
                                            </w:rPr>
                                            <w:lastRenderedPageBreak/>
                                            <w:drawing>
                                              <wp:inline distT="0" distB="0" distL="0" distR="0" wp14:anchorId="068B2EE7" wp14:editId="06BEE310">
                                                <wp:extent cx="5715000" cy="3209925"/>
                                                <wp:effectExtent l="0" t="0" r="0" b="9525"/>
                                                <wp:docPr id="141597859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715000" cy="3209925"/>
                                                        </a:xfrm>
                                                        <a:prstGeom prst="rect">
                                                          <a:avLst/>
                                                        </a:prstGeom>
                                                        <a:noFill/>
                                                        <a:ln>
                                                          <a:noFill/>
                                                        </a:ln>
                                                      </pic:spPr>
                                                    </pic:pic>
                                                  </a:graphicData>
                                                </a:graphic>
                                              </wp:inline>
                                            </w:drawing>
                                          </w:r>
                                        </w:p>
                                      </w:tc>
                                    </w:tr>
                                  </w:tbl>
                                  <w:p w14:paraId="5CBE0A80" w14:textId="77777777" w:rsidR="00DD6CA6" w:rsidRPr="00DD6CA6" w:rsidRDefault="00DD6CA6" w:rsidP="00DD6CA6">
                                    <w:pPr>
                                      <w:rPr>
                                        <w:rFonts w:asciiTheme="minorHAnsi" w:eastAsia="Times New Roman" w:hAnsiTheme="minorHAnsi" w:cstheme="minorHAnsi"/>
                                        <w:sz w:val="20"/>
                                        <w:szCs w:val="20"/>
                                      </w:rPr>
                                    </w:pPr>
                                  </w:p>
                                </w:tc>
                              </w:tr>
                            </w:tbl>
                            <w:p w14:paraId="4B176231" w14:textId="77777777" w:rsidR="00DD6CA6" w:rsidRPr="00DD6CA6" w:rsidRDefault="00DD6CA6" w:rsidP="00DD6CA6">
                              <w:pPr>
                                <w:rPr>
                                  <w:rFonts w:asciiTheme="minorHAnsi" w:eastAsia="Times New Roman" w:hAnsiTheme="minorHAnsi" w:cstheme="minorHAnsi"/>
                                  <w:sz w:val="20"/>
                                  <w:szCs w:val="20"/>
                                </w:rPr>
                              </w:pPr>
                            </w:p>
                          </w:tc>
                        </w:tr>
                        <w:tr w:rsidR="00DD6CA6" w:rsidRPr="00DD6CA6" w14:paraId="08650BED"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651"/>
                              </w:tblGrid>
                              <w:tr w:rsidR="00DD6CA6" w:rsidRPr="00DD6CA6" w14:paraId="13DBE661"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445534EB" w14:textId="77777777" w:rsidR="00DD6CA6" w:rsidRPr="00DD6CA6" w:rsidRDefault="00DD6CA6" w:rsidP="00DD6CA6">
                                    <w:pPr>
                                      <w:jc w:val="center"/>
                                      <w:rPr>
                                        <w:rFonts w:asciiTheme="minorHAnsi" w:eastAsia="Times New Roman" w:hAnsiTheme="minorHAnsi" w:cstheme="minorHAnsi"/>
                                        <w:sz w:val="24"/>
                                        <w:szCs w:val="24"/>
                                      </w:rPr>
                                    </w:pPr>
                                    <w:hyperlink r:id="rId10" w:tgtFrame="_blank" w:tooltip="Read the full statement" w:history="1">
                                      <w:r w:rsidRPr="00DD6CA6">
                                        <w:rPr>
                                          <w:rStyle w:val="Hyperlink"/>
                                          <w:rFonts w:asciiTheme="minorHAnsi" w:eastAsia="Times New Roman" w:hAnsiTheme="minorHAnsi" w:cstheme="minorHAnsi"/>
                                          <w:b/>
                                          <w:bCs/>
                                          <w:color w:val="CB00BA"/>
                                          <w:sz w:val="24"/>
                                          <w:szCs w:val="24"/>
                                        </w:rPr>
                                        <w:t>Read the full statement</w:t>
                                      </w:r>
                                    </w:hyperlink>
                                    <w:r w:rsidRPr="00DD6CA6">
                                      <w:rPr>
                                        <w:rFonts w:asciiTheme="minorHAnsi" w:eastAsia="Times New Roman" w:hAnsiTheme="minorHAnsi" w:cstheme="minorHAnsi"/>
                                        <w:sz w:val="24"/>
                                        <w:szCs w:val="24"/>
                                      </w:rPr>
                                      <w:t xml:space="preserve"> </w:t>
                                    </w:r>
                                  </w:p>
                                </w:tc>
                              </w:tr>
                            </w:tbl>
                            <w:p w14:paraId="7621C3E4" w14:textId="77777777" w:rsidR="00DD6CA6" w:rsidRPr="00DD6CA6" w:rsidRDefault="00DD6CA6" w:rsidP="00DD6CA6">
                              <w:pPr>
                                <w:rPr>
                                  <w:rFonts w:asciiTheme="minorHAnsi" w:eastAsia="Times New Roman" w:hAnsiTheme="minorHAnsi" w:cstheme="minorHAnsi"/>
                                  <w:sz w:val="20"/>
                                  <w:szCs w:val="20"/>
                                </w:rPr>
                              </w:pPr>
                            </w:p>
                          </w:tc>
                        </w:tr>
                        <w:tr w:rsidR="00DD6CA6" w:rsidRPr="00DD6CA6" w14:paraId="15280D6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DD6CA6" w:rsidRPr="00DD6CA6" w14:paraId="17F44A6A" w14:textId="77777777">
                                <w:tc>
                                  <w:tcPr>
                                    <w:tcW w:w="0" w:type="auto"/>
                                    <w:tcBorders>
                                      <w:top w:val="single" w:sz="12" w:space="0" w:color="106B62"/>
                                      <w:left w:val="nil"/>
                                      <w:bottom w:val="nil"/>
                                      <w:right w:val="nil"/>
                                    </w:tcBorders>
                                    <w:vAlign w:val="center"/>
                                    <w:hideMark/>
                                  </w:tcPr>
                                  <w:p w14:paraId="07EC8699" w14:textId="77777777" w:rsidR="00DD6CA6" w:rsidRPr="00DD6CA6" w:rsidRDefault="00DD6CA6" w:rsidP="00DD6CA6">
                                    <w:pPr>
                                      <w:rPr>
                                        <w:rFonts w:asciiTheme="minorHAnsi" w:eastAsia="Times New Roman" w:hAnsiTheme="minorHAnsi" w:cstheme="minorHAnsi"/>
                                      </w:rPr>
                                    </w:pPr>
                                  </w:p>
                                </w:tc>
                              </w:tr>
                            </w:tbl>
                            <w:p w14:paraId="11D78C24" w14:textId="77777777" w:rsidR="00DD6CA6" w:rsidRPr="00DD6CA6" w:rsidRDefault="00DD6CA6" w:rsidP="00DD6CA6">
                              <w:pPr>
                                <w:rPr>
                                  <w:rFonts w:asciiTheme="minorHAnsi" w:eastAsia="Times New Roman" w:hAnsiTheme="minorHAnsi" w:cstheme="minorHAnsi"/>
                                  <w:sz w:val="20"/>
                                  <w:szCs w:val="20"/>
                                </w:rPr>
                              </w:pPr>
                            </w:p>
                          </w:tc>
                        </w:tr>
                        <w:tr w:rsidR="00DD6CA6" w:rsidRPr="00DD6CA6" w14:paraId="2AA9E70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DD6CA6" w:rsidRPr="00DD6CA6" w14:paraId="3649BB9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DD6CA6" w:rsidRPr="00DD6CA6" w14:paraId="7614697A" w14:textId="77777777">
                                      <w:tc>
                                        <w:tcPr>
                                          <w:tcW w:w="0" w:type="auto"/>
                                          <w:tcMar>
                                            <w:top w:w="0" w:type="dxa"/>
                                            <w:left w:w="270" w:type="dxa"/>
                                            <w:bottom w:w="135" w:type="dxa"/>
                                            <w:right w:w="270" w:type="dxa"/>
                                          </w:tcMar>
                                          <w:hideMark/>
                                        </w:tcPr>
                                        <w:p w14:paraId="3103BA11" w14:textId="77777777" w:rsidR="00DD6CA6" w:rsidRPr="00DD6CA6" w:rsidRDefault="00DD6CA6" w:rsidP="00DD6CA6">
                                          <w:pPr>
                                            <w:pStyle w:val="Heading2"/>
                                            <w:spacing w:line="240" w:lineRule="auto"/>
                                            <w:rPr>
                                              <w:rFonts w:asciiTheme="minorHAnsi" w:eastAsia="Times New Roman" w:hAnsiTheme="minorHAnsi" w:cstheme="minorHAnsi"/>
                                              <w:color w:val="auto"/>
                                            </w:rPr>
                                          </w:pPr>
                                          <w:r w:rsidRPr="00DD6CA6">
                                            <w:rPr>
                                              <w:rFonts w:asciiTheme="minorHAnsi" w:eastAsia="Times New Roman" w:hAnsiTheme="minorHAnsi" w:cstheme="minorHAnsi"/>
                                              <w:color w:val="auto"/>
                                            </w:rPr>
                                            <w:t xml:space="preserve">Reminder: </w:t>
                                          </w:r>
                                          <w:proofErr w:type="spellStart"/>
                                          <w:r w:rsidRPr="00DD6CA6">
                                            <w:rPr>
                                              <w:rFonts w:asciiTheme="minorHAnsi" w:eastAsia="Times New Roman" w:hAnsiTheme="minorHAnsi" w:cstheme="minorHAnsi"/>
                                              <w:color w:val="auto"/>
                                            </w:rPr>
                                            <w:t>SCRa</w:t>
                                          </w:r>
                                          <w:proofErr w:type="spellEnd"/>
                                          <w:r w:rsidRPr="00DD6CA6">
                                            <w:rPr>
                                              <w:rFonts w:asciiTheme="minorHAnsi" w:eastAsia="Times New Roman" w:hAnsiTheme="minorHAnsi" w:cstheme="minorHAnsi"/>
                                              <w:color w:val="auto"/>
                                            </w:rPr>
                                            <w:t xml:space="preserve"> portal being replaced by National Care Records </w:t>
                                          </w:r>
                                          <w:proofErr w:type="gramStart"/>
                                          <w:r w:rsidRPr="00DD6CA6">
                                            <w:rPr>
                                              <w:rFonts w:asciiTheme="minorHAnsi" w:eastAsia="Times New Roman" w:hAnsiTheme="minorHAnsi" w:cstheme="minorHAnsi"/>
                                              <w:color w:val="auto"/>
                                            </w:rPr>
                                            <w:t>Service  (</w:t>
                                          </w:r>
                                          <w:proofErr w:type="gramEnd"/>
                                          <w:r w:rsidRPr="00DD6CA6">
                                            <w:rPr>
                                              <w:rFonts w:asciiTheme="minorHAnsi" w:eastAsia="Times New Roman" w:hAnsiTheme="minorHAnsi" w:cstheme="minorHAnsi"/>
                                              <w:color w:val="auto"/>
                                            </w:rPr>
                                            <w:t>NCRS)</w:t>
                                          </w:r>
                                        </w:p>
                                        <w:p w14:paraId="7705F5B0" w14:textId="77777777" w:rsidR="00DD6CA6" w:rsidRPr="00DD6CA6" w:rsidRDefault="00DD6CA6" w:rsidP="00DD6CA6">
                                          <w:pPr>
                                            <w:rPr>
                                              <w:rFonts w:asciiTheme="minorHAnsi" w:hAnsiTheme="minorHAnsi" w:cstheme="minorHAnsi"/>
                                              <w:sz w:val="24"/>
                                              <w:szCs w:val="24"/>
                                            </w:rPr>
                                          </w:pPr>
                                          <w:r w:rsidRPr="00DD6CA6">
                                            <w:rPr>
                                              <w:rFonts w:asciiTheme="minorHAnsi" w:hAnsiTheme="minorHAnsi" w:cstheme="minorHAnsi"/>
                                              <w:sz w:val="24"/>
                                              <w:szCs w:val="24"/>
                                            </w:rPr>
                                            <w:t>This month, the Summary Care Record (</w:t>
                                          </w:r>
                                          <w:proofErr w:type="spellStart"/>
                                          <w:r w:rsidRPr="00DD6CA6">
                                            <w:rPr>
                                              <w:rFonts w:asciiTheme="minorHAnsi" w:hAnsiTheme="minorHAnsi" w:cstheme="minorHAnsi"/>
                                              <w:sz w:val="24"/>
                                              <w:szCs w:val="24"/>
                                            </w:rPr>
                                            <w:t>SCRa</w:t>
                                          </w:r>
                                          <w:proofErr w:type="spellEnd"/>
                                          <w:r w:rsidRPr="00DD6CA6">
                                            <w:rPr>
                                              <w:rFonts w:asciiTheme="minorHAnsi" w:hAnsiTheme="minorHAnsi" w:cstheme="minorHAnsi"/>
                                              <w:sz w:val="24"/>
                                              <w:szCs w:val="24"/>
                                            </w:rPr>
                                            <w:t>) application portal will be replaced by the National Care Records Service (NCRS). Both portals will be accessible</w:t>
                                          </w:r>
                                          <w:r w:rsidRPr="00DD6CA6">
                                            <w:rPr>
                                              <w:rStyle w:val="Strong"/>
                                              <w:rFonts w:asciiTheme="minorHAnsi" w:hAnsiTheme="minorHAnsi" w:cstheme="minorHAnsi"/>
                                              <w:sz w:val="24"/>
                                              <w:szCs w:val="24"/>
                                            </w:rPr>
                                            <w:t xml:space="preserve"> until Friday, 29th September 2023</w:t>
                                          </w:r>
                                          <w:r w:rsidRPr="00DD6CA6">
                                            <w:rPr>
                                              <w:rFonts w:asciiTheme="minorHAnsi" w:hAnsiTheme="minorHAnsi" w:cstheme="minorHAnsi"/>
                                              <w:sz w:val="24"/>
                                              <w:szCs w:val="24"/>
                                            </w:rPr>
                                            <w:t>, but pharmacy teams are encouraged to use the NCRS portal and provide feedback through a survey to help integrate the new system.</w:t>
                                          </w:r>
                                        </w:p>
                                        <w:p w14:paraId="3AAF6722" w14:textId="77777777" w:rsidR="00DD6CA6" w:rsidRPr="00DD6CA6" w:rsidRDefault="00DD6CA6" w:rsidP="00DD6CA6">
                                          <w:pPr>
                                            <w:rPr>
                                              <w:rFonts w:asciiTheme="minorHAnsi" w:eastAsia="Times New Roman" w:hAnsiTheme="minorHAnsi" w:cstheme="minorHAnsi"/>
                                              <w:color w:val="106B62"/>
                                              <w:sz w:val="24"/>
                                              <w:szCs w:val="24"/>
                                            </w:rPr>
                                          </w:pPr>
                                          <w:hyperlink r:id="rId11" w:tgtFrame="_blank" w:history="1">
                                            <w:r w:rsidRPr="00DD6CA6">
                                              <w:rPr>
                                                <w:rStyle w:val="Hyperlink"/>
                                                <w:rFonts w:asciiTheme="minorHAnsi" w:eastAsia="Times New Roman" w:hAnsiTheme="minorHAnsi" w:cstheme="minorHAnsi"/>
                                                <w:color w:val="C600B5"/>
                                                <w:sz w:val="24"/>
                                                <w:szCs w:val="24"/>
                                              </w:rPr>
                                              <w:t>Learn more</w:t>
                                            </w:r>
                                          </w:hyperlink>
                                          <w:r w:rsidRPr="00DD6CA6">
                                            <w:rPr>
                                              <w:rFonts w:asciiTheme="minorHAnsi" w:eastAsia="Times New Roman" w:hAnsiTheme="minorHAnsi" w:cstheme="minorHAnsi"/>
                                              <w:color w:val="106B62"/>
                                              <w:sz w:val="24"/>
                                              <w:szCs w:val="24"/>
                                            </w:rPr>
                                            <w:t xml:space="preserve"> </w:t>
                                          </w:r>
                                        </w:p>
                                      </w:tc>
                                    </w:tr>
                                  </w:tbl>
                                  <w:p w14:paraId="081F5D44" w14:textId="77777777" w:rsidR="00DD6CA6" w:rsidRPr="00DD6CA6" w:rsidRDefault="00DD6CA6" w:rsidP="00DD6CA6">
                                    <w:pPr>
                                      <w:rPr>
                                        <w:rFonts w:asciiTheme="minorHAnsi" w:eastAsia="Times New Roman" w:hAnsiTheme="minorHAnsi" w:cstheme="minorHAnsi"/>
                                        <w:sz w:val="20"/>
                                        <w:szCs w:val="20"/>
                                      </w:rPr>
                                    </w:pPr>
                                  </w:p>
                                </w:tc>
                              </w:tr>
                            </w:tbl>
                            <w:p w14:paraId="45AD768D" w14:textId="77777777" w:rsidR="00DD6CA6" w:rsidRPr="00DD6CA6" w:rsidRDefault="00DD6CA6" w:rsidP="00DD6CA6">
                              <w:pPr>
                                <w:rPr>
                                  <w:rFonts w:asciiTheme="minorHAnsi" w:eastAsia="Times New Roman" w:hAnsiTheme="minorHAnsi" w:cstheme="minorHAnsi"/>
                                  <w:sz w:val="20"/>
                                  <w:szCs w:val="20"/>
                                </w:rPr>
                              </w:pPr>
                            </w:p>
                          </w:tc>
                        </w:tr>
                        <w:tr w:rsidR="00DD6CA6" w:rsidRPr="00DD6CA6" w14:paraId="4B2E456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DD6CA6" w:rsidRPr="00DD6CA6" w14:paraId="6AB53EA0" w14:textId="77777777">
                                <w:tc>
                                  <w:tcPr>
                                    <w:tcW w:w="0" w:type="auto"/>
                                    <w:tcBorders>
                                      <w:top w:val="single" w:sz="12" w:space="0" w:color="106B62"/>
                                      <w:left w:val="nil"/>
                                      <w:bottom w:val="nil"/>
                                      <w:right w:val="nil"/>
                                    </w:tcBorders>
                                    <w:vAlign w:val="center"/>
                                    <w:hideMark/>
                                  </w:tcPr>
                                  <w:p w14:paraId="1C89BA1A" w14:textId="77777777" w:rsidR="00DD6CA6" w:rsidRPr="00DD6CA6" w:rsidRDefault="00DD6CA6" w:rsidP="00DD6CA6">
                                    <w:pPr>
                                      <w:rPr>
                                        <w:rFonts w:asciiTheme="minorHAnsi" w:eastAsia="Times New Roman" w:hAnsiTheme="minorHAnsi" w:cstheme="minorHAnsi"/>
                                      </w:rPr>
                                    </w:pPr>
                                  </w:p>
                                </w:tc>
                              </w:tr>
                            </w:tbl>
                            <w:p w14:paraId="46306F65" w14:textId="77777777" w:rsidR="00DD6CA6" w:rsidRPr="00DD6CA6" w:rsidRDefault="00DD6CA6" w:rsidP="00DD6CA6">
                              <w:pPr>
                                <w:rPr>
                                  <w:rFonts w:asciiTheme="minorHAnsi" w:eastAsia="Times New Roman" w:hAnsiTheme="minorHAnsi" w:cstheme="minorHAnsi"/>
                                  <w:sz w:val="20"/>
                                  <w:szCs w:val="20"/>
                                </w:rPr>
                              </w:pPr>
                            </w:p>
                          </w:tc>
                        </w:tr>
                        <w:tr w:rsidR="00DD6CA6" w:rsidRPr="00DD6CA6" w14:paraId="0E905A5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DD6CA6" w:rsidRPr="00DD6CA6" w14:paraId="6DADF7A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DD6CA6" w:rsidRPr="00DD6CA6" w14:paraId="195161EB" w14:textId="77777777">
                                      <w:tc>
                                        <w:tcPr>
                                          <w:tcW w:w="0" w:type="auto"/>
                                          <w:tcMar>
                                            <w:top w:w="0" w:type="dxa"/>
                                            <w:left w:w="270" w:type="dxa"/>
                                            <w:bottom w:w="135" w:type="dxa"/>
                                            <w:right w:w="270" w:type="dxa"/>
                                          </w:tcMar>
                                          <w:hideMark/>
                                        </w:tcPr>
                                        <w:p w14:paraId="653E8F6A" w14:textId="77777777" w:rsidR="00DD6CA6" w:rsidRPr="00DD6CA6" w:rsidRDefault="00DD6CA6" w:rsidP="00DD6CA6">
                                          <w:pPr>
                                            <w:pStyle w:val="Heading2"/>
                                            <w:spacing w:line="240" w:lineRule="auto"/>
                                            <w:rPr>
                                              <w:rFonts w:asciiTheme="minorHAnsi" w:eastAsia="Times New Roman" w:hAnsiTheme="minorHAnsi" w:cstheme="minorHAnsi"/>
                                              <w:color w:val="auto"/>
                                            </w:rPr>
                                          </w:pPr>
                                          <w:r w:rsidRPr="00DD6CA6">
                                            <w:rPr>
                                              <w:rFonts w:asciiTheme="minorHAnsi" w:eastAsia="Times New Roman" w:hAnsiTheme="minorHAnsi" w:cstheme="minorHAnsi"/>
                                              <w:color w:val="auto"/>
                                            </w:rPr>
                                            <w:t>Community Pharmacy England to host Rural Regulations Workshop</w:t>
                                          </w:r>
                                        </w:p>
                                        <w:p w14:paraId="2C10BDE2" w14:textId="77777777" w:rsidR="00DD6CA6" w:rsidRPr="00DD6CA6" w:rsidRDefault="00DD6CA6" w:rsidP="00DD6CA6">
                                          <w:pPr>
                                            <w:rPr>
                                              <w:rFonts w:asciiTheme="minorHAnsi" w:hAnsiTheme="minorHAnsi" w:cstheme="minorHAnsi"/>
                                              <w:color w:val="106B62"/>
                                              <w:sz w:val="24"/>
                                              <w:szCs w:val="24"/>
                                            </w:rPr>
                                          </w:pPr>
                                          <w:r w:rsidRPr="00DD6CA6">
                                            <w:rPr>
                                              <w:rFonts w:asciiTheme="minorHAnsi" w:hAnsiTheme="minorHAnsi" w:cstheme="minorHAnsi"/>
                                              <w:sz w:val="24"/>
                                              <w:szCs w:val="24"/>
                                            </w:rPr>
                                            <w:t xml:space="preserve">Last chance to register for our Rural Regulations workshop tomorrow, </w:t>
                                          </w:r>
                                          <w:r w:rsidRPr="00DD6CA6">
                                            <w:rPr>
                                              <w:rStyle w:val="Strong"/>
                                              <w:rFonts w:asciiTheme="minorHAnsi" w:hAnsiTheme="minorHAnsi" w:cstheme="minorHAnsi"/>
                                              <w:sz w:val="24"/>
                                              <w:szCs w:val="24"/>
                                            </w:rPr>
                                            <w:t>Tuesday 26th September from 4:00 PM to 6:30 PM, which</w:t>
                                          </w:r>
                                          <w:r w:rsidRPr="00DD6CA6">
                                            <w:rPr>
                                              <w:rFonts w:asciiTheme="minorHAnsi" w:hAnsiTheme="minorHAnsi" w:cstheme="minorHAnsi"/>
                                              <w:sz w:val="24"/>
                                              <w:szCs w:val="24"/>
                                            </w:rPr>
                                            <w:t xml:space="preserve"> will be facilitated by Charlotte Goodson, Adviser at Primary Care Commissioning. This event will provide a unique opportunity to explore NHS Pharmaceutical Regulations regarding rural issues.</w:t>
                                          </w:r>
                                          <w:r w:rsidRPr="00DD6CA6">
                                            <w:rPr>
                                              <w:rFonts w:asciiTheme="minorHAnsi" w:hAnsiTheme="minorHAnsi" w:cstheme="minorHAnsi"/>
                                              <w:color w:val="106B62"/>
                                              <w:sz w:val="24"/>
                                              <w:szCs w:val="24"/>
                                            </w:rPr>
                                            <w:br/>
                                          </w:r>
                                          <w:r w:rsidRPr="00DD6CA6">
                                            <w:rPr>
                                              <w:rFonts w:asciiTheme="minorHAnsi" w:hAnsiTheme="minorHAnsi" w:cstheme="minorHAnsi"/>
                                              <w:color w:val="106B62"/>
                                              <w:sz w:val="24"/>
                                              <w:szCs w:val="24"/>
                                            </w:rPr>
                                            <w:br/>
                                          </w:r>
                                          <w:hyperlink r:id="rId12" w:tgtFrame="_blank" w:history="1">
                                            <w:r w:rsidRPr="00DD6CA6">
                                              <w:rPr>
                                                <w:rStyle w:val="Hyperlink"/>
                                                <w:rFonts w:asciiTheme="minorHAnsi" w:hAnsiTheme="minorHAnsi" w:cstheme="minorHAnsi"/>
                                                <w:color w:val="C600B5"/>
                                                <w:sz w:val="24"/>
                                                <w:szCs w:val="24"/>
                                              </w:rPr>
                                              <w:t>Register for the workshop</w:t>
                                            </w:r>
                                          </w:hyperlink>
                                        </w:p>
                                      </w:tc>
                                    </w:tr>
                                  </w:tbl>
                                  <w:p w14:paraId="62262D8A" w14:textId="77777777" w:rsidR="00DD6CA6" w:rsidRPr="00DD6CA6" w:rsidRDefault="00DD6CA6" w:rsidP="00DD6CA6">
                                    <w:pPr>
                                      <w:rPr>
                                        <w:rFonts w:asciiTheme="minorHAnsi" w:eastAsia="Times New Roman" w:hAnsiTheme="minorHAnsi" w:cstheme="minorHAnsi"/>
                                        <w:sz w:val="20"/>
                                        <w:szCs w:val="20"/>
                                      </w:rPr>
                                    </w:pPr>
                                  </w:p>
                                </w:tc>
                              </w:tr>
                            </w:tbl>
                            <w:p w14:paraId="46037AF1" w14:textId="77777777" w:rsidR="00DD6CA6" w:rsidRPr="00DD6CA6" w:rsidRDefault="00DD6CA6" w:rsidP="00DD6CA6">
                              <w:pPr>
                                <w:rPr>
                                  <w:rFonts w:asciiTheme="minorHAnsi" w:eastAsia="Times New Roman" w:hAnsiTheme="minorHAnsi" w:cstheme="minorHAnsi"/>
                                  <w:sz w:val="20"/>
                                  <w:szCs w:val="20"/>
                                </w:rPr>
                              </w:pPr>
                            </w:p>
                          </w:tc>
                        </w:tr>
                        <w:tr w:rsidR="00DD6CA6" w:rsidRPr="00DD6CA6" w14:paraId="7F14678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DD6CA6" w:rsidRPr="00DD6CA6" w14:paraId="6F1F9860" w14:textId="77777777">
                                <w:tc>
                                  <w:tcPr>
                                    <w:tcW w:w="0" w:type="auto"/>
                                    <w:tcBorders>
                                      <w:top w:val="single" w:sz="12" w:space="0" w:color="106B62"/>
                                      <w:left w:val="nil"/>
                                      <w:bottom w:val="nil"/>
                                      <w:right w:val="nil"/>
                                    </w:tcBorders>
                                    <w:vAlign w:val="center"/>
                                    <w:hideMark/>
                                  </w:tcPr>
                                  <w:p w14:paraId="5B127BAE" w14:textId="77777777" w:rsidR="00DD6CA6" w:rsidRPr="00DD6CA6" w:rsidRDefault="00DD6CA6" w:rsidP="00DD6CA6">
                                    <w:pPr>
                                      <w:rPr>
                                        <w:rFonts w:asciiTheme="minorHAnsi" w:eastAsia="Times New Roman" w:hAnsiTheme="minorHAnsi" w:cstheme="minorHAnsi"/>
                                      </w:rPr>
                                    </w:pPr>
                                  </w:p>
                                </w:tc>
                              </w:tr>
                            </w:tbl>
                            <w:p w14:paraId="2A2596BC" w14:textId="77777777" w:rsidR="00DD6CA6" w:rsidRPr="00DD6CA6" w:rsidRDefault="00DD6CA6" w:rsidP="00DD6CA6">
                              <w:pPr>
                                <w:rPr>
                                  <w:rFonts w:asciiTheme="minorHAnsi" w:eastAsia="Times New Roman" w:hAnsiTheme="minorHAnsi" w:cstheme="minorHAnsi"/>
                                  <w:sz w:val="20"/>
                                  <w:szCs w:val="20"/>
                                </w:rPr>
                              </w:pPr>
                            </w:p>
                          </w:tc>
                        </w:tr>
                      </w:tbl>
                      <w:p w14:paraId="4CD3F5CA" w14:textId="77777777" w:rsidR="00DD6CA6" w:rsidRPr="00DD6CA6" w:rsidRDefault="00DD6CA6" w:rsidP="00DD6CA6">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DD6CA6" w:rsidRPr="00DD6CA6" w14:paraId="6F35E86A"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720"/>
                              </w:tblGrid>
                              <w:tr w:rsidR="00DD6CA6" w:rsidRPr="00DD6CA6" w14:paraId="11CDC137" w14:textId="77777777">
                                <w:trPr>
                                  <w:jc w:val="center"/>
                                </w:trPr>
                                <w:tc>
                                  <w:tcPr>
                                    <w:tcW w:w="0" w:type="auto"/>
                                    <w:hideMark/>
                                  </w:tcPr>
                                  <w:p w14:paraId="7A89211E" w14:textId="77777777" w:rsidR="00DD6CA6" w:rsidRPr="00DD6CA6" w:rsidRDefault="00DD6CA6" w:rsidP="00DD6CA6">
                                    <w:pPr>
                                      <w:rPr>
                                        <w:rFonts w:asciiTheme="minorHAnsi" w:eastAsia="Times New Roman" w:hAnsiTheme="minorHAnsi" w:cstheme="minorHAnsi"/>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0"/>
                                    </w:tblGrid>
                                    <w:tr w:rsidR="00DD6CA6" w:rsidRPr="00DD6CA6" w14:paraId="3B60D2F3" w14:textId="77777777">
                                      <w:tc>
                                        <w:tcPr>
                                          <w:tcW w:w="0" w:type="auto"/>
                                          <w:tcMar>
                                            <w:top w:w="135" w:type="dxa"/>
                                            <w:left w:w="270" w:type="dxa"/>
                                            <w:bottom w:w="135" w:type="dxa"/>
                                            <w:right w:w="270" w:type="dxa"/>
                                          </w:tcMar>
                                          <w:vAlign w:val="center"/>
                                          <w:hideMark/>
                                        </w:tcPr>
                                        <w:tbl>
                                          <w:tblPr>
                                            <w:tblW w:w="5000" w:type="pct"/>
                                            <w:shd w:val="clear" w:color="auto" w:fill="0F6B61"/>
                                            <w:tblLook w:val="04A0" w:firstRow="1" w:lastRow="0" w:firstColumn="1" w:lastColumn="0" w:noHBand="0" w:noVBand="1"/>
                                          </w:tblPr>
                                          <w:tblGrid>
                                            <w:gridCol w:w="8180"/>
                                          </w:tblGrid>
                                          <w:tr w:rsidR="00DD6CA6" w:rsidRPr="00DD6CA6" w14:paraId="3E9BE6F7" w14:textId="77777777">
                                            <w:tc>
                                              <w:tcPr>
                                                <w:tcW w:w="0" w:type="auto"/>
                                                <w:shd w:val="clear" w:color="auto" w:fill="0F6B61"/>
                                                <w:tcMar>
                                                  <w:top w:w="270" w:type="dxa"/>
                                                  <w:left w:w="270" w:type="dxa"/>
                                                  <w:bottom w:w="270" w:type="dxa"/>
                                                  <w:right w:w="270" w:type="dxa"/>
                                                </w:tcMar>
                                                <w:hideMark/>
                                              </w:tcPr>
                                              <w:p w14:paraId="79C87AD3" w14:textId="510375AF" w:rsidR="00DD6CA6" w:rsidRPr="00DD6CA6" w:rsidRDefault="00DD6CA6" w:rsidP="00DD6CA6">
                                                <w:pPr>
                                                  <w:jc w:val="center"/>
                                                  <w:rPr>
                                                    <w:rFonts w:asciiTheme="minorHAnsi" w:eastAsia="Times New Roman" w:hAnsiTheme="minorHAnsi" w:cstheme="minorHAnsi"/>
                                                    <w:color w:val="F2F2F2"/>
                                                    <w:sz w:val="21"/>
                                                    <w:szCs w:val="21"/>
                                                  </w:rPr>
                                                </w:pPr>
                                                <w:r w:rsidRPr="00DD6CA6">
                                                  <w:rPr>
                                                    <w:rFonts w:asciiTheme="minorHAnsi" w:eastAsia="Times New Roman" w:hAnsiTheme="minorHAnsi" w:cstheme="minorHAnsi"/>
                                                    <w:noProof/>
                                                    <w:color w:val="C600B5"/>
                                                    <w:sz w:val="21"/>
                                                    <w:szCs w:val="21"/>
                                                  </w:rPr>
                                                  <w:drawing>
                                                    <wp:inline distT="0" distB="0" distL="0" distR="0" wp14:anchorId="2492F843" wp14:editId="11F1DD2E">
                                                      <wp:extent cx="4762500" cy="1676400"/>
                                                      <wp:effectExtent l="0" t="0" r="0" b="0"/>
                                                      <wp:docPr id="1406900805" name="Picture 7">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4762500" cy="1676400"/>
                                                              </a:xfrm>
                                                              <a:prstGeom prst="rect">
                                                                <a:avLst/>
                                                              </a:prstGeom>
                                                              <a:noFill/>
                                                              <a:ln>
                                                                <a:noFill/>
                                                              </a:ln>
                                                            </pic:spPr>
                                                          </pic:pic>
                                                        </a:graphicData>
                                                      </a:graphic>
                                                    </wp:inline>
                                                  </w:drawing>
                                                </w:r>
                                              </w:p>
                                              <w:p w14:paraId="1B1CE578" w14:textId="77777777" w:rsidR="00DD6CA6" w:rsidRPr="00DD6CA6" w:rsidRDefault="00DD6CA6" w:rsidP="00DD6CA6">
                                                <w:pPr>
                                                  <w:jc w:val="both"/>
                                                  <w:rPr>
                                                    <w:rFonts w:asciiTheme="minorHAnsi" w:eastAsia="Times New Roman" w:hAnsiTheme="minorHAnsi" w:cstheme="minorHAnsi"/>
                                                    <w:color w:val="F2F2F2"/>
                                                    <w:sz w:val="21"/>
                                                    <w:szCs w:val="21"/>
                                                  </w:rPr>
                                                </w:pPr>
                                                <w:r w:rsidRPr="00DD6CA6">
                                                  <w:rPr>
                                                    <w:rFonts w:asciiTheme="minorHAnsi" w:eastAsia="Times New Roman" w:hAnsiTheme="minorHAnsi" w:cstheme="minorHAnsi"/>
                                                    <w:color w:val="F2F2F2"/>
                                                    <w:sz w:val="21"/>
                                                    <w:szCs w:val="21"/>
                                                  </w:rPr>
                                                  <w:t xml:space="preserve">On this occasion of World Pharmacists Day, we would like to draw attention to our </w:t>
                                                </w:r>
                                                <w:r w:rsidRPr="00DD6CA6">
                                                  <w:rPr>
                                                    <w:rStyle w:val="Strong"/>
                                                    <w:rFonts w:asciiTheme="minorHAnsi" w:eastAsia="Times New Roman" w:hAnsiTheme="minorHAnsi" w:cstheme="minorHAnsi"/>
                                                    <w:color w:val="F2F2F2"/>
                                                    <w:sz w:val="21"/>
                                                    <w:szCs w:val="21"/>
                                                  </w:rPr>
                                                  <w:t>#PharmaciesOfTomorrow</w:t>
                                                </w:r>
                                                <w:r w:rsidRPr="00DD6CA6">
                                                  <w:rPr>
                                                    <w:rFonts w:asciiTheme="minorHAnsi" w:eastAsia="Times New Roman" w:hAnsiTheme="minorHAnsi" w:cstheme="minorHAnsi"/>
                                                    <w:color w:val="F2F2F2"/>
                                                    <w:sz w:val="21"/>
                                                    <w:szCs w:val="21"/>
                                                  </w:rPr>
                                                  <w:t xml:space="preserve"> campaign, based on the independent report by Nuffield Trust and the King's Fund (commissioned by Community Pharmacy England). This report envisions the future of community pharmacy and highlights its vast potential, given the right investment and support.</w:t>
                                                </w:r>
                                                <w:r w:rsidRPr="00DD6CA6">
                                                  <w:rPr>
                                                    <w:rFonts w:asciiTheme="minorHAnsi" w:eastAsia="Times New Roman" w:hAnsiTheme="minorHAnsi" w:cstheme="minorHAnsi"/>
                                                    <w:color w:val="F2F2F2"/>
                                                    <w:sz w:val="21"/>
                                                    <w:szCs w:val="21"/>
                                                  </w:rPr>
                                                  <w:br/>
                                                  <w:t> </w:t>
                                                </w:r>
                                                <w:r w:rsidRPr="00DD6CA6">
                                                  <w:rPr>
                                                    <w:rFonts w:asciiTheme="minorHAnsi" w:eastAsia="Times New Roman" w:hAnsiTheme="minorHAnsi" w:cstheme="minorHAnsi"/>
                                                    <w:color w:val="F2F2F2"/>
                                                    <w:sz w:val="21"/>
                                                    <w:szCs w:val="21"/>
                                                  </w:rPr>
                                                  <w:br/>
                                                  <w:t>Please use the hashtag #PharmaciesOfTomorrow on social media to spark conversations on this crucial topic. Our range of resources including a written summary, animations, and infographics can be used to encourage discussion or when engaging with MPs, Integrated Care System (ICS) leaders, health charities, and patient groups.</w:t>
                                                </w:r>
                                              </w:p>
                                            </w:tc>
                                          </w:tr>
                                        </w:tbl>
                                        <w:p w14:paraId="7DF8584F" w14:textId="77777777" w:rsidR="00DD6CA6" w:rsidRPr="00DD6CA6" w:rsidRDefault="00DD6CA6" w:rsidP="00DD6CA6">
                                          <w:pPr>
                                            <w:rPr>
                                              <w:rFonts w:asciiTheme="minorHAnsi" w:eastAsia="Times New Roman" w:hAnsiTheme="minorHAnsi" w:cstheme="minorHAnsi"/>
                                              <w:sz w:val="20"/>
                                              <w:szCs w:val="20"/>
                                            </w:rPr>
                                          </w:pPr>
                                        </w:p>
                                      </w:tc>
                                    </w:tr>
                                  </w:tbl>
                                  <w:p w14:paraId="0C897EAF" w14:textId="77777777" w:rsidR="00DD6CA6" w:rsidRPr="00DD6CA6" w:rsidRDefault="00DD6CA6" w:rsidP="00DD6CA6">
                                    <w:pPr>
                                      <w:rPr>
                                        <w:rFonts w:asciiTheme="minorHAnsi" w:eastAsia="Times New Roman" w:hAnsiTheme="minorHAnsi" w:cstheme="minorHAnsi"/>
                                        <w:sz w:val="20"/>
                                        <w:szCs w:val="20"/>
                                      </w:rPr>
                                    </w:pPr>
                                  </w:p>
                                </w:tc>
                              </w:tr>
                            </w:tbl>
                            <w:p w14:paraId="1D7A12F4" w14:textId="77777777" w:rsidR="00DD6CA6" w:rsidRPr="00DD6CA6" w:rsidRDefault="00DD6CA6" w:rsidP="00DD6CA6">
                              <w:pPr>
                                <w:jc w:val="center"/>
                                <w:rPr>
                                  <w:rFonts w:asciiTheme="minorHAnsi" w:eastAsia="Times New Roman" w:hAnsiTheme="minorHAnsi" w:cstheme="minorHAnsi"/>
                                  <w:sz w:val="20"/>
                                  <w:szCs w:val="20"/>
                                </w:rPr>
                              </w:pPr>
                            </w:p>
                          </w:tc>
                        </w:tr>
                        <w:tr w:rsidR="00DD6CA6" w:rsidRPr="00DD6CA6" w14:paraId="56E5334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DD6CA6" w:rsidRPr="00DD6CA6" w14:paraId="5BA0893B" w14:textId="77777777">
                                <w:tc>
                                  <w:tcPr>
                                    <w:tcW w:w="0" w:type="auto"/>
                                    <w:tcBorders>
                                      <w:top w:val="single" w:sz="12" w:space="0" w:color="106B62"/>
                                      <w:left w:val="nil"/>
                                      <w:bottom w:val="nil"/>
                                      <w:right w:val="nil"/>
                                    </w:tcBorders>
                                    <w:vAlign w:val="center"/>
                                    <w:hideMark/>
                                  </w:tcPr>
                                  <w:p w14:paraId="712CB820" w14:textId="77777777" w:rsidR="00DD6CA6" w:rsidRPr="00DD6CA6" w:rsidRDefault="00DD6CA6" w:rsidP="00DD6CA6">
                                    <w:pPr>
                                      <w:rPr>
                                        <w:rFonts w:asciiTheme="minorHAnsi" w:eastAsia="Times New Roman" w:hAnsiTheme="minorHAnsi" w:cstheme="minorHAnsi"/>
                                      </w:rPr>
                                    </w:pPr>
                                  </w:p>
                                </w:tc>
                              </w:tr>
                            </w:tbl>
                            <w:p w14:paraId="38BD72AD" w14:textId="77777777" w:rsidR="00DD6CA6" w:rsidRPr="00DD6CA6" w:rsidRDefault="00DD6CA6" w:rsidP="00DD6CA6">
                              <w:pPr>
                                <w:rPr>
                                  <w:rFonts w:asciiTheme="minorHAnsi" w:eastAsia="Times New Roman" w:hAnsiTheme="minorHAnsi" w:cstheme="minorHAnsi"/>
                                  <w:sz w:val="20"/>
                                  <w:szCs w:val="20"/>
                                </w:rPr>
                              </w:pPr>
                            </w:p>
                          </w:tc>
                        </w:tr>
                        <w:tr w:rsidR="00DD6CA6" w:rsidRPr="00DD6CA6" w14:paraId="4CE66DD1"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DD6CA6" w:rsidRPr="00DD6CA6" w14:paraId="6B2FA622" w14:textId="77777777">
                                <w:tc>
                                  <w:tcPr>
                                    <w:tcW w:w="0" w:type="auto"/>
                                    <w:tcMar>
                                      <w:top w:w="0" w:type="dxa"/>
                                      <w:left w:w="135" w:type="dxa"/>
                                      <w:bottom w:w="0" w:type="dxa"/>
                                      <w:right w:w="135" w:type="dxa"/>
                                    </w:tcMar>
                                    <w:hideMark/>
                                  </w:tcPr>
                                  <w:p w14:paraId="1BAA313D" w14:textId="745584AA" w:rsidR="00DD6CA6" w:rsidRPr="00DD6CA6" w:rsidRDefault="00DD6CA6" w:rsidP="00DD6CA6">
                                    <w:pPr>
                                      <w:jc w:val="center"/>
                                      <w:rPr>
                                        <w:rFonts w:asciiTheme="minorHAnsi" w:eastAsia="Times New Roman" w:hAnsiTheme="minorHAnsi" w:cstheme="minorHAnsi"/>
                                      </w:rPr>
                                    </w:pPr>
                                    <w:r w:rsidRPr="00DD6CA6">
                                      <w:rPr>
                                        <w:rFonts w:asciiTheme="minorHAnsi" w:eastAsia="Times New Roman" w:hAnsiTheme="minorHAnsi" w:cstheme="minorHAnsi"/>
                                        <w:noProof/>
                                      </w:rPr>
                                      <w:drawing>
                                        <wp:inline distT="0" distB="0" distL="0" distR="0" wp14:anchorId="354AD97D" wp14:editId="35978C65">
                                          <wp:extent cx="5372100" cy="838200"/>
                                          <wp:effectExtent l="0" t="0" r="0" b="0"/>
                                          <wp:docPr id="7078394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1E05504D" w14:textId="77777777" w:rsidR="00DD6CA6" w:rsidRPr="00DD6CA6" w:rsidRDefault="00DD6CA6" w:rsidP="00DD6CA6">
                              <w:pPr>
                                <w:rPr>
                                  <w:rFonts w:asciiTheme="minorHAnsi" w:eastAsia="Times New Roman" w:hAnsiTheme="minorHAnsi" w:cstheme="minorHAnsi"/>
                                  <w:sz w:val="20"/>
                                  <w:szCs w:val="20"/>
                                </w:rPr>
                              </w:pPr>
                            </w:p>
                          </w:tc>
                        </w:tr>
                        <w:tr w:rsidR="00DD6CA6" w:rsidRPr="00DD6CA6" w14:paraId="332D040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DD6CA6" w:rsidRPr="00DD6CA6" w14:paraId="0DBEEE72" w14:textId="77777777">
                                <w:tc>
                                  <w:tcPr>
                                    <w:tcW w:w="0" w:type="auto"/>
                                    <w:tcBorders>
                                      <w:top w:val="single" w:sz="12" w:space="0" w:color="106B62"/>
                                      <w:left w:val="nil"/>
                                      <w:bottom w:val="nil"/>
                                      <w:right w:val="nil"/>
                                    </w:tcBorders>
                                    <w:vAlign w:val="center"/>
                                    <w:hideMark/>
                                  </w:tcPr>
                                  <w:p w14:paraId="5C74F3EF" w14:textId="77777777" w:rsidR="00DD6CA6" w:rsidRPr="00DD6CA6" w:rsidRDefault="00DD6CA6" w:rsidP="00DD6CA6">
                                    <w:pPr>
                                      <w:rPr>
                                        <w:rFonts w:asciiTheme="minorHAnsi" w:eastAsia="Times New Roman" w:hAnsiTheme="minorHAnsi" w:cstheme="minorHAnsi"/>
                                      </w:rPr>
                                    </w:pPr>
                                  </w:p>
                                </w:tc>
                              </w:tr>
                            </w:tbl>
                            <w:p w14:paraId="70CE3DFD" w14:textId="77777777" w:rsidR="00DD6CA6" w:rsidRPr="00DD6CA6" w:rsidRDefault="00DD6CA6" w:rsidP="00DD6CA6">
                              <w:pPr>
                                <w:rPr>
                                  <w:rFonts w:asciiTheme="minorHAnsi" w:eastAsia="Times New Roman" w:hAnsiTheme="minorHAnsi" w:cstheme="minorHAnsi"/>
                                  <w:sz w:val="20"/>
                                  <w:szCs w:val="20"/>
                                </w:rPr>
                              </w:pPr>
                            </w:p>
                          </w:tc>
                        </w:tr>
                      </w:tbl>
                      <w:p w14:paraId="61014B5A" w14:textId="77777777" w:rsidR="00DD6CA6" w:rsidRPr="00DD6CA6" w:rsidRDefault="00DD6CA6" w:rsidP="00DD6CA6">
                        <w:pPr>
                          <w:rPr>
                            <w:rFonts w:asciiTheme="minorHAnsi" w:eastAsia="Times New Roman" w:hAnsiTheme="minorHAnsi" w:cstheme="minorHAnsi"/>
                            <w:sz w:val="20"/>
                            <w:szCs w:val="20"/>
                          </w:rPr>
                        </w:pPr>
                      </w:p>
                    </w:tc>
                  </w:tr>
                  <w:tr w:rsidR="00DD6CA6" w14:paraId="0E550471"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DD6CA6" w:rsidRPr="00DD6CA6" w14:paraId="33400973"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DD6CA6" w:rsidRPr="00DD6CA6" w14:paraId="76BE2EC3"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DD6CA6" w:rsidRPr="00DD6CA6" w14:paraId="54FDE1F9"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DD6CA6" w:rsidRPr="00DD6CA6" w14:paraId="613F07AD"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DD6CA6" w:rsidRPr="00DD6CA6" w14:paraId="70F7D113"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DD6CA6" w:rsidRPr="00DD6CA6" w14:paraId="42C82E2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D6CA6" w:rsidRPr="00DD6CA6" w14:paraId="42541CD8"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DD6CA6" w:rsidRPr="00DD6CA6" w14:paraId="07411B9D" w14:textId="77777777">
                                                                    <w:tc>
                                                                      <w:tcPr>
                                                                        <w:tcW w:w="360" w:type="dxa"/>
                                                                        <w:vAlign w:val="center"/>
                                                                        <w:hideMark/>
                                                                      </w:tcPr>
                                                                      <w:p w14:paraId="6F861E30" w14:textId="41B5E875" w:rsidR="00DD6CA6" w:rsidRPr="00DD6CA6" w:rsidRDefault="00DD6CA6" w:rsidP="00DD6CA6">
                                                                        <w:pPr>
                                                                          <w:jc w:val="center"/>
                                                                          <w:rPr>
                                                                            <w:rFonts w:asciiTheme="minorHAnsi" w:eastAsia="Times New Roman" w:hAnsiTheme="minorHAnsi" w:cstheme="minorHAnsi"/>
                                                                          </w:rPr>
                                                                        </w:pPr>
                                                                        <w:r w:rsidRPr="00DD6CA6">
                                                                          <w:rPr>
                                                                            <w:rFonts w:asciiTheme="minorHAnsi" w:eastAsia="Times New Roman" w:hAnsiTheme="minorHAnsi" w:cstheme="minorHAnsi"/>
                                                                            <w:noProof/>
                                                                            <w:color w:val="0000FF"/>
                                                                          </w:rPr>
                                                                          <w:lastRenderedPageBreak/>
                                                                          <w:drawing>
                                                                            <wp:inline distT="0" distB="0" distL="0" distR="0" wp14:anchorId="13865E44" wp14:editId="138DCB1E">
                                                                              <wp:extent cx="228600" cy="228600"/>
                                                                              <wp:effectExtent l="0" t="0" r="0" b="0"/>
                                                                              <wp:docPr id="1477335360" name="Picture 5" descr="Twitter">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itter"/>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7CD1965" w14:textId="77777777" w:rsidR="00DD6CA6" w:rsidRPr="00DD6CA6" w:rsidRDefault="00DD6CA6" w:rsidP="00DD6CA6">
                                                                  <w:pPr>
                                                                    <w:rPr>
                                                                      <w:rFonts w:asciiTheme="minorHAnsi" w:eastAsia="Times New Roman" w:hAnsiTheme="minorHAnsi" w:cstheme="minorHAnsi"/>
                                                                      <w:sz w:val="20"/>
                                                                      <w:szCs w:val="20"/>
                                                                    </w:rPr>
                                                                  </w:pPr>
                                                                </w:p>
                                                              </w:tc>
                                                            </w:tr>
                                                          </w:tbl>
                                                          <w:p w14:paraId="2FE36C8D" w14:textId="77777777" w:rsidR="00DD6CA6" w:rsidRPr="00DD6CA6" w:rsidRDefault="00DD6CA6" w:rsidP="00DD6CA6">
                                                            <w:pPr>
                                                              <w:rPr>
                                                                <w:rFonts w:asciiTheme="minorHAnsi" w:eastAsia="Times New Roman" w:hAnsiTheme="minorHAnsi" w:cstheme="minorHAnsi"/>
                                                                <w:sz w:val="20"/>
                                                                <w:szCs w:val="20"/>
                                                              </w:rPr>
                                                            </w:pPr>
                                                          </w:p>
                                                        </w:tc>
                                                      </w:tr>
                                                    </w:tbl>
                                                    <w:p w14:paraId="149F21E1" w14:textId="77777777" w:rsidR="00DD6CA6" w:rsidRPr="00DD6CA6" w:rsidRDefault="00DD6CA6" w:rsidP="00DD6CA6">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DD6CA6" w:rsidRPr="00DD6CA6" w14:paraId="51113FD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D6CA6" w:rsidRPr="00DD6CA6" w14:paraId="0E7D94F4"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DD6CA6" w:rsidRPr="00DD6CA6" w14:paraId="28D186C9" w14:textId="77777777">
                                                                    <w:tc>
                                                                      <w:tcPr>
                                                                        <w:tcW w:w="360" w:type="dxa"/>
                                                                        <w:vAlign w:val="center"/>
                                                                        <w:hideMark/>
                                                                      </w:tcPr>
                                                                      <w:p w14:paraId="37E35F73" w14:textId="7393D6D1" w:rsidR="00DD6CA6" w:rsidRPr="00DD6CA6" w:rsidRDefault="00DD6CA6" w:rsidP="00DD6CA6">
                                                                        <w:pPr>
                                                                          <w:jc w:val="center"/>
                                                                          <w:rPr>
                                                                            <w:rFonts w:asciiTheme="minorHAnsi" w:eastAsia="Times New Roman" w:hAnsiTheme="minorHAnsi" w:cstheme="minorHAnsi"/>
                                                                          </w:rPr>
                                                                        </w:pPr>
                                                                        <w:r w:rsidRPr="00DD6CA6">
                                                                          <w:rPr>
                                                                            <w:rFonts w:asciiTheme="minorHAnsi" w:eastAsia="Times New Roman" w:hAnsiTheme="minorHAnsi" w:cstheme="minorHAnsi"/>
                                                                            <w:noProof/>
                                                                            <w:color w:val="0000FF"/>
                                                                          </w:rPr>
                                                                          <w:drawing>
                                                                            <wp:inline distT="0" distB="0" distL="0" distR="0" wp14:anchorId="24DAFF9E" wp14:editId="3E879CB6">
                                                                              <wp:extent cx="228600" cy="228600"/>
                                                                              <wp:effectExtent l="0" t="0" r="0" b="0"/>
                                                                              <wp:docPr id="1278628902" name="Picture 4" descr="Facebook">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cebook"/>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92C95DA" w14:textId="77777777" w:rsidR="00DD6CA6" w:rsidRPr="00DD6CA6" w:rsidRDefault="00DD6CA6" w:rsidP="00DD6CA6">
                                                                  <w:pPr>
                                                                    <w:rPr>
                                                                      <w:rFonts w:asciiTheme="minorHAnsi" w:eastAsia="Times New Roman" w:hAnsiTheme="minorHAnsi" w:cstheme="minorHAnsi"/>
                                                                      <w:sz w:val="20"/>
                                                                      <w:szCs w:val="20"/>
                                                                    </w:rPr>
                                                                  </w:pPr>
                                                                </w:p>
                                                              </w:tc>
                                                            </w:tr>
                                                          </w:tbl>
                                                          <w:p w14:paraId="02C8166F" w14:textId="77777777" w:rsidR="00DD6CA6" w:rsidRPr="00DD6CA6" w:rsidRDefault="00DD6CA6" w:rsidP="00DD6CA6">
                                                            <w:pPr>
                                                              <w:rPr>
                                                                <w:rFonts w:asciiTheme="minorHAnsi" w:eastAsia="Times New Roman" w:hAnsiTheme="minorHAnsi" w:cstheme="minorHAnsi"/>
                                                                <w:sz w:val="20"/>
                                                                <w:szCs w:val="20"/>
                                                              </w:rPr>
                                                            </w:pPr>
                                                          </w:p>
                                                        </w:tc>
                                                      </w:tr>
                                                    </w:tbl>
                                                    <w:p w14:paraId="1DCC138D" w14:textId="77777777" w:rsidR="00DD6CA6" w:rsidRPr="00DD6CA6" w:rsidRDefault="00DD6CA6" w:rsidP="00DD6CA6">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DD6CA6" w:rsidRPr="00DD6CA6" w14:paraId="6910DEF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D6CA6" w:rsidRPr="00DD6CA6" w14:paraId="6089BEED"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DD6CA6" w:rsidRPr="00DD6CA6" w14:paraId="391A28F7" w14:textId="77777777">
                                                                    <w:tc>
                                                                      <w:tcPr>
                                                                        <w:tcW w:w="360" w:type="dxa"/>
                                                                        <w:vAlign w:val="center"/>
                                                                        <w:hideMark/>
                                                                      </w:tcPr>
                                                                      <w:p w14:paraId="3916C1EB" w14:textId="5042E405" w:rsidR="00DD6CA6" w:rsidRPr="00DD6CA6" w:rsidRDefault="00DD6CA6" w:rsidP="00DD6CA6">
                                                                        <w:pPr>
                                                                          <w:jc w:val="center"/>
                                                                          <w:rPr>
                                                                            <w:rFonts w:asciiTheme="minorHAnsi" w:eastAsia="Times New Roman" w:hAnsiTheme="minorHAnsi" w:cstheme="minorHAnsi"/>
                                                                          </w:rPr>
                                                                        </w:pPr>
                                                                        <w:r w:rsidRPr="00DD6CA6">
                                                                          <w:rPr>
                                                                            <w:rFonts w:asciiTheme="minorHAnsi" w:eastAsia="Times New Roman" w:hAnsiTheme="minorHAnsi" w:cstheme="minorHAnsi"/>
                                                                            <w:noProof/>
                                                                            <w:color w:val="0000FF"/>
                                                                          </w:rPr>
                                                                          <w:drawing>
                                                                            <wp:inline distT="0" distB="0" distL="0" distR="0" wp14:anchorId="008D0A9F" wp14:editId="6FD818F8">
                                                                              <wp:extent cx="228600" cy="228600"/>
                                                                              <wp:effectExtent l="0" t="0" r="0" b="0"/>
                                                                              <wp:docPr id="1787802792" name="Picture 3" descr="LinkedIn">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nkedIn"/>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BA26858" w14:textId="77777777" w:rsidR="00DD6CA6" w:rsidRPr="00DD6CA6" w:rsidRDefault="00DD6CA6" w:rsidP="00DD6CA6">
                                                                  <w:pPr>
                                                                    <w:rPr>
                                                                      <w:rFonts w:asciiTheme="minorHAnsi" w:eastAsia="Times New Roman" w:hAnsiTheme="minorHAnsi" w:cstheme="minorHAnsi"/>
                                                                      <w:sz w:val="20"/>
                                                                      <w:szCs w:val="20"/>
                                                                    </w:rPr>
                                                                  </w:pPr>
                                                                </w:p>
                                                              </w:tc>
                                                            </w:tr>
                                                          </w:tbl>
                                                          <w:p w14:paraId="1F6E6477" w14:textId="77777777" w:rsidR="00DD6CA6" w:rsidRPr="00DD6CA6" w:rsidRDefault="00DD6CA6" w:rsidP="00DD6CA6">
                                                            <w:pPr>
                                                              <w:rPr>
                                                                <w:rFonts w:asciiTheme="minorHAnsi" w:eastAsia="Times New Roman" w:hAnsiTheme="minorHAnsi" w:cstheme="minorHAnsi"/>
                                                                <w:sz w:val="20"/>
                                                                <w:szCs w:val="20"/>
                                                              </w:rPr>
                                                            </w:pPr>
                                                          </w:p>
                                                        </w:tc>
                                                      </w:tr>
                                                    </w:tbl>
                                                    <w:p w14:paraId="4746198C" w14:textId="77777777" w:rsidR="00DD6CA6" w:rsidRPr="00DD6CA6" w:rsidRDefault="00DD6CA6" w:rsidP="00DD6CA6">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DD6CA6" w:rsidRPr="00DD6CA6" w14:paraId="4FC46705"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DD6CA6" w:rsidRPr="00DD6CA6" w14:paraId="780F0BC3"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DD6CA6" w:rsidRPr="00DD6CA6" w14:paraId="580F5938" w14:textId="77777777">
                                                                    <w:tc>
                                                                      <w:tcPr>
                                                                        <w:tcW w:w="360" w:type="dxa"/>
                                                                        <w:vAlign w:val="center"/>
                                                                        <w:hideMark/>
                                                                      </w:tcPr>
                                                                      <w:p w14:paraId="674EE0B4" w14:textId="02A17FFF" w:rsidR="00DD6CA6" w:rsidRPr="00DD6CA6" w:rsidRDefault="00DD6CA6" w:rsidP="00DD6CA6">
                                                                        <w:pPr>
                                                                          <w:jc w:val="center"/>
                                                                          <w:rPr>
                                                                            <w:rFonts w:asciiTheme="minorHAnsi" w:eastAsia="Times New Roman" w:hAnsiTheme="minorHAnsi" w:cstheme="minorHAnsi"/>
                                                                          </w:rPr>
                                                                        </w:pPr>
                                                                        <w:r w:rsidRPr="00DD6CA6">
                                                                          <w:rPr>
                                                                            <w:rFonts w:asciiTheme="minorHAnsi" w:eastAsia="Times New Roman" w:hAnsiTheme="minorHAnsi" w:cstheme="minorHAnsi"/>
                                                                            <w:noProof/>
                                                                            <w:color w:val="0000FF"/>
                                                                          </w:rPr>
                                                                          <w:drawing>
                                                                            <wp:inline distT="0" distB="0" distL="0" distR="0" wp14:anchorId="3DDD2E68" wp14:editId="55F3BCDE">
                                                                              <wp:extent cx="228600" cy="228600"/>
                                                                              <wp:effectExtent l="0" t="0" r="0" b="0"/>
                                                                              <wp:docPr id="1980906526" name="Picture 2" descr="Website">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ebsite"/>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FDE8E89" w14:textId="77777777" w:rsidR="00DD6CA6" w:rsidRPr="00DD6CA6" w:rsidRDefault="00DD6CA6" w:rsidP="00DD6CA6">
                                                                  <w:pPr>
                                                                    <w:rPr>
                                                                      <w:rFonts w:asciiTheme="minorHAnsi" w:eastAsia="Times New Roman" w:hAnsiTheme="minorHAnsi" w:cstheme="minorHAnsi"/>
                                                                      <w:sz w:val="20"/>
                                                                      <w:szCs w:val="20"/>
                                                                    </w:rPr>
                                                                  </w:pPr>
                                                                </w:p>
                                                              </w:tc>
                                                            </w:tr>
                                                          </w:tbl>
                                                          <w:p w14:paraId="74432A8D" w14:textId="77777777" w:rsidR="00DD6CA6" w:rsidRPr="00DD6CA6" w:rsidRDefault="00DD6CA6" w:rsidP="00DD6CA6">
                                                            <w:pPr>
                                                              <w:rPr>
                                                                <w:rFonts w:asciiTheme="minorHAnsi" w:eastAsia="Times New Roman" w:hAnsiTheme="minorHAnsi" w:cstheme="minorHAnsi"/>
                                                                <w:sz w:val="20"/>
                                                                <w:szCs w:val="20"/>
                                                              </w:rPr>
                                                            </w:pPr>
                                                          </w:p>
                                                        </w:tc>
                                                      </w:tr>
                                                    </w:tbl>
                                                    <w:p w14:paraId="3CB11823" w14:textId="77777777" w:rsidR="00DD6CA6" w:rsidRPr="00DD6CA6" w:rsidRDefault="00DD6CA6" w:rsidP="00DD6CA6">
                                                      <w:pPr>
                                                        <w:rPr>
                                                          <w:rFonts w:asciiTheme="minorHAnsi" w:eastAsia="Times New Roman" w:hAnsiTheme="minorHAnsi" w:cstheme="minorHAnsi"/>
                                                          <w:sz w:val="20"/>
                                                          <w:szCs w:val="20"/>
                                                        </w:rPr>
                                                      </w:pPr>
                                                    </w:p>
                                                  </w:tc>
                                                </w:tr>
                                              </w:tbl>
                                              <w:p w14:paraId="6E1CC85A" w14:textId="77777777" w:rsidR="00DD6CA6" w:rsidRPr="00DD6CA6" w:rsidRDefault="00DD6CA6" w:rsidP="00DD6CA6">
                                                <w:pPr>
                                                  <w:jc w:val="center"/>
                                                  <w:rPr>
                                                    <w:rFonts w:asciiTheme="minorHAnsi" w:eastAsia="Times New Roman" w:hAnsiTheme="minorHAnsi" w:cstheme="minorHAnsi"/>
                                                    <w:sz w:val="20"/>
                                                    <w:szCs w:val="20"/>
                                                  </w:rPr>
                                                </w:pPr>
                                              </w:p>
                                            </w:tc>
                                          </w:tr>
                                        </w:tbl>
                                        <w:p w14:paraId="4A164FBD" w14:textId="77777777" w:rsidR="00DD6CA6" w:rsidRPr="00DD6CA6" w:rsidRDefault="00DD6CA6" w:rsidP="00DD6CA6">
                                          <w:pPr>
                                            <w:jc w:val="center"/>
                                            <w:rPr>
                                              <w:rFonts w:asciiTheme="minorHAnsi" w:eastAsia="Times New Roman" w:hAnsiTheme="minorHAnsi" w:cstheme="minorHAnsi"/>
                                              <w:sz w:val="20"/>
                                              <w:szCs w:val="20"/>
                                            </w:rPr>
                                          </w:pPr>
                                        </w:p>
                                      </w:tc>
                                    </w:tr>
                                  </w:tbl>
                                  <w:p w14:paraId="2AD2DEE8" w14:textId="77777777" w:rsidR="00DD6CA6" w:rsidRPr="00DD6CA6" w:rsidRDefault="00DD6CA6" w:rsidP="00DD6CA6">
                                    <w:pPr>
                                      <w:jc w:val="center"/>
                                      <w:rPr>
                                        <w:rFonts w:asciiTheme="minorHAnsi" w:eastAsia="Times New Roman" w:hAnsiTheme="minorHAnsi" w:cstheme="minorHAnsi"/>
                                        <w:sz w:val="20"/>
                                        <w:szCs w:val="20"/>
                                      </w:rPr>
                                    </w:pPr>
                                  </w:p>
                                </w:tc>
                              </w:tr>
                            </w:tbl>
                            <w:p w14:paraId="7914EFCA" w14:textId="77777777" w:rsidR="00DD6CA6" w:rsidRPr="00DD6CA6" w:rsidRDefault="00DD6CA6" w:rsidP="00DD6CA6">
                              <w:pPr>
                                <w:jc w:val="center"/>
                                <w:rPr>
                                  <w:rFonts w:asciiTheme="minorHAnsi" w:eastAsia="Times New Roman" w:hAnsiTheme="minorHAnsi" w:cstheme="minorHAnsi"/>
                                  <w:sz w:val="20"/>
                                  <w:szCs w:val="20"/>
                                </w:rPr>
                              </w:pPr>
                            </w:p>
                          </w:tc>
                        </w:tr>
                      </w:tbl>
                      <w:p w14:paraId="3AB75E5D" w14:textId="77777777" w:rsidR="00DD6CA6" w:rsidRPr="00DD6CA6" w:rsidRDefault="00DD6CA6" w:rsidP="00DD6CA6">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DD6CA6" w:rsidRPr="00DD6CA6" w14:paraId="2D1ED4A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DD6CA6" w:rsidRPr="00DD6CA6" w14:paraId="782F43E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DD6CA6" w:rsidRPr="00DD6CA6" w14:paraId="6781A944" w14:textId="77777777">
                                      <w:tc>
                                        <w:tcPr>
                                          <w:tcW w:w="0" w:type="auto"/>
                                          <w:tcMar>
                                            <w:top w:w="0" w:type="dxa"/>
                                            <w:left w:w="270" w:type="dxa"/>
                                            <w:bottom w:w="135" w:type="dxa"/>
                                            <w:right w:w="270" w:type="dxa"/>
                                          </w:tcMar>
                                          <w:hideMark/>
                                        </w:tcPr>
                                        <w:p w14:paraId="27ABEA9B" w14:textId="77777777" w:rsidR="00DD6CA6" w:rsidRPr="00DD6CA6" w:rsidRDefault="00DD6CA6" w:rsidP="00DD6CA6">
                                          <w:pPr>
                                            <w:jc w:val="center"/>
                                            <w:rPr>
                                              <w:rFonts w:asciiTheme="minorHAnsi" w:hAnsiTheme="minorHAnsi" w:cstheme="minorHAnsi"/>
                                              <w:sz w:val="18"/>
                                              <w:szCs w:val="18"/>
                                            </w:rPr>
                                          </w:pPr>
                                          <w:r w:rsidRPr="00DD6CA6">
                                            <w:rPr>
                                              <w:rStyle w:val="Strong"/>
                                              <w:rFonts w:asciiTheme="minorHAnsi" w:hAnsiTheme="minorHAnsi" w:cstheme="minorHAnsi"/>
                                              <w:sz w:val="18"/>
                                              <w:szCs w:val="18"/>
                                            </w:rPr>
                                            <w:t>Community Pharmacy England</w:t>
                                          </w:r>
                                          <w:r w:rsidRPr="00DD6CA6">
                                            <w:rPr>
                                              <w:rFonts w:asciiTheme="minorHAnsi" w:hAnsiTheme="minorHAnsi" w:cstheme="minorHAnsi"/>
                                              <w:sz w:val="18"/>
                                              <w:szCs w:val="18"/>
                                            </w:rPr>
                                            <w:br/>
                                            <w:t>Address: 14 Hosier Lane, London EC1A 9LQ</w:t>
                                          </w:r>
                                          <w:r w:rsidRPr="00DD6CA6">
                                            <w:rPr>
                                              <w:rFonts w:asciiTheme="minorHAnsi" w:hAnsiTheme="minorHAnsi" w:cstheme="minorHAnsi"/>
                                              <w:sz w:val="18"/>
                                              <w:szCs w:val="18"/>
                                            </w:rPr>
                                            <w:br/>
                                            <w:t xml:space="preserve">Tel: 0203 1220 810 | Email: </w:t>
                                          </w:r>
                                          <w:hyperlink r:id="rId30" w:history="1">
                                            <w:r w:rsidRPr="00DD6CA6">
                                              <w:rPr>
                                                <w:rStyle w:val="Hyperlink"/>
                                                <w:rFonts w:asciiTheme="minorHAnsi" w:hAnsiTheme="minorHAnsi" w:cstheme="minorHAnsi"/>
                                                <w:color w:val="auto"/>
                                                <w:sz w:val="18"/>
                                                <w:szCs w:val="18"/>
                                              </w:rPr>
                                              <w:t>comms.team@cpe.org.uk</w:t>
                                            </w:r>
                                          </w:hyperlink>
                                        </w:p>
                                        <w:p w14:paraId="09540777" w14:textId="77777777" w:rsidR="00DD6CA6" w:rsidRPr="00DD6CA6" w:rsidRDefault="00DD6CA6" w:rsidP="00DD6CA6">
                                          <w:pPr>
                                            <w:jc w:val="center"/>
                                            <w:rPr>
                                              <w:rFonts w:asciiTheme="minorHAnsi" w:hAnsiTheme="minorHAnsi" w:cstheme="minorHAnsi"/>
                                              <w:sz w:val="18"/>
                                              <w:szCs w:val="18"/>
                                            </w:rPr>
                                          </w:pPr>
                                          <w:r w:rsidRPr="00DD6CA6">
                                            <w:rPr>
                                              <w:rStyle w:val="Emphasis"/>
                                              <w:rFonts w:asciiTheme="minorHAnsi" w:hAnsiTheme="minorHAnsi" w:cstheme="minorHAnsi"/>
                                              <w:sz w:val="18"/>
                                              <w:szCs w:val="18"/>
                                            </w:rPr>
                                            <w:t xml:space="preserve">Copyright © 2023 Community Pharmacy England, </w:t>
                                          </w:r>
                                          <w:proofErr w:type="gramStart"/>
                                          <w:r w:rsidRPr="00DD6CA6">
                                            <w:rPr>
                                              <w:rStyle w:val="Emphasis"/>
                                              <w:rFonts w:asciiTheme="minorHAnsi" w:hAnsiTheme="minorHAnsi" w:cstheme="minorHAnsi"/>
                                              <w:sz w:val="18"/>
                                              <w:szCs w:val="18"/>
                                            </w:rPr>
                                            <w:t>All</w:t>
                                          </w:r>
                                          <w:proofErr w:type="gramEnd"/>
                                          <w:r w:rsidRPr="00DD6CA6">
                                            <w:rPr>
                                              <w:rStyle w:val="Emphasis"/>
                                              <w:rFonts w:asciiTheme="minorHAnsi" w:hAnsiTheme="minorHAnsi" w:cstheme="minorHAnsi"/>
                                              <w:sz w:val="18"/>
                                              <w:szCs w:val="18"/>
                                            </w:rPr>
                                            <w:t xml:space="preserve"> rights reserved.</w:t>
                                          </w:r>
                                        </w:p>
                                        <w:p w14:paraId="3903F2AD" w14:textId="18B36788" w:rsidR="00DD6CA6" w:rsidRPr="00DD6CA6" w:rsidRDefault="00DD6CA6" w:rsidP="00DD6CA6">
                                          <w:pPr>
                                            <w:jc w:val="center"/>
                                            <w:rPr>
                                              <w:rFonts w:asciiTheme="minorHAnsi" w:hAnsiTheme="minorHAnsi" w:cstheme="minorHAnsi"/>
                                              <w:color w:val="106B62"/>
                                              <w:sz w:val="18"/>
                                              <w:szCs w:val="18"/>
                                            </w:rPr>
                                          </w:pPr>
                                          <w:r w:rsidRPr="00DD6CA6">
                                            <w:rPr>
                                              <w:rFonts w:asciiTheme="minorHAnsi" w:hAnsiTheme="minorHAnsi" w:cstheme="minorHAnsi"/>
                                              <w:sz w:val="18"/>
                                              <w:szCs w:val="18"/>
                                            </w:rPr>
                                            <w:t xml:space="preserve">You are receiving this email because you are subscribed to our newsletters. Please note Community Pharmacy England is the operating name of the Pharmaceutical Services Negotiating Committee (PSNC). </w:t>
                                          </w:r>
                                        </w:p>
                                      </w:tc>
                                    </w:tr>
                                  </w:tbl>
                                  <w:p w14:paraId="74478E69" w14:textId="77777777" w:rsidR="00DD6CA6" w:rsidRPr="00DD6CA6" w:rsidRDefault="00DD6CA6" w:rsidP="00DD6CA6">
                                    <w:pPr>
                                      <w:rPr>
                                        <w:rFonts w:asciiTheme="minorHAnsi" w:eastAsia="Times New Roman" w:hAnsiTheme="minorHAnsi" w:cstheme="minorHAnsi"/>
                                        <w:sz w:val="20"/>
                                        <w:szCs w:val="20"/>
                                      </w:rPr>
                                    </w:pPr>
                                  </w:p>
                                </w:tc>
                              </w:tr>
                            </w:tbl>
                            <w:p w14:paraId="484C2B1D" w14:textId="77777777" w:rsidR="00DD6CA6" w:rsidRPr="00DD6CA6" w:rsidRDefault="00DD6CA6" w:rsidP="00DD6CA6">
                              <w:pPr>
                                <w:rPr>
                                  <w:rFonts w:asciiTheme="minorHAnsi" w:eastAsia="Times New Roman" w:hAnsiTheme="minorHAnsi" w:cstheme="minorHAnsi"/>
                                  <w:sz w:val="20"/>
                                  <w:szCs w:val="20"/>
                                </w:rPr>
                              </w:pPr>
                            </w:p>
                          </w:tc>
                        </w:tr>
                      </w:tbl>
                      <w:p w14:paraId="12D19BDC" w14:textId="77777777" w:rsidR="00DD6CA6" w:rsidRPr="00DD6CA6" w:rsidRDefault="00DD6CA6" w:rsidP="00DD6CA6">
                        <w:pPr>
                          <w:rPr>
                            <w:rFonts w:asciiTheme="minorHAnsi" w:eastAsia="Times New Roman" w:hAnsiTheme="minorHAnsi" w:cstheme="minorHAnsi"/>
                            <w:sz w:val="20"/>
                            <w:szCs w:val="20"/>
                          </w:rPr>
                        </w:pPr>
                      </w:p>
                    </w:tc>
                  </w:tr>
                </w:tbl>
                <w:p w14:paraId="6E981B65" w14:textId="77777777" w:rsidR="00DD6CA6" w:rsidRDefault="00DD6CA6">
                  <w:pPr>
                    <w:jc w:val="center"/>
                    <w:rPr>
                      <w:rFonts w:ascii="Times New Roman" w:eastAsia="Times New Roman" w:hAnsi="Times New Roman" w:cs="Times New Roman"/>
                      <w:sz w:val="20"/>
                      <w:szCs w:val="20"/>
                    </w:rPr>
                  </w:pPr>
                </w:p>
              </w:tc>
            </w:tr>
          </w:tbl>
          <w:p w14:paraId="6579CAD6" w14:textId="77777777" w:rsidR="00DD6CA6" w:rsidRDefault="00DD6CA6">
            <w:pPr>
              <w:jc w:val="center"/>
              <w:rPr>
                <w:rFonts w:ascii="Times New Roman" w:eastAsia="Times New Roman" w:hAnsi="Times New Roman" w:cs="Times New Roman"/>
                <w:sz w:val="20"/>
                <w:szCs w:val="20"/>
              </w:rPr>
            </w:pPr>
          </w:p>
        </w:tc>
      </w:tr>
    </w:tbl>
    <w:p w14:paraId="750C1CC9" w14:textId="3BF37E4F" w:rsidR="00DD6CA6" w:rsidRDefault="00DD6CA6" w:rsidP="00DD6CA6">
      <w:pPr>
        <w:rPr>
          <w:rFonts w:eastAsia="Times New Roman"/>
        </w:rPr>
      </w:pPr>
      <w:r>
        <w:rPr>
          <w:rFonts w:eastAsia="Times New Roman"/>
          <w:noProof/>
        </w:rPr>
        <w:lastRenderedPageBreak/>
        <w:drawing>
          <wp:inline distT="0" distB="0" distL="0" distR="0" wp14:anchorId="694A31E8" wp14:editId="274FD036">
            <wp:extent cx="9525" cy="9525"/>
            <wp:effectExtent l="0" t="0" r="0" b="0"/>
            <wp:docPr id="22052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F681B7C"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CA6"/>
    <w:rsid w:val="005230FC"/>
    <w:rsid w:val="00DD1890"/>
    <w:rsid w:val="00DD6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13E6A"/>
  <w15:chartTrackingRefBased/>
  <w15:docId w15:val="{4437CE45-E42B-4741-848F-F4E71362E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CA6"/>
    <w:rPr>
      <w:rFonts w:ascii="Calibri" w:hAnsi="Calibri" w:cs="Calibri"/>
      <w:kern w:val="0"/>
      <w:lang w:eastAsia="en-GB"/>
      <w14:ligatures w14:val="none"/>
    </w:rPr>
  </w:style>
  <w:style w:type="paragraph" w:styleId="Heading1">
    <w:name w:val="heading 1"/>
    <w:basedOn w:val="Normal"/>
    <w:link w:val="Heading1Char"/>
    <w:uiPriority w:val="9"/>
    <w:qFormat/>
    <w:rsid w:val="00DD6CA6"/>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DD6CA6"/>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CA6"/>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DD6CA6"/>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DD6CA6"/>
    <w:rPr>
      <w:color w:val="0000FF"/>
      <w:u w:val="single"/>
    </w:rPr>
  </w:style>
  <w:style w:type="character" w:styleId="Strong">
    <w:name w:val="Strong"/>
    <w:basedOn w:val="DefaultParagraphFont"/>
    <w:uiPriority w:val="22"/>
    <w:qFormat/>
    <w:rsid w:val="00DD6CA6"/>
    <w:rPr>
      <w:b/>
      <w:bCs/>
    </w:rPr>
  </w:style>
  <w:style w:type="character" w:styleId="Emphasis">
    <w:name w:val="Emphasis"/>
    <w:basedOn w:val="DefaultParagraphFont"/>
    <w:uiPriority w:val="20"/>
    <w:qFormat/>
    <w:rsid w:val="00DD6C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e4ac686951&amp;e=d19e9fd41c" TargetMode="External"/><Relationship Id="rId18" Type="http://schemas.openxmlformats.org/officeDocument/2006/relationships/hyperlink" Target="https://cpe.us7.list-manage.com/track/click?u=86d41ab7fa4c7c2c5d7210782&amp;id=3dc47ff74c&amp;e=d19e9fd41c" TargetMode="External"/><Relationship Id="rId26" Type="http://schemas.openxmlformats.org/officeDocument/2006/relationships/image" Target="https://cdn-images.mailchimp.com/icons/social-block-v2/light-linkedin-48.png" TargetMode="Externa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415e4415f9&amp;e=d19e9fd41c" TargetMode="External"/><Relationship Id="rId34" Type="http://schemas.openxmlformats.org/officeDocument/2006/relationships/theme" Target="theme/theme1.xml"/><Relationship Id="rId7" Type="http://schemas.openxmlformats.org/officeDocument/2006/relationships/image" Target="https://mcusercontent.com/86d41ab7fa4c7c2c5d7210782/images/f1a97c4e-33e4-94d3-b9ec-decf2cc642c4.png" TargetMode="External"/><Relationship Id="rId12" Type="http://schemas.openxmlformats.org/officeDocument/2006/relationships/hyperlink" Target="https://cpe.us7.list-manage.com/track/click?u=86d41ab7fa4c7c2c5d7210782&amp;id=998e0ebe55&amp;e=d19e9fd41c" TargetMode="External"/><Relationship Id="rId17" Type="http://schemas.openxmlformats.org/officeDocument/2006/relationships/image" Target="https://mcusercontent.com/86d41ab7fa4c7c2c5d7210782/images/2348fd23-685f-60fe-bb3a-6ead0ddc11cf.png" TargetMode="External"/><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image" Target="https://cdn-images.mailchimp.com/icons/social-block-v2/light-twitter-48.png" TargetMode="External"/><Relationship Id="rId29" Type="http://schemas.openxmlformats.org/officeDocument/2006/relationships/image" Target="https://cdn-images.mailchimp.com/icons/social-block-v2/light-link-48.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ad27cbb0e7&amp;e=d19e9fd41c" TargetMode="External"/><Relationship Id="rId24" Type="http://schemas.openxmlformats.org/officeDocument/2006/relationships/hyperlink" Target="https://cpe.us7.list-manage.com/track/click?u=86d41ab7fa4c7c2c5d7210782&amp;id=7c3efcb487&amp;e=d19e9fd41c" TargetMode="External"/><Relationship Id="rId32" Type="http://schemas.openxmlformats.org/officeDocument/2006/relationships/image" Target="https://cpe.us7.list-manage.com/track/open.php?u=86d41ab7fa4c7c2c5d7210782&amp;id=77d0b3058e&amp;e=d19e9fd41c" TargetMode="External"/><Relationship Id="rId5" Type="http://schemas.openxmlformats.org/officeDocument/2006/relationships/image" Target="https://mcusercontent.com/86d41ab7fa4c7c2c5d7210782/images/d28e5004-9cc2-3ca0-1b70-a2f915d293c0.png" TargetMode="External"/><Relationship Id="rId15" Type="http://schemas.openxmlformats.org/officeDocument/2006/relationships/image" Target="https://mcusercontent.com/86d41ab7fa4c7c2c5d7210782/images/3d7b9fb7-2c74-cb3e-a006-788e7f46b90c.png" TargetMode="External"/><Relationship Id="rId23" Type="http://schemas.openxmlformats.org/officeDocument/2006/relationships/image" Target="https://cdn-images.mailchimp.com/icons/social-block-v2/light-facebook-48.png" TargetMode="External"/><Relationship Id="rId28" Type="http://schemas.openxmlformats.org/officeDocument/2006/relationships/image" Target="media/image9.png"/><Relationship Id="rId10" Type="http://schemas.openxmlformats.org/officeDocument/2006/relationships/hyperlink" Target="https://cpe.us7.list-manage.com/track/click?u=86d41ab7fa4c7c2c5d7210782&amp;id=3dec49b885&amp;e=d19e9fd41c" TargetMode="External"/><Relationship Id="rId19" Type="http://schemas.openxmlformats.org/officeDocument/2006/relationships/image" Target="media/image6.png"/><Relationship Id="rId31" Type="http://schemas.openxmlformats.org/officeDocument/2006/relationships/image" Target="media/image10.gif"/><Relationship Id="rId4" Type="http://schemas.openxmlformats.org/officeDocument/2006/relationships/image" Target="media/image1.png"/><Relationship Id="rId9" Type="http://schemas.openxmlformats.org/officeDocument/2006/relationships/image" Target="https://mcusercontent.com/86d41ab7fa4c7c2c5d7210782/images/3b58be20-ad85-c0ab-8a6c-66ef039f8644.png" TargetMode="Externa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hyperlink" Target="https://cpe.us7.list-manage.com/track/click?u=86d41ab7fa4c7c2c5d7210782&amp;id=ddfcf98cc8&amp;e=d19e9fd41c" TargetMode="External"/><Relationship Id="rId30" Type="http://schemas.openxmlformats.org/officeDocument/2006/relationships/hyperlink" Target="mailto:comms.team@c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505</Words>
  <Characters>2881</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2023-09-26T09:10:00Z</dcterms:created>
  <dcterms:modified xsi:type="dcterms:W3CDTF">2023-09-26T09:13:00Z</dcterms:modified>
</cp:coreProperties>
</file>