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AA3D40" w14:paraId="791BC41E" w14:textId="77777777" w:rsidTr="00AA3D40">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AA3D40" w14:paraId="39B58625"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AA3D40" w14:paraId="3AD21440"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AA3D40" w:rsidRPr="00AA3D40" w14:paraId="68363D6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A3D40" w:rsidRPr="00AA3D40" w14:paraId="182D622C" w14:textId="77777777">
                                <w:tc>
                                  <w:tcPr>
                                    <w:tcW w:w="9000" w:type="dxa"/>
                                    <w:hideMark/>
                                  </w:tcPr>
                                  <w:p w14:paraId="731C1A64" w14:textId="77777777" w:rsidR="00AA3D40" w:rsidRPr="00AA3D40" w:rsidRDefault="00AA3D40" w:rsidP="00AA3D40">
                                    <w:pPr>
                                      <w:rPr>
                                        <w:rFonts w:asciiTheme="minorHAnsi" w:eastAsia="Times New Roman" w:hAnsiTheme="minorHAnsi" w:cstheme="minorHAnsi"/>
                                        <w:sz w:val="20"/>
                                        <w:szCs w:val="20"/>
                                      </w:rPr>
                                    </w:pPr>
                                  </w:p>
                                </w:tc>
                              </w:tr>
                            </w:tbl>
                            <w:p w14:paraId="201BDE92" w14:textId="77777777" w:rsidR="00AA3D40" w:rsidRPr="00AA3D40" w:rsidRDefault="00AA3D40" w:rsidP="00AA3D40">
                              <w:pPr>
                                <w:rPr>
                                  <w:rFonts w:asciiTheme="minorHAnsi" w:eastAsia="Times New Roman" w:hAnsiTheme="minorHAnsi" w:cstheme="minorHAnsi"/>
                                  <w:sz w:val="20"/>
                                  <w:szCs w:val="20"/>
                                </w:rPr>
                              </w:pPr>
                            </w:p>
                          </w:tc>
                        </w:tr>
                      </w:tbl>
                      <w:p w14:paraId="03DFC696" w14:textId="77777777" w:rsidR="00AA3D40" w:rsidRPr="00AA3D40" w:rsidRDefault="00AA3D40" w:rsidP="00AA3D40">
                        <w:pPr>
                          <w:rPr>
                            <w:rFonts w:asciiTheme="minorHAnsi" w:eastAsia="Times New Roman" w:hAnsiTheme="minorHAnsi" w:cstheme="minorHAnsi"/>
                            <w:sz w:val="20"/>
                            <w:szCs w:val="20"/>
                          </w:rPr>
                        </w:pPr>
                      </w:p>
                    </w:tc>
                  </w:tr>
                  <w:tr w:rsidR="00AA3D40" w14:paraId="7E288F85"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AA3D40" w:rsidRPr="00AA3D40" w14:paraId="6E91123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AA3D40" w:rsidRPr="00AA3D40" w14:paraId="761227C3"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AA3D40" w:rsidRPr="00AA3D40" w14:paraId="7B25FFDA" w14:textId="77777777">
                                      <w:tc>
                                        <w:tcPr>
                                          <w:tcW w:w="0" w:type="auto"/>
                                          <w:hideMark/>
                                        </w:tcPr>
                                        <w:p w14:paraId="285FB817" w14:textId="63F3BDAD" w:rsidR="00AA3D40" w:rsidRPr="00AA3D40" w:rsidRDefault="00AA3D40" w:rsidP="00AA3D40">
                                          <w:pPr>
                                            <w:jc w:val="center"/>
                                            <w:rPr>
                                              <w:rFonts w:asciiTheme="minorHAnsi" w:eastAsia="Times New Roman" w:hAnsiTheme="minorHAnsi" w:cstheme="minorHAnsi"/>
                                            </w:rPr>
                                          </w:pPr>
                                          <w:r w:rsidRPr="00AA3D40">
                                            <w:rPr>
                                              <w:rFonts w:asciiTheme="minorHAnsi" w:eastAsia="Times New Roman" w:hAnsiTheme="minorHAnsi" w:cstheme="minorHAnsi"/>
                                              <w:noProof/>
                                            </w:rPr>
                                            <w:drawing>
                                              <wp:inline distT="0" distB="0" distL="0" distR="0" wp14:anchorId="68B1982C" wp14:editId="1803C6F1">
                                                <wp:extent cx="2514600" cy="1409700"/>
                                                <wp:effectExtent l="0" t="0" r="0" b="0"/>
                                                <wp:docPr id="10571357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AA3D40" w:rsidRPr="00AA3D40" w14:paraId="77D7EE2D" w14:textId="77777777">
                                      <w:tc>
                                        <w:tcPr>
                                          <w:tcW w:w="0" w:type="auto"/>
                                          <w:hideMark/>
                                        </w:tcPr>
                                        <w:p w14:paraId="7BD5428E" w14:textId="77777777" w:rsidR="00AA3D40" w:rsidRPr="00AA3D40" w:rsidRDefault="00AA3D40" w:rsidP="00AA3D40">
                                          <w:pPr>
                                            <w:pStyle w:val="Heading1"/>
                                            <w:spacing w:line="240" w:lineRule="auto"/>
                                            <w:jc w:val="right"/>
                                            <w:rPr>
                                              <w:rFonts w:asciiTheme="minorHAnsi" w:eastAsia="Times New Roman" w:hAnsiTheme="minorHAnsi" w:cstheme="minorHAnsi"/>
                                              <w:color w:val="auto"/>
                                            </w:rPr>
                                          </w:pPr>
                                          <w:r w:rsidRPr="00AA3D40">
                                            <w:rPr>
                                              <w:rFonts w:asciiTheme="minorHAnsi" w:eastAsia="Times New Roman" w:hAnsiTheme="minorHAnsi" w:cstheme="minorHAnsi"/>
                                              <w:color w:val="auto"/>
                                            </w:rPr>
                                            <w:br/>
                                            <w:t>Newsletter</w:t>
                                          </w:r>
                                        </w:p>
                                        <w:p w14:paraId="3F67453C" w14:textId="77777777" w:rsidR="00AA3D40" w:rsidRPr="00AA3D40" w:rsidRDefault="00AA3D40" w:rsidP="00AA3D40">
                                          <w:pPr>
                                            <w:jc w:val="right"/>
                                            <w:rPr>
                                              <w:rFonts w:asciiTheme="minorHAnsi" w:hAnsiTheme="minorHAnsi" w:cstheme="minorHAnsi"/>
                                              <w:sz w:val="24"/>
                                              <w:szCs w:val="24"/>
                                            </w:rPr>
                                          </w:pPr>
                                          <w:r w:rsidRPr="00AA3D40">
                                            <w:rPr>
                                              <w:rFonts w:asciiTheme="minorHAnsi" w:hAnsiTheme="minorHAnsi" w:cstheme="minorHAnsi"/>
                                              <w:sz w:val="24"/>
                                              <w:szCs w:val="24"/>
                                            </w:rPr>
                                            <w:t>4th September 2023</w:t>
                                          </w:r>
                                        </w:p>
                                      </w:tc>
                                    </w:tr>
                                  </w:tbl>
                                  <w:p w14:paraId="31D93D51" w14:textId="77777777" w:rsidR="00AA3D40" w:rsidRPr="00AA3D40" w:rsidRDefault="00AA3D40" w:rsidP="00AA3D40">
                                    <w:pPr>
                                      <w:rPr>
                                        <w:rFonts w:asciiTheme="minorHAnsi" w:eastAsia="Times New Roman" w:hAnsiTheme="minorHAnsi" w:cstheme="minorHAnsi"/>
                                        <w:sz w:val="20"/>
                                        <w:szCs w:val="20"/>
                                      </w:rPr>
                                    </w:pPr>
                                  </w:p>
                                </w:tc>
                              </w:tr>
                            </w:tbl>
                            <w:p w14:paraId="318C4DCA" w14:textId="77777777" w:rsidR="00AA3D40" w:rsidRPr="00AA3D40" w:rsidRDefault="00AA3D40" w:rsidP="00AA3D40">
                              <w:pPr>
                                <w:rPr>
                                  <w:rFonts w:asciiTheme="minorHAnsi" w:eastAsia="Times New Roman" w:hAnsiTheme="minorHAnsi" w:cstheme="minorHAnsi"/>
                                  <w:sz w:val="20"/>
                                  <w:szCs w:val="20"/>
                                </w:rPr>
                              </w:pPr>
                            </w:p>
                          </w:tc>
                        </w:tr>
                      </w:tbl>
                      <w:p w14:paraId="4E751EB9" w14:textId="77777777" w:rsidR="00AA3D40" w:rsidRPr="00AA3D40" w:rsidRDefault="00AA3D40" w:rsidP="00AA3D40">
                        <w:pPr>
                          <w:rPr>
                            <w:rFonts w:asciiTheme="minorHAnsi" w:eastAsia="Times New Roman" w:hAnsiTheme="minorHAnsi" w:cstheme="minorHAnsi"/>
                            <w:sz w:val="20"/>
                            <w:szCs w:val="20"/>
                          </w:rPr>
                        </w:pPr>
                      </w:p>
                    </w:tc>
                  </w:tr>
                  <w:tr w:rsidR="00AA3D40" w14:paraId="10B01352"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AA3D40" w:rsidRPr="00AA3D40" w14:paraId="509F0BD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A3D40" w:rsidRPr="00AA3D40" w14:paraId="0B718AA6" w14:textId="77777777">
                                <w:tc>
                                  <w:tcPr>
                                    <w:tcW w:w="0" w:type="auto"/>
                                    <w:tcMar>
                                      <w:top w:w="0" w:type="dxa"/>
                                      <w:left w:w="135" w:type="dxa"/>
                                      <w:bottom w:w="0" w:type="dxa"/>
                                      <w:right w:w="135" w:type="dxa"/>
                                    </w:tcMar>
                                    <w:hideMark/>
                                  </w:tcPr>
                                  <w:p w14:paraId="7516EC3B" w14:textId="5B2CE5A8" w:rsidR="00AA3D40" w:rsidRPr="00AA3D40" w:rsidRDefault="00AA3D40" w:rsidP="00AA3D40">
                                    <w:pPr>
                                      <w:jc w:val="center"/>
                                      <w:rPr>
                                        <w:rFonts w:asciiTheme="minorHAnsi" w:eastAsia="Times New Roman" w:hAnsiTheme="minorHAnsi" w:cstheme="minorHAnsi"/>
                                      </w:rPr>
                                    </w:pPr>
                                    <w:r w:rsidRPr="00AA3D40">
                                      <w:rPr>
                                        <w:rFonts w:asciiTheme="minorHAnsi" w:eastAsia="Times New Roman" w:hAnsiTheme="minorHAnsi" w:cstheme="minorHAnsi"/>
                                        <w:noProof/>
                                      </w:rPr>
                                      <w:drawing>
                                        <wp:inline distT="0" distB="0" distL="0" distR="0" wp14:anchorId="0027C4A7" wp14:editId="127430C5">
                                          <wp:extent cx="5372100" cy="333375"/>
                                          <wp:effectExtent l="0" t="0" r="0" b="9525"/>
                                          <wp:docPr id="19763416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1DE0B57C" w14:textId="77777777" w:rsidR="00AA3D40" w:rsidRPr="00AA3D40" w:rsidRDefault="00AA3D40" w:rsidP="00AA3D40">
                              <w:pPr>
                                <w:rPr>
                                  <w:rFonts w:asciiTheme="minorHAnsi" w:eastAsia="Times New Roman" w:hAnsiTheme="minorHAnsi" w:cstheme="minorHAnsi"/>
                                  <w:sz w:val="20"/>
                                  <w:szCs w:val="20"/>
                                </w:rPr>
                              </w:pPr>
                            </w:p>
                          </w:tc>
                        </w:tr>
                        <w:tr w:rsidR="00AA3D40" w:rsidRPr="00AA3D40" w14:paraId="1515C71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A3D40" w:rsidRPr="00AA3D40" w14:paraId="10C5845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A3D40" w:rsidRPr="00AA3D40" w14:paraId="3068D181" w14:textId="77777777">
                                      <w:tc>
                                        <w:tcPr>
                                          <w:tcW w:w="0" w:type="auto"/>
                                          <w:tcMar>
                                            <w:top w:w="0" w:type="dxa"/>
                                            <w:left w:w="270" w:type="dxa"/>
                                            <w:bottom w:w="135" w:type="dxa"/>
                                            <w:right w:w="270" w:type="dxa"/>
                                          </w:tcMar>
                                          <w:hideMark/>
                                        </w:tcPr>
                                        <w:p w14:paraId="203BC7B3" w14:textId="77777777" w:rsidR="00AA3D40" w:rsidRPr="00AA3D40" w:rsidRDefault="00AA3D40" w:rsidP="00AA3D40">
                                          <w:pPr>
                                            <w:jc w:val="both"/>
                                            <w:rPr>
                                              <w:rFonts w:asciiTheme="minorHAnsi" w:eastAsia="Times New Roman" w:hAnsiTheme="minorHAnsi" w:cstheme="minorHAnsi"/>
                                              <w:color w:val="106B62"/>
                                              <w:sz w:val="24"/>
                                              <w:szCs w:val="24"/>
                                            </w:rPr>
                                          </w:pPr>
                                          <w:r w:rsidRPr="00AA3D40">
                                            <w:rPr>
                                              <w:rStyle w:val="Strong"/>
                                              <w:rFonts w:asciiTheme="minorHAnsi" w:eastAsia="Times New Roman" w:hAnsiTheme="minorHAnsi" w:cstheme="minorHAnsi"/>
                                              <w:sz w:val="18"/>
                                              <w:szCs w:val="18"/>
                                            </w:rPr>
                                            <w:t>PSNC has now changed its name to Community Pharmacy England, with a strengthened commitment to championing pharmacies and engaging with the sector.</w:t>
                                          </w:r>
                                          <w:r w:rsidRPr="00AA3D40">
                                            <w:rPr>
                                              <w:rFonts w:asciiTheme="minorHAnsi" w:eastAsia="Times New Roman" w:hAnsiTheme="minorHAnsi" w:cstheme="minorHAnsi"/>
                                              <w:sz w:val="18"/>
                                              <w:szCs w:val="18"/>
                                            </w:rPr>
                                            <w:t xml:space="preserve"> This newsletter is sent on Mondays, </w:t>
                                          </w:r>
                                          <w:proofErr w:type="gramStart"/>
                                          <w:r w:rsidRPr="00AA3D40">
                                            <w:rPr>
                                              <w:rFonts w:asciiTheme="minorHAnsi" w:eastAsia="Times New Roman" w:hAnsiTheme="minorHAnsi" w:cstheme="minorHAnsi"/>
                                              <w:sz w:val="18"/>
                                              <w:szCs w:val="18"/>
                                            </w:rPr>
                                            <w:t>Wednesdays</w:t>
                                          </w:r>
                                          <w:proofErr w:type="gramEnd"/>
                                          <w:r w:rsidRPr="00AA3D40">
                                            <w:rPr>
                                              <w:rFonts w:asciiTheme="minorHAnsi" w:eastAsia="Times New Roman" w:hAnsiTheme="minorHAnsi" w:cstheme="minorHAnsi"/>
                                              <w:sz w:val="18"/>
                                              <w:szCs w:val="18"/>
                                            </w:rPr>
                                            <w:t xml:space="preserve"> and Fridays. It contains important information for those that work in the community pharmacy sector.</w:t>
                                          </w:r>
                                        </w:p>
                                      </w:tc>
                                    </w:tr>
                                  </w:tbl>
                                  <w:p w14:paraId="403A1F09" w14:textId="77777777" w:rsidR="00AA3D40" w:rsidRPr="00AA3D40" w:rsidRDefault="00AA3D40" w:rsidP="00AA3D40">
                                    <w:pPr>
                                      <w:rPr>
                                        <w:rFonts w:asciiTheme="minorHAnsi" w:eastAsia="Times New Roman" w:hAnsiTheme="minorHAnsi" w:cstheme="minorHAnsi"/>
                                        <w:sz w:val="20"/>
                                        <w:szCs w:val="20"/>
                                      </w:rPr>
                                    </w:pPr>
                                  </w:p>
                                </w:tc>
                              </w:tr>
                            </w:tbl>
                            <w:p w14:paraId="04719961" w14:textId="77777777" w:rsidR="00AA3D40" w:rsidRPr="00AA3D40" w:rsidRDefault="00AA3D40" w:rsidP="00AA3D40">
                              <w:pPr>
                                <w:rPr>
                                  <w:rFonts w:asciiTheme="minorHAnsi" w:eastAsia="Times New Roman" w:hAnsiTheme="minorHAnsi" w:cstheme="minorHAnsi"/>
                                  <w:sz w:val="20"/>
                                  <w:szCs w:val="20"/>
                                </w:rPr>
                              </w:pPr>
                            </w:p>
                          </w:tc>
                        </w:tr>
                        <w:tr w:rsidR="00AA3D40" w:rsidRPr="00AA3D40" w14:paraId="2F80CC9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A3D40" w:rsidRPr="00AA3D40" w14:paraId="64F1CF74" w14:textId="77777777">
                                <w:tc>
                                  <w:tcPr>
                                    <w:tcW w:w="0" w:type="auto"/>
                                    <w:tcBorders>
                                      <w:top w:val="single" w:sz="12" w:space="0" w:color="106B62"/>
                                      <w:left w:val="nil"/>
                                      <w:bottom w:val="nil"/>
                                      <w:right w:val="nil"/>
                                    </w:tcBorders>
                                    <w:vAlign w:val="center"/>
                                    <w:hideMark/>
                                  </w:tcPr>
                                  <w:p w14:paraId="5F449415" w14:textId="77777777" w:rsidR="00AA3D40" w:rsidRPr="00AA3D40" w:rsidRDefault="00AA3D40" w:rsidP="00AA3D40">
                                    <w:pPr>
                                      <w:rPr>
                                        <w:rFonts w:asciiTheme="minorHAnsi" w:eastAsia="Times New Roman" w:hAnsiTheme="minorHAnsi" w:cstheme="minorHAnsi"/>
                                      </w:rPr>
                                    </w:pPr>
                                  </w:p>
                                </w:tc>
                              </w:tr>
                            </w:tbl>
                            <w:p w14:paraId="2BB08F93" w14:textId="77777777" w:rsidR="00AA3D40" w:rsidRPr="00AA3D40" w:rsidRDefault="00AA3D40" w:rsidP="00AA3D40">
                              <w:pPr>
                                <w:rPr>
                                  <w:rFonts w:asciiTheme="minorHAnsi" w:eastAsia="Times New Roman" w:hAnsiTheme="minorHAnsi" w:cstheme="minorHAnsi"/>
                                  <w:sz w:val="20"/>
                                  <w:szCs w:val="20"/>
                                </w:rPr>
                              </w:pPr>
                            </w:p>
                          </w:tc>
                        </w:tr>
                        <w:tr w:rsidR="00AA3D40" w:rsidRPr="00AA3D40" w14:paraId="08EF7D7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A3D40" w:rsidRPr="00AA3D40" w14:paraId="0929BBF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A3D40" w:rsidRPr="00AA3D40" w14:paraId="7033DC34" w14:textId="77777777">
                                      <w:tc>
                                        <w:tcPr>
                                          <w:tcW w:w="0" w:type="auto"/>
                                          <w:tcMar>
                                            <w:top w:w="0" w:type="dxa"/>
                                            <w:left w:w="270" w:type="dxa"/>
                                            <w:bottom w:w="135" w:type="dxa"/>
                                            <w:right w:w="270" w:type="dxa"/>
                                          </w:tcMar>
                                          <w:hideMark/>
                                        </w:tcPr>
                                        <w:p w14:paraId="5EE0C6B4" w14:textId="77777777" w:rsidR="00AA3D40" w:rsidRPr="00AA3D40" w:rsidRDefault="00AA3D40" w:rsidP="00AA3D40">
                                          <w:pPr>
                                            <w:pStyle w:val="Heading1"/>
                                            <w:spacing w:line="240" w:lineRule="auto"/>
                                            <w:rPr>
                                              <w:rFonts w:asciiTheme="minorHAnsi" w:eastAsia="Times New Roman" w:hAnsiTheme="minorHAnsi" w:cstheme="minorHAnsi"/>
                                            </w:rPr>
                                          </w:pPr>
                                          <w:r w:rsidRPr="00AA3D40">
                                            <w:rPr>
                                              <w:rFonts w:asciiTheme="minorHAnsi" w:eastAsia="Times New Roman" w:hAnsiTheme="minorHAnsi" w:cstheme="minorHAnsi"/>
                                              <w:color w:val="auto"/>
                                            </w:rPr>
                                            <w:t>In this update: Our CEO's latest blog; Don't miss our concessions webinar; National Care Records Service to replace SCR; DHSC consultation on use of PGDs.</w:t>
                                          </w:r>
                                        </w:p>
                                      </w:tc>
                                    </w:tr>
                                  </w:tbl>
                                  <w:p w14:paraId="1093978D" w14:textId="77777777" w:rsidR="00AA3D40" w:rsidRPr="00AA3D40" w:rsidRDefault="00AA3D40" w:rsidP="00AA3D40">
                                    <w:pPr>
                                      <w:rPr>
                                        <w:rFonts w:asciiTheme="minorHAnsi" w:eastAsia="Times New Roman" w:hAnsiTheme="minorHAnsi" w:cstheme="minorHAnsi"/>
                                        <w:sz w:val="20"/>
                                        <w:szCs w:val="20"/>
                                      </w:rPr>
                                    </w:pPr>
                                  </w:p>
                                </w:tc>
                              </w:tr>
                            </w:tbl>
                            <w:p w14:paraId="211DA27E" w14:textId="77777777" w:rsidR="00AA3D40" w:rsidRPr="00AA3D40" w:rsidRDefault="00AA3D40" w:rsidP="00AA3D40">
                              <w:pPr>
                                <w:rPr>
                                  <w:rFonts w:asciiTheme="minorHAnsi" w:eastAsia="Times New Roman" w:hAnsiTheme="minorHAnsi" w:cstheme="minorHAnsi"/>
                                  <w:sz w:val="20"/>
                                  <w:szCs w:val="20"/>
                                </w:rPr>
                              </w:pPr>
                            </w:p>
                          </w:tc>
                        </w:tr>
                        <w:tr w:rsidR="00AA3D40" w:rsidRPr="00AA3D40" w14:paraId="121E9B7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A3D40" w:rsidRPr="00AA3D40" w14:paraId="3627EE60" w14:textId="77777777">
                                <w:tc>
                                  <w:tcPr>
                                    <w:tcW w:w="0" w:type="auto"/>
                                    <w:tcBorders>
                                      <w:top w:val="single" w:sz="12" w:space="0" w:color="106B62"/>
                                      <w:left w:val="nil"/>
                                      <w:bottom w:val="nil"/>
                                      <w:right w:val="nil"/>
                                    </w:tcBorders>
                                    <w:vAlign w:val="center"/>
                                    <w:hideMark/>
                                  </w:tcPr>
                                  <w:p w14:paraId="37F7BD5A" w14:textId="77777777" w:rsidR="00AA3D40" w:rsidRPr="00AA3D40" w:rsidRDefault="00AA3D40" w:rsidP="00AA3D40">
                                    <w:pPr>
                                      <w:rPr>
                                        <w:rFonts w:asciiTheme="minorHAnsi" w:eastAsia="Times New Roman" w:hAnsiTheme="minorHAnsi" w:cstheme="minorHAnsi"/>
                                      </w:rPr>
                                    </w:pPr>
                                  </w:p>
                                </w:tc>
                              </w:tr>
                            </w:tbl>
                            <w:p w14:paraId="34F0BA0F" w14:textId="77777777" w:rsidR="00AA3D40" w:rsidRPr="00AA3D40" w:rsidRDefault="00AA3D40" w:rsidP="00AA3D40">
                              <w:pPr>
                                <w:rPr>
                                  <w:rFonts w:asciiTheme="minorHAnsi" w:eastAsia="Times New Roman" w:hAnsiTheme="minorHAnsi" w:cstheme="minorHAnsi"/>
                                  <w:sz w:val="20"/>
                                  <w:szCs w:val="20"/>
                                </w:rPr>
                              </w:pPr>
                            </w:p>
                          </w:tc>
                        </w:tr>
                        <w:tr w:rsidR="00AA3D40" w:rsidRPr="00AA3D40" w14:paraId="7C505F7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A3D40" w:rsidRPr="00AA3D40" w14:paraId="6E6489B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A3D40" w:rsidRPr="00AA3D40" w14:paraId="338DBB41" w14:textId="77777777">
                                      <w:tc>
                                        <w:tcPr>
                                          <w:tcW w:w="0" w:type="auto"/>
                                          <w:tcMar>
                                            <w:top w:w="0" w:type="dxa"/>
                                            <w:left w:w="270" w:type="dxa"/>
                                            <w:bottom w:w="135" w:type="dxa"/>
                                            <w:right w:w="270" w:type="dxa"/>
                                          </w:tcMar>
                                          <w:hideMark/>
                                        </w:tcPr>
                                        <w:p w14:paraId="0E8B650C" w14:textId="77777777" w:rsidR="00AA3D40" w:rsidRPr="00AA3D40" w:rsidRDefault="00AA3D40" w:rsidP="00AA3D40">
                                          <w:pPr>
                                            <w:pStyle w:val="Heading2"/>
                                            <w:spacing w:line="240" w:lineRule="auto"/>
                                            <w:rPr>
                                              <w:rFonts w:asciiTheme="minorHAnsi" w:eastAsia="Times New Roman" w:hAnsiTheme="minorHAnsi" w:cstheme="minorHAnsi"/>
                                              <w:color w:val="auto"/>
                                            </w:rPr>
                                          </w:pPr>
                                          <w:r w:rsidRPr="00AA3D40">
                                            <w:rPr>
                                              <w:rFonts w:asciiTheme="minorHAnsi" w:eastAsia="Times New Roman" w:hAnsiTheme="minorHAnsi" w:cstheme="minorHAnsi"/>
                                              <w:color w:val="auto"/>
                                            </w:rPr>
                                            <w:t>Chief Executive’s Blog: September 2023</w:t>
                                          </w:r>
                                        </w:p>
                                        <w:p w14:paraId="14B04944" w14:textId="6B3F0B29" w:rsidR="00AA3D40" w:rsidRDefault="00AA3D40" w:rsidP="00AA3D40">
                                          <w:pPr>
                                            <w:rPr>
                                              <w:rFonts w:asciiTheme="minorHAnsi" w:hAnsiTheme="minorHAnsi" w:cstheme="minorHAnsi"/>
                                              <w:color w:val="106B62"/>
                                              <w:sz w:val="24"/>
                                              <w:szCs w:val="24"/>
                                            </w:rPr>
                                          </w:pPr>
                                          <w:r w:rsidRPr="00AA3D40">
                                            <w:rPr>
                                              <w:rFonts w:asciiTheme="minorHAnsi" w:hAnsiTheme="minorHAnsi" w:cstheme="minorHAnsi"/>
                                              <w:noProof/>
                                              <w:color w:val="C600B5"/>
                                              <w:sz w:val="24"/>
                                              <w:szCs w:val="24"/>
                                            </w:rPr>
                                            <w:drawing>
                                              <wp:anchor distT="0" distB="0" distL="114300" distR="114300" simplePos="0" relativeHeight="251658240" behindDoc="1" locked="0" layoutInCell="1" allowOverlap="1" wp14:anchorId="10AFE707" wp14:editId="45CE3280">
                                                <wp:simplePos x="0" y="0"/>
                                                <wp:positionH relativeFrom="column">
                                                  <wp:posOffset>2124075</wp:posOffset>
                                                </wp:positionH>
                                                <wp:positionV relativeFrom="paragraph">
                                                  <wp:posOffset>1598930</wp:posOffset>
                                                </wp:positionV>
                                                <wp:extent cx="2959553" cy="1657350"/>
                                                <wp:effectExtent l="0" t="0" r="0" b="0"/>
                                                <wp:wrapTight wrapText="bothSides">
                                                  <wp:wrapPolygon edited="0">
                                                    <wp:start x="0" y="0"/>
                                                    <wp:lineTo x="0" y="21352"/>
                                                    <wp:lineTo x="21415" y="21352"/>
                                                    <wp:lineTo x="21415" y="0"/>
                                                    <wp:lineTo x="0" y="0"/>
                                                  </wp:wrapPolygon>
                                                </wp:wrapTight>
                                                <wp:docPr id="1220490459" name="Picture 8">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959553" cy="1657350"/>
                                                        </a:xfrm>
                                                        <a:prstGeom prst="rect">
                                                          <a:avLst/>
                                                        </a:prstGeom>
                                                        <a:noFill/>
                                                        <a:ln>
                                                          <a:noFill/>
                                                        </a:ln>
                                                      </pic:spPr>
                                                    </pic:pic>
                                                  </a:graphicData>
                                                </a:graphic>
                                              </wp:anchor>
                                            </w:drawing>
                                          </w:r>
                                          <w:r w:rsidRPr="00AA3D40">
                                            <w:rPr>
                                              <w:rFonts w:asciiTheme="minorHAnsi" w:hAnsiTheme="minorHAnsi" w:cstheme="minorHAnsi"/>
                                              <w:sz w:val="24"/>
                                              <w:szCs w:val="24"/>
                                            </w:rPr>
                                            <w:t xml:space="preserve">In her latest blog article, </w:t>
                                          </w:r>
                                          <w:r w:rsidRPr="00AA3D40">
                                            <w:rPr>
                                              <w:rStyle w:val="Strong"/>
                                              <w:rFonts w:asciiTheme="minorHAnsi" w:hAnsiTheme="minorHAnsi" w:cstheme="minorHAnsi"/>
                                              <w:sz w:val="24"/>
                                              <w:szCs w:val="24"/>
                                            </w:rPr>
                                            <w:t>our CEO, Janet Morrison</w:t>
                                          </w:r>
                                          <w:r w:rsidRPr="00AA3D40">
                                            <w:rPr>
                                              <w:rFonts w:asciiTheme="minorHAnsi" w:hAnsiTheme="minorHAnsi" w:cstheme="minorHAnsi"/>
                                              <w:sz w:val="24"/>
                                              <w:szCs w:val="24"/>
                                            </w:rPr>
                                            <w:t>, addresses the pressing issues faced by pharmacy businesses amidst increasing demand across the whole health service. She describes how the team at Community Pharmacy England are pressing for changes to make life easier for pharmacy businesses as well as advocating for additional funding and support both now and in the future.</w:t>
                                          </w:r>
                                          <w:r w:rsidRPr="00AA3D40">
                                            <w:rPr>
                                              <w:rFonts w:asciiTheme="minorHAnsi" w:hAnsiTheme="minorHAnsi" w:cstheme="minorHAnsi"/>
                                              <w:sz w:val="24"/>
                                              <w:szCs w:val="24"/>
                                            </w:rPr>
                                            <w:br/>
                                          </w:r>
                                          <w:r w:rsidRPr="00AA3D40">
                                            <w:rPr>
                                              <w:rFonts w:asciiTheme="minorHAnsi" w:hAnsiTheme="minorHAnsi" w:cstheme="minorHAnsi"/>
                                              <w:sz w:val="24"/>
                                              <w:szCs w:val="24"/>
                                            </w:rPr>
                                            <w:br/>
                                            <w:t xml:space="preserve">The blog provides an update for pharmacy owners ahead of Community Pharmacy England’s September Committee Meeting and first </w:t>
                                          </w:r>
                                          <w:hyperlink r:id="rId11" w:history="1">
                                            <w:r w:rsidRPr="00AA3D40">
                                              <w:rPr>
                                                <w:rStyle w:val="Hyperlink"/>
                                                <w:rFonts w:asciiTheme="minorHAnsi" w:hAnsiTheme="minorHAnsi" w:cstheme="minorHAnsi"/>
                                                <w:color w:val="C600B5"/>
                                                <w:sz w:val="24"/>
                                                <w:szCs w:val="24"/>
                                              </w:rPr>
                                              <w:t>national engagement event for pharmacy owners</w:t>
                                            </w:r>
                                          </w:hyperlink>
                                          <w:r w:rsidRPr="00AA3D40">
                                            <w:rPr>
                                              <w:rFonts w:asciiTheme="minorHAnsi" w:hAnsiTheme="minorHAnsi" w:cstheme="minorHAnsi"/>
                                              <w:color w:val="106B62"/>
                                              <w:sz w:val="24"/>
                                              <w:szCs w:val="24"/>
                                            </w:rPr>
                                            <w:t>.</w:t>
                                          </w:r>
                                        </w:p>
                                        <w:p w14:paraId="788963AE" w14:textId="39A3E296" w:rsidR="00AA3D40" w:rsidRPr="00AA3D40" w:rsidRDefault="00AA3D40" w:rsidP="00AA3D40">
                                          <w:pPr>
                                            <w:rPr>
                                              <w:rFonts w:asciiTheme="minorHAnsi" w:hAnsiTheme="minorHAnsi" w:cstheme="minorHAnsi"/>
                                              <w:color w:val="106B62"/>
                                              <w:sz w:val="24"/>
                                              <w:szCs w:val="24"/>
                                            </w:rPr>
                                          </w:pPr>
                                        </w:p>
                                        <w:p w14:paraId="49F76941" w14:textId="15AB6499" w:rsidR="00AA3D40" w:rsidRPr="00AA3D40" w:rsidRDefault="00AA3D40" w:rsidP="00AA3D40">
                                          <w:pPr>
                                            <w:jc w:val="center"/>
                                            <w:rPr>
                                              <w:rFonts w:asciiTheme="minorHAnsi" w:hAnsiTheme="minorHAnsi" w:cstheme="minorHAnsi"/>
                                              <w:color w:val="106B62"/>
                                              <w:sz w:val="24"/>
                                              <w:szCs w:val="24"/>
                                            </w:rPr>
                                          </w:pPr>
                                        </w:p>
                                      </w:tc>
                                    </w:tr>
                                  </w:tbl>
                                  <w:p w14:paraId="5F5581E1" w14:textId="77777777" w:rsidR="00AA3D40" w:rsidRPr="00AA3D40" w:rsidRDefault="00AA3D40" w:rsidP="00AA3D40">
                                    <w:pPr>
                                      <w:rPr>
                                        <w:rFonts w:asciiTheme="minorHAnsi" w:eastAsia="Times New Roman" w:hAnsiTheme="minorHAnsi" w:cstheme="minorHAnsi"/>
                                        <w:sz w:val="20"/>
                                        <w:szCs w:val="20"/>
                                      </w:rPr>
                                    </w:pPr>
                                  </w:p>
                                </w:tc>
                              </w:tr>
                            </w:tbl>
                            <w:p w14:paraId="220386A0" w14:textId="77777777" w:rsidR="00AA3D40" w:rsidRPr="00AA3D40" w:rsidRDefault="00AA3D40" w:rsidP="00AA3D40">
                              <w:pPr>
                                <w:rPr>
                                  <w:rFonts w:asciiTheme="minorHAnsi" w:eastAsia="Times New Roman" w:hAnsiTheme="minorHAnsi" w:cstheme="minorHAnsi"/>
                                  <w:sz w:val="20"/>
                                  <w:szCs w:val="20"/>
                                </w:rPr>
                              </w:pPr>
                            </w:p>
                          </w:tc>
                        </w:tr>
                        <w:tr w:rsidR="00AA3D40" w:rsidRPr="00AA3D40" w14:paraId="0F101232"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shd w:val="clear" w:color="auto" w:fill="07D1BA"/>
                                <w:tblCellMar>
                                  <w:left w:w="0" w:type="dxa"/>
                                  <w:right w:w="0" w:type="dxa"/>
                                </w:tblCellMar>
                                <w:tblLook w:val="04A0" w:firstRow="1" w:lastRow="0" w:firstColumn="1" w:lastColumn="0" w:noHBand="0" w:noVBand="1"/>
                              </w:tblPr>
                              <w:tblGrid>
                                <w:gridCol w:w="8170"/>
                              </w:tblGrid>
                              <w:tr w:rsidR="00AA3D40" w:rsidRPr="00AA3D40" w14:paraId="6EC35FE4" w14:textId="77777777">
                                <w:tc>
                                  <w:tcPr>
                                    <w:tcW w:w="0" w:type="auto"/>
                                    <w:tcBorders>
                                      <w:top w:val="single" w:sz="6" w:space="0" w:color="106B62"/>
                                      <w:left w:val="single" w:sz="6" w:space="0" w:color="106B62"/>
                                      <w:bottom w:val="single" w:sz="6" w:space="0" w:color="106B62"/>
                                      <w:right w:val="single" w:sz="6" w:space="0" w:color="106B62"/>
                                    </w:tcBorders>
                                    <w:shd w:val="clear" w:color="auto" w:fill="07D1BA"/>
                                    <w:tcMar>
                                      <w:top w:w="150" w:type="dxa"/>
                                      <w:left w:w="150" w:type="dxa"/>
                                      <w:bottom w:w="150" w:type="dxa"/>
                                      <w:right w:w="150" w:type="dxa"/>
                                    </w:tcMar>
                                    <w:vAlign w:val="center"/>
                                    <w:hideMark/>
                                  </w:tcPr>
                                  <w:p w14:paraId="04C0AD42" w14:textId="77777777" w:rsidR="00AA3D40" w:rsidRPr="00AA3D40" w:rsidRDefault="00AA3D40" w:rsidP="00AA3D40">
                                    <w:pPr>
                                      <w:jc w:val="center"/>
                                      <w:rPr>
                                        <w:rFonts w:asciiTheme="minorHAnsi" w:eastAsia="Times New Roman" w:hAnsiTheme="minorHAnsi" w:cstheme="minorHAnsi"/>
                                        <w:sz w:val="27"/>
                                        <w:szCs w:val="27"/>
                                      </w:rPr>
                                    </w:pPr>
                                    <w:hyperlink r:id="rId12" w:tgtFrame="_blank" w:tooltip="Read the full blog" w:history="1">
                                      <w:r w:rsidRPr="00AA3D40">
                                        <w:rPr>
                                          <w:rStyle w:val="Hyperlink"/>
                                          <w:rFonts w:asciiTheme="minorHAnsi" w:eastAsia="Times New Roman" w:hAnsiTheme="minorHAnsi" w:cstheme="minorHAnsi"/>
                                          <w:b/>
                                          <w:bCs/>
                                          <w:color w:val="000000"/>
                                          <w:sz w:val="27"/>
                                          <w:szCs w:val="27"/>
                                        </w:rPr>
                                        <w:t>Read the full blog</w:t>
                                      </w:r>
                                    </w:hyperlink>
                                    <w:r w:rsidRPr="00AA3D40">
                                      <w:rPr>
                                        <w:rFonts w:asciiTheme="minorHAnsi" w:eastAsia="Times New Roman" w:hAnsiTheme="minorHAnsi" w:cstheme="minorHAnsi"/>
                                        <w:sz w:val="27"/>
                                        <w:szCs w:val="27"/>
                                      </w:rPr>
                                      <w:t xml:space="preserve"> </w:t>
                                    </w:r>
                                  </w:p>
                                </w:tc>
                              </w:tr>
                            </w:tbl>
                            <w:p w14:paraId="5842A064" w14:textId="77777777" w:rsidR="00AA3D40" w:rsidRPr="00AA3D40" w:rsidRDefault="00AA3D40" w:rsidP="00AA3D40">
                              <w:pPr>
                                <w:rPr>
                                  <w:rFonts w:asciiTheme="minorHAnsi" w:eastAsia="Times New Roman" w:hAnsiTheme="minorHAnsi" w:cstheme="minorHAnsi"/>
                                  <w:sz w:val="20"/>
                                  <w:szCs w:val="20"/>
                                </w:rPr>
                              </w:pPr>
                            </w:p>
                          </w:tc>
                        </w:tr>
                        <w:tr w:rsidR="00AA3D40" w:rsidRPr="00AA3D40" w14:paraId="77D097B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A3D40" w:rsidRPr="00AA3D40" w14:paraId="54BCCE59" w14:textId="77777777">
                                <w:tc>
                                  <w:tcPr>
                                    <w:tcW w:w="0" w:type="auto"/>
                                    <w:tcBorders>
                                      <w:top w:val="single" w:sz="12" w:space="0" w:color="106B62"/>
                                      <w:left w:val="nil"/>
                                      <w:bottom w:val="nil"/>
                                      <w:right w:val="nil"/>
                                    </w:tcBorders>
                                    <w:vAlign w:val="center"/>
                                    <w:hideMark/>
                                  </w:tcPr>
                                  <w:p w14:paraId="0E0E46BF" w14:textId="77777777" w:rsidR="00AA3D40" w:rsidRPr="00AA3D40" w:rsidRDefault="00AA3D40" w:rsidP="00AA3D40">
                                    <w:pPr>
                                      <w:rPr>
                                        <w:rFonts w:asciiTheme="minorHAnsi" w:eastAsia="Times New Roman" w:hAnsiTheme="minorHAnsi" w:cstheme="minorHAnsi"/>
                                      </w:rPr>
                                    </w:pPr>
                                  </w:p>
                                </w:tc>
                              </w:tr>
                            </w:tbl>
                            <w:p w14:paraId="6A4518AD" w14:textId="77777777" w:rsidR="00AA3D40" w:rsidRPr="00AA3D40" w:rsidRDefault="00AA3D40" w:rsidP="00AA3D40">
                              <w:pPr>
                                <w:rPr>
                                  <w:rFonts w:asciiTheme="minorHAnsi" w:eastAsia="Times New Roman" w:hAnsiTheme="minorHAnsi" w:cstheme="minorHAnsi"/>
                                  <w:sz w:val="20"/>
                                  <w:szCs w:val="20"/>
                                </w:rPr>
                              </w:pPr>
                            </w:p>
                          </w:tc>
                        </w:tr>
                      </w:tbl>
                      <w:p w14:paraId="18590C6B" w14:textId="77777777" w:rsidR="00AA3D40" w:rsidRPr="00AA3D40" w:rsidRDefault="00AA3D40" w:rsidP="00AA3D40">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AA3D40" w:rsidRPr="00AA3D40" w14:paraId="737624B9"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720"/>
                              </w:tblGrid>
                              <w:tr w:rsidR="00AA3D40" w:rsidRPr="00AA3D40" w14:paraId="5772C1BC" w14:textId="77777777">
                                <w:trPr>
                                  <w:jc w:val="center"/>
                                </w:trPr>
                                <w:tc>
                                  <w:tcPr>
                                    <w:tcW w:w="0" w:type="auto"/>
                                    <w:hideMark/>
                                  </w:tcPr>
                                  <w:p w14:paraId="2B3E1C8B" w14:textId="77777777" w:rsidR="00AA3D40" w:rsidRPr="00AA3D40" w:rsidRDefault="00AA3D40" w:rsidP="00AA3D40">
                                    <w:pPr>
                                      <w:rPr>
                                        <w:rFonts w:asciiTheme="minorHAnsi" w:eastAsia="Times New Roman" w:hAnsiTheme="minorHAnsi" w:cstheme="minorHAnsi"/>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A3D40" w:rsidRPr="00AA3D40" w14:paraId="6CA11B05" w14:textId="77777777">
                                      <w:tc>
                                        <w:tcPr>
                                          <w:tcW w:w="0" w:type="auto"/>
                                          <w:tcMar>
                                            <w:top w:w="135" w:type="dxa"/>
                                            <w:left w:w="270" w:type="dxa"/>
                                            <w:bottom w:w="135" w:type="dxa"/>
                                            <w:right w:w="270" w:type="dxa"/>
                                          </w:tcMar>
                                          <w:vAlign w:val="center"/>
                                          <w:hideMark/>
                                        </w:tcPr>
                                        <w:tbl>
                                          <w:tblPr>
                                            <w:tblW w:w="5000" w:type="pct"/>
                                            <w:shd w:val="clear" w:color="auto" w:fill="0F6B61"/>
                                            <w:tblLook w:val="04A0" w:firstRow="1" w:lastRow="0" w:firstColumn="1" w:lastColumn="0" w:noHBand="0" w:noVBand="1"/>
                                          </w:tblPr>
                                          <w:tblGrid>
                                            <w:gridCol w:w="8180"/>
                                          </w:tblGrid>
                                          <w:tr w:rsidR="00AA3D40" w:rsidRPr="00AA3D40" w14:paraId="285D89A2" w14:textId="77777777">
                                            <w:tc>
                                              <w:tcPr>
                                                <w:tcW w:w="0" w:type="auto"/>
                                                <w:shd w:val="clear" w:color="auto" w:fill="0F6B61"/>
                                                <w:tcMar>
                                                  <w:top w:w="270" w:type="dxa"/>
                                                  <w:left w:w="270" w:type="dxa"/>
                                                  <w:bottom w:w="270" w:type="dxa"/>
                                                  <w:right w:w="270" w:type="dxa"/>
                                                </w:tcMar>
                                                <w:hideMark/>
                                              </w:tcPr>
                                              <w:p w14:paraId="08D9D8C4" w14:textId="3EBDD96D" w:rsidR="00AA3D40" w:rsidRPr="00AA3D40" w:rsidRDefault="00AA3D40" w:rsidP="00AA3D40">
                                                <w:pPr>
                                                  <w:jc w:val="center"/>
                                                  <w:rPr>
                                                    <w:rFonts w:asciiTheme="minorHAnsi" w:eastAsia="Times New Roman" w:hAnsiTheme="minorHAnsi" w:cstheme="minorHAnsi"/>
                                                    <w:color w:val="F2F2F2"/>
                                                    <w:sz w:val="21"/>
                                                    <w:szCs w:val="21"/>
                                                  </w:rPr>
                                                </w:pPr>
                                                <w:r w:rsidRPr="00AA3D40">
                                                  <w:rPr>
                                                    <w:rFonts w:asciiTheme="minorHAnsi" w:eastAsia="Times New Roman" w:hAnsiTheme="minorHAnsi" w:cstheme="minorHAnsi"/>
                                                    <w:noProof/>
                                                    <w:color w:val="C600B5"/>
                                                    <w:sz w:val="21"/>
                                                    <w:szCs w:val="21"/>
                                                  </w:rPr>
                                                  <w:drawing>
                                                    <wp:inline distT="0" distB="0" distL="0" distR="0" wp14:anchorId="473EBF67" wp14:editId="228790E4">
                                                      <wp:extent cx="4762500" cy="4762500"/>
                                                      <wp:effectExtent l="0" t="0" r="0" b="0"/>
                                                      <wp:docPr id="1084853759" name="Picture 7">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r w:rsidRPr="00AA3D40">
                                                  <w:rPr>
                                                    <w:rFonts w:asciiTheme="minorHAnsi" w:eastAsia="Times New Roman" w:hAnsiTheme="minorHAnsi" w:cstheme="minorHAnsi"/>
                                                    <w:color w:val="F2F2F2"/>
                                                    <w:sz w:val="21"/>
                                                    <w:szCs w:val="21"/>
                                                  </w:rPr>
                                                  <w:br/>
                                                </w:r>
                                                <w:r w:rsidRPr="00AA3D40">
                                                  <w:rPr>
                                                    <w:rStyle w:val="Strong"/>
                                                    <w:rFonts w:asciiTheme="minorHAnsi" w:eastAsia="Times New Roman" w:hAnsiTheme="minorHAnsi" w:cstheme="minorHAnsi"/>
                                                    <w:color w:val="F2F2F2"/>
                                                    <w:sz w:val="21"/>
                                                    <w:szCs w:val="21"/>
                                                  </w:rPr>
                                                  <w:t>Don’t miss your chance to register.</w:t>
                                                </w:r>
                                                <w:r w:rsidRPr="00AA3D40">
                                                  <w:rPr>
                                                    <w:rFonts w:asciiTheme="minorHAnsi" w:eastAsia="Times New Roman" w:hAnsiTheme="minorHAnsi" w:cstheme="minorHAnsi"/>
                                                    <w:color w:val="F2F2F2"/>
                                                    <w:sz w:val="21"/>
                                                    <w:szCs w:val="21"/>
                                                  </w:rPr>
                                                  <w:br/>
                                                  <w:t>There’s not long left until our upcoming webinar on the price concessions system! Join us tomorrow to discuss this important topic with our Committee Members and Funding and Reimbursement Team.</w:t>
                                                </w:r>
                                              </w:p>
                                            </w:tc>
                                          </w:tr>
                                        </w:tbl>
                                        <w:p w14:paraId="2775C8B2" w14:textId="77777777" w:rsidR="00AA3D40" w:rsidRPr="00AA3D40" w:rsidRDefault="00AA3D40" w:rsidP="00AA3D40">
                                          <w:pPr>
                                            <w:rPr>
                                              <w:rFonts w:asciiTheme="minorHAnsi" w:eastAsia="Times New Roman" w:hAnsiTheme="minorHAnsi" w:cstheme="minorHAnsi"/>
                                              <w:sz w:val="20"/>
                                              <w:szCs w:val="20"/>
                                            </w:rPr>
                                          </w:pPr>
                                        </w:p>
                                      </w:tc>
                                    </w:tr>
                                  </w:tbl>
                                  <w:p w14:paraId="7B967E28" w14:textId="77777777" w:rsidR="00AA3D40" w:rsidRPr="00AA3D40" w:rsidRDefault="00AA3D40" w:rsidP="00AA3D40">
                                    <w:pPr>
                                      <w:rPr>
                                        <w:rFonts w:asciiTheme="minorHAnsi" w:eastAsia="Times New Roman" w:hAnsiTheme="minorHAnsi" w:cstheme="minorHAnsi"/>
                                        <w:sz w:val="20"/>
                                        <w:szCs w:val="20"/>
                                      </w:rPr>
                                    </w:pPr>
                                  </w:p>
                                </w:tc>
                              </w:tr>
                            </w:tbl>
                            <w:p w14:paraId="687F3737" w14:textId="77777777" w:rsidR="00AA3D40" w:rsidRPr="00AA3D40" w:rsidRDefault="00AA3D40" w:rsidP="00AA3D40">
                              <w:pPr>
                                <w:jc w:val="center"/>
                                <w:rPr>
                                  <w:rFonts w:asciiTheme="minorHAnsi" w:eastAsia="Times New Roman" w:hAnsiTheme="minorHAnsi" w:cstheme="minorHAnsi"/>
                                  <w:sz w:val="20"/>
                                  <w:szCs w:val="20"/>
                                </w:rPr>
                              </w:pPr>
                            </w:p>
                          </w:tc>
                        </w:tr>
                        <w:tr w:rsidR="00AA3D40" w:rsidRPr="00AA3D40" w14:paraId="2EFE6043"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AA3D40" w:rsidRPr="00AA3D40" w14:paraId="45876A09"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41D939B3" w14:textId="77777777" w:rsidR="00AA3D40" w:rsidRPr="00AA3D40" w:rsidRDefault="00AA3D40" w:rsidP="00AA3D40">
                                    <w:pPr>
                                      <w:jc w:val="center"/>
                                      <w:rPr>
                                        <w:rFonts w:asciiTheme="minorHAnsi" w:eastAsia="Times New Roman" w:hAnsiTheme="minorHAnsi" w:cstheme="minorHAnsi"/>
                                        <w:sz w:val="24"/>
                                        <w:szCs w:val="24"/>
                                      </w:rPr>
                                    </w:pPr>
                                    <w:hyperlink r:id="rId16" w:tgtFrame="_blank" w:tooltip="Book now | Registration will close at 3pm tomorrow (September 5)" w:history="1">
                                      <w:r w:rsidRPr="00AA3D40">
                                        <w:rPr>
                                          <w:rStyle w:val="Hyperlink"/>
                                          <w:rFonts w:asciiTheme="minorHAnsi" w:eastAsia="Times New Roman" w:hAnsiTheme="minorHAnsi" w:cstheme="minorHAnsi"/>
                                          <w:b/>
                                          <w:bCs/>
                                          <w:color w:val="CC00BA"/>
                                          <w:sz w:val="24"/>
                                          <w:szCs w:val="24"/>
                                        </w:rPr>
                                        <w:t>Book now | Registration will close at 3pm tomorrow (September 5)</w:t>
                                      </w:r>
                                    </w:hyperlink>
                                    <w:r w:rsidRPr="00AA3D40">
                                      <w:rPr>
                                        <w:rFonts w:asciiTheme="minorHAnsi" w:eastAsia="Times New Roman" w:hAnsiTheme="minorHAnsi" w:cstheme="minorHAnsi"/>
                                        <w:sz w:val="24"/>
                                        <w:szCs w:val="24"/>
                                      </w:rPr>
                                      <w:t xml:space="preserve"> </w:t>
                                    </w:r>
                                  </w:p>
                                </w:tc>
                              </w:tr>
                            </w:tbl>
                            <w:p w14:paraId="76FBA539" w14:textId="77777777" w:rsidR="00AA3D40" w:rsidRPr="00AA3D40" w:rsidRDefault="00AA3D40" w:rsidP="00AA3D40">
                              <w:pPr>
                                <w:rPr>
                                  <w:rFonts w:asciiTheme="minorHAnsi" w:eastAsia="Times New Roman" w:hAnsiTheme="minorHAnsi" w:cstheme="minorHAnsi"/>
                                  <w:sz w:val="20"/>
                                  <w:szCs w:val="20"/>
                                </w:rPr>
                              </w:pPr>
                            </w:p>
                          </w:tc>
                        </w:tr>
                        <w:tr w:rsidR="00AA3D40" w:rsidRPr="00AA3D40" w14:paraId="31B9D9C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A3D40" w:rsidRPr="00AA3D40" w14:paraId="3A8BE843" w14:textId="77777777">
                                <w:tc>
                                  <w:tcPr>
                                    <w:tcW w:w="0" w:type="auto"/>
                                    <w:tcBorders>
                                      <w:top w:val="single" w:sz="12" w:space="0" w:color="106B62"/>
                                      <w:left w:val="nil"/>
                                      <w:bottom w:val="nil"/>
                                      <w:right w:val="nil"/>
                                    </w:tcBorders>
                                    <w:vAlign w:val="center"/>
                                    <w:hideMark/>
                                  </w:tcPr>
                                  <w:p w14:paraId="297CF9E7" w14:textId="77777777" w:rsidR="00AA3D40" w:rsidRPr="00AA3D40" w:rsidRDefault="00AA3D40" w:rsidP="00AA3D40">
                                    <w:pPr>
                                      <w:rPr>
                                        <w:rFonts w:asciiTheme="minorHAnsi" w:eastAsia="Times New Roman" w:hAnsiTheme="minorHAnsi" w:cstheme="minorHAnsi"/>
                                      </w:rPr>
                                    </w:pPr>
                                  </w:p>
                                </w:tc>
                              </w:tr>
                            </w:tbl>
                            <w:p w14:paraId="245A27E9" w14:textId="77777777" w:rsidR="00AA3D40" w:rsidRPr="00AA3D40" w:rsidRDefault="00AA3D40" w:rsidP="00AA3D40">
                              <w:pPr>
                                <w:rPr>
                                  <w:rFonts w:asciiTheme="minorHAnsi" w:eastAsia="Times New Roman" w:hAnsiTheme="minorHAnsi" w:cstheme="minorHAnsi"/>
                                  <w:sz w:val="20"/>
                                  <w:szCs w:val="20"/>
                                </w:rPr>
                              </w:pPr>
                            </w:p>
                          </w:tc>
                        </w:tr>
                        <w:tr w:rsidR="00AA3D40" w:rsidRPr="00AA3D40" w14:paraId="42EAB00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A3D40" w:rsidRPr="00AA3D40" w14:paraId="677A7E8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A3D40" w:rsidRPr="00AA3D40" w14:paraId="53C7BDEC" w14:textId="77777777">
                                      <w:tc>
                                        <w:tcPr>
                                          <w:tcW w:w="0" w:type="auto"/>
                                          <w:tcMar>
                                            <w:top w:w="0" w:type="dxa"/>
                                            <w:left w:w="270" w:type="dxa"/>
                                            <w:bottom w:w="135" w:type="dxa"/>
                                            <w:right w:w="270" w:type="dxa"/>
                                          </w:tcMar>
                                          <w:hideMark/>
                                        </w:tcPr>
                                        <w:p w14:paraId="54602CF1" w14:textId="77777777" w:rsidR="00AA3D40" w:rsidRPr="00AA3D40" w:rsidRDefault="00AA3D40" w:rsidP="00AA3D40">
                                          <w:pPr>
                                            <w:pStyle w:val="Heading2"/>
                                            <w:spacing w:line="240" w:lineRule="auto"/>
                                            <w:rPr>
                                              <w:rFonts w:asciiTheme="minorHAnsi" w:eastAsia="Times New Roman" w:hAnsiTheme="minorHAnsi" w:cstheme="minorHAnsi"/>
                                              <w:color w:val="auto"/>
                                            </w:rPr>
                                          </w:pPr>
                                          <w:r w:rsidRPr="00AA3D40">
                                            <w:rPr>
                                              <w:rFonts w:asciiTheme="minorHAnsi" w:eastAsia="Times New Roman" w:hAnsiTheme="minorHAnsi" w:cstheme="minorHAnsi"/>
                                              <w:color w:val="auto"/>
                                            </w:rPr>
                                            <w:t xml:space="preserve">Reminder: </w:t>
                                          </w:r>
                                          <w:proofErr w:type="spellStart"/>
                                          <w:r w:rsidRPr="00AA3D40">
                                            <w:rPr>
                                              <w:rFonts w:asciiTheme="minorHAnsi" w:eastAsia="Times New Roman" w:hAnsiTheme="minorHAnsi" w:cstheme="minorHAnsi"/>
                                              <w:color w:val="auto"/>
                                            </w:rPr>
                                            <w:t>SCRa</w:t>
                                          </w:r>
                                          <w:proofErr w:type="spellEnd"/>
                                          <w:r w:rsidRPr="00AA3D40">
                                            <w:rPr>
                                              <w:rFonts w:asciiTheme="minorHAnsi" w:eastAsia="Times New Roman" w:hAnsiTheme="minorHAnsi" w:cstheme="minorHAnsi"/>
                                              <w:color w:val="auto"/>
                                            </w:rPr>
                                            <w:t xml:space="preserve"> portal being replaced by National Care Records </w:t>
                                          </w:r>
                                          <w:proofErr w:type="gramStart"/>
                                          <w:r w:rsidRPr="00AA3D40">
                                            <w:rPr>
                                              <w:rFonts w:asciiTheme="minorHAnsi" w:eastAsia="Times New Roman" w:hAnsiTheme="minorHAnsi" w:cstheme="minorHAnsi"/>
                                              <w:color w:val="auto"/>
                                            </w:rPr>
                                            <w:t>Service  (</w:t>
                                          </w:r>
                                          <w:proofErr w:type="gramEnd"/>
                                          <w:r w:rsidRPr="00AA3D40">
                                            <w:rPr>
                                              <w:rFonts w:asciiTheme="minorHAnsi" w:eastAsia="Times New Roman" w:hAnsiTheme="minorHAnsi" w:cstheme="minorHAnsi"/>
                                              <w:color w:val="auto"/>
                                            </w:rPr>
                                            <w:t>NCRS)</w:t>
                                          </w:r>
                                        </w:p>
                                        <w:p w14:paraId="08A8EE39" w14:textId="77777777" w:rsidR="00AA3D40" w:rsidRPr="00AA3D40" w:rsidRDefault="00AA3D40" w:rsidP="00AA3D40">
                                          <w:pPr>
                                            <w:rPr>
                                              <w:rFonts w:asciiTheme="minorHAnsi" w:hAnsiTheme="minorHAnsi" w:cstheme="minorHAnsi"/>
                                              <w:color w:val="106B62"/>
                                              <w:sz w:val="24"/>
                                              <w:szCs w:val="24"/>
                                            </w:rPr>
                                          </w:pPr>
                                          <w:r w:rsidRPr="00AA3D40">
                                            <w:rPr>
                                              <w:rFonts w:asciiTheme="minorHAnsi" w:hAnsiTheme="minorHAnsi" w:cstheme="minorHAnsi"/>
                                              <w:sz w:val="24"/>
                                              <w:szCs w:val="24"/>
                                            </w:rPr>
                                            <w:t>Starting this month, the Summary Care Record (</w:t>
                                          </w:r>
                                          <w:proofErr w:type="spellStart"/>
                                          <w:r w:rsidRPr="00AA3D40">
                                            <w:rPr>
                                              <w:rFonts w:asciiTheme="minorHAnsi" w:hAnsiTheme="minorHAnsi" w:cstheme="minorHAnsi"/>
                                              <w:sz w:val="24"/>
                                              <w:szCs w:val="24"/>
                                            </w:rPr>
                                            <w:t>SCRa</w:t>
                                          </w:r>
                                          <w:proofErr w:type="spellEnd"/>
                                          <w:r w:rsidRPr="00AA3D40">
                                            <w:rPr>
                                              <w:rFonts w:asciiTheme="minorHAnsi" w:hAnsiTheme="minorHAnsi" w:cstheme="minorHAnsi"/>
                                              <w:sz w:val="24"/>
                                              <w:szCs w:val="24"/>
                                            </w:rPr>
                                            <w:t>) application portal will begin to be replaced by the National Care Records Service (NCRS). Both portals will be accessible</w:t>
                                          </w:r>
                                          <w:r w:rsidRPr="00AA3D40">
                                            <w:rPr>
                                              <w:rStyle w:val="Strong"/>
                                              <w:rFonts w:asciiTheme="minorHAnsi" w:hAnsiTheme="minorHAnsi" w:cstheme="minorHAnsi"/>
                                              <w:sz w:val="24"/>
                                              <w:szCs w:val="24"/>
                                            </w:rPr>
                                            <w:t xml:space="preserve"> until 29th September 2023</w:t>
                                          </w:r>
                                          <w:r w:rsidRPr="00AA3D40">
                                            <w:rPr>
                                              <w:rFonts w:asciiTheme="minorHAnsi" w:hAnsiTheme="minorHAnsi" w:cstheme="minorHAnsi"/>
                                              <w:sz w:val="24"/>
                                              <w:szCs w:val="24"/>
                                            </w:rPr>
                                            <w:t>, but pharmacy teams are encouraged to use the NCRS portal and provide feedback through a survey to help integrate the new system.</w:t>
                                          </w:r>
                                          <w:r w:rsidRPr="00AA3D40">
                                            <w:rPr>
                                              <w:rFonts w:asciiTheme="minorHAnsi" w:hAnsiTheme="minorHAnsi" w:cstheme="minorHAnsi"/>
                                              <w:color w:val="106B62"/>
                                              <w:sz w:val="24"/>
                                              <w:szCs w:val="24"/>
                                            </w:rPr>
                                            <w:br/>
                                          </w:r>
                                          <w:r w:rsidRPr="00AA3D40">
                                            <w:rPr>
                                              <w:rFonts w:asciiTheme="minorHAnsi" w:hAnsiTheme="minorHAnsi" w:cstheme="minorHAnsi"/>
                                              <w:color w:val="106B62"/>
                                              <w:sz w:val="24"/>
                                              <w:szCs w:val="24"/>
                                            </w:rPr>
                                            <w:br/>
                                          </w:r>
                                          <w:hyperlink r:id="rId17" w:tgtFrame="_blank" w:history="1">
                                            <w:r w:rsidRPr="00AA3D40">
                                              <w:rPr>
                                                <w:rStyle w:val="Hyperlink"/>
                                                <w:rFonts w:asciiTheme="minorHAnsi" w:hAnsiTheme="minorHAnsi" w:cstheme="minorHAnsi"/>
                                                <w:color w:val="C600B5"/>
                                                <w:sz w:val="24"/>
                                                <w:szCs w:val="24"/>
                                              </w:rPr>
                                              <w:t>Learn more</w:t>
                                            </w:r>
                                          </w:hyperlink>
                                        </w:p>
                                      </w:tc>
                                    </w:tr>
                                  </w:tbl>
                                  <w:p w14:paraId="30CDEFEF" w14:textId="77777777" w:rsidR="00AA3D40" w:rsidRPr="00AA3D40" w:rsidRDefault="00AA3D40" w:rsidP="00AA3D40">
                                    <w:pPr>
                                      <w:rPr>
                                        <w:rFonts w:asciiTheme="minorHAnsi" w:eastAsia="Times New Roman" w:hAnsiTheme="minorHAnsi" w:cstheme="minorHAnsi"/>
                                        <w:sz w:val="20"/>
                                        <w:szCs w:val="20"/>
                                      </w:rPr>
                                    </w:pPr>
                                  </w:p>
                                </w:tc>
                              </w:tr>
                            </w:tbl>
                            <w:p w14:paraId="615632E0" w14:textId="77777777" w:rsidR="00AA3D40" w:rsidRPr="00AA3D40" w:rsidRDefault="00AA3D40" w:rsidP="00AA3D40">
                              <w:pPr>
                                <w:rPr>
                                  <w:rFonts w:asciiTheme="minorHAnsi" w:eastAsia="Times New Roman" w:hAnsiTheme="minorHAnsi" w:cstheme="minorHAnsi"/>
                                  <w:sz w:val="20"/>
                                  <w:szCs w:val="20"/>
                                </w:rPr>
                              </w:pPr>
                            </w:p>
                          </w:tc>
                        </w:tr>
                        <w:tr w:rsidR="00AA3D40" w:rsidRPr="00AA3D40" w14:paraId="37800D6E"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A3D40" w:rsidRPr="00AA3D40" w14:paraId="16624645" w14:textId="77777777">
                                <w:tc>
                                  <w:tcPr>
                                    <w:tcW w:w="0" w:type="auto"/>
                                    <w:tcBorders>
                                      <w:top w:val="single" w:sz="12" w:space="0" w:color="106B62"/>
                                      <w:left w:val="nil"/>
                                      <w:bottom w:val="nil"/>
                                      <w:right w:val="nil"/>
                                    </w:tcBorders>
                                    <w:vAlign w:val="center"/>
                                    <w:hideMark/>
                                  </w:tcPr>
                                  <w:p w14:paraId="2DAE64EB" w14:textId="77777777" w:rsidR="00AA3D40" w:rsidRPr="00AA3D40" w:rsidRDefault="00AA3D40" w:rsidP="00AA3D40">
                                    <w:pPr>
                                      <w:rPr>
                                        <w:rFonts w:asciiTheme="minorHAnsi" w:eastAsia="Times New Roman" w:hAnsiTheme="minorHAnsi" w:cstheme="minorHAnsi"/>
                                      </w:rPr>
                                    </w:pPr>
                                  </w:p>
                                </w:tc>
                              </w:tr>
                            </w:tbl>
                            <w:p w14:paraId="532E6FB3" w14:textId="77777777" w:rsidR="00AA3D40" w:rsidRPr="00AA3D40" w:rsidRDefault="00AA3D40" w:rsidP="00AA3D40">
                              <w:pPr>
                                <w:rPr>
                                  <w:rFonts w:asciiTheme="minorHAnsi" w:eastAsia="Times New Roman" w:hAnsiTheme="minorHAnsi" w:cstheme="minorHAnsi"/>
                                  <w:sz w:val="20"/>
                                  <w:szCs w:val="20"/>
                                </w:rPr>
                              </w:pPr>
                            </w:p>
                          </w:tc>
                        </w:tr>
                      </w:tbl>
                      <w:p w14:paraId="469001EA" w14:textId="77777777" w:rsidR="00AA3D40" w:rsidRPr="00AA3D40" w:rsidRDefault="00AA3D40" w:rsidP="00AA3D40">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AA3D40" w:rsidRPr="00AA3D40" w14:paraId="654A788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A3D40" w:rsidRPr="00AA3D40" w14:paraId="733940E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A3D40" w:rsidRPr="00AA3D40" w14:paraId="5A3ECABA" w14:textId="77777777">
                                      <w:tc>
                                        <w:tcPr>
                                          <w:tcW w:w="0" w:type="auto"/>
                                          <w:tcMar>
                                            <w:top w:w="0" w:type="dxa"/>
                                            <w:left w:w="270" w:type="dxa"/>
                                            <w:bottom w:w="135" w:type="dxa"/>
                                            <w:right w:w="270" w:type="dxa"/>
                                          </w:tcMar>
                                          <w:hideMark/>
                                        </w:tcPr>
                                        <w:p w14:paraId="1DA63664" w14:textId="77777777" w:rsidR="00AA3D40" w:rsidRPr="00AA3D40" w:rsidRDefault="00AA3D40" w:rsidP="00AA3D40">
                                          <w:pPr>
                                            <w:pStyle w:val="Heading2"/>
                                            <w:spacing w:line="240" w:lineRule="auto"/>
                                            <w:rPr>
                                              <w:rFonts w:asciiTheme="minorHAnsi" w:eastAsia="Times New Roman" w:hAnsiTheme="minorHAnsi" w:cstheme="minorHAnsi"/>
                                              <w:color w:val="auto"/>
                                            </w:rPr>
                                          </w:pPr>
                                          <w:r w:rsidRPr="00AA3D40">
                                            <w:rPr>
                                              <w:rFonts w:asciiTheme="minorHAnsi" w:eastAsia="Times New Roman" w:hAnsiTheme="minorHAnsi" w:cstheme="minorHAnsi"/>
                                              <w:color w:val="auto"/>
                                            </w:rPr>
                                            <w:lastRenderedPageBreak/>
                                            <w:t>DHSC consultation on use of PGDs by Pharmacy Technicians</w:t>
                                          </w:r>
                                        </w:p>
                                        <w:p w14:paraId="0C815FA4" w14:textId="77777777" w:rsidR="00AA3D40" w:rsidRPr="00AA3D40" w:rsidRDefault="00AA3D40" w:rsidP="00AA3D40">
                                          <w:pPr>
                                            <w:rPr>
                                              <w:rFonts w:asciiTheme="minorHAnsi" w:hAnsiTheme="minorHAnsi" w:cstheme="minorHAnsi"/>
                                              <w:color w:val="106B62"/>
                                              <w:sz w:val="24"/>
                                              <w:szCs w:val="24"/>
                                            </w:rPr>
                                          </w:pPr>
                                          <w:r w:rsidRPr="00AA3D40">
                                            <w:rPr>
                                              <w:rFonts w:asciiTheme="minorHAnsi" w:hAnsiTheme="minorHAnsi" w:cstheme="minorHAnsi"/>
                                              <w:sz w:val="24"/>
                                              <w:szCs w:val="24"/>
                                            </w:rPr>
                                            <w:t>The Department of Health and Social Care (DHSC) has opened a consultation on the proposal for the use of patient group directions (PGDs) by pharmacy technicians. This consultation is seeking views on enabling pharmacy technicians to supply and administer medicines under PGDs and runs until 11.59pm on 29th September 2023.</w:t>
                                          </w:r>
                                          <w:r w:rsidRPr="00AA3D40">
                                            <w:rPr>
                                              <w:rFonts w:asciiTheme="minorHAnsi" w:hAnsiTheme="minorHAnsi" w:cstheme="minorHAnsi"/>
                                              <w:sz w:val="24"/>
                                              <w:szCs w:val="24"/>
                                            </w:rPr>
                                            <w:br/>
                                          </w:r>
                                          <w:r w:rsidRPr="00AA3D40">
                                            <w:rPr>
                                              <w:rFonts w:asciiTheme="minorHAnsi" w:hAnsiTheme="minorHAnsi" w:cstheme="minorHAnsi"/>
                                              <w:sz w:val="24"/>
                                              <w:szCs w:val="24"/>
                                            </w:rPr>
                                            <w:br/>
                                            <w:t xml:space="preserve">NHS England will host a webinar </w:t>
                                          </w:r>
                                          <w:r w:rsidRPr="00AA3D40">
                                            <w:rPr>
                                              <w:rStyle w:val="Strong"/>
                                              <w:rFonts w:asciiTheme="minorHAnsi" w:hAnsiTheme="minorHAnsi" w:cstheme="minorHAnsi"/>
                                              <w:sz w:val="24"/>
                                              <w:szCs w:val="24"/>
                                            </w:rPr>
                                            <w:t>on Thursday 7th September from 7-8pm</w:t>
                                          </w:r>
                                          <w:r w:rsidRPr="00AA3D40">
                                            <w:rPr>
                                              <w:rFonts w:asciiTheme="minorHAnsi" w:hAnsiTheme="minorHAnsi" w:cstheme="minorHAnsi"/>
                                              <w:sz w:val="24"/>
                                              <w:szCs w:val="24"/>
                                            </w:rPr>
                                            <w:t xml:space="preserve"> to provide more information, discuss the topic, and share clinical practice examples.</w:t>
                                          </w:r>
                                          <w:r w:rsidRPr="00AA3D40">
                                            <w:rPr>
                                              <w:rFonts w:asciiTheme="minorHAnsi" w:hAnsiTheme="minorHAnsi" w:cstheme="minorHAnsi"/>
                                              <w:color w:val="106B62"/>
                                              <w:sz w:val="24"/>
                                              <w:szCs w:val="24"/>
                                            </w:rPr>
                                            <w:br/>
                                          </w:r>
                                          <w:r w:rsidRPr="00AA3D40">
                                            <w:rPr>
                                              <w:rFonts w:asciiTheme="minorHAnsi" w:hAnsiTheme="minorHAnsi" w:cstheme="minorHAnsi"/>
                                              <w:color w:val="106B62"/>
                                              <w:sz w:val="24"/>
                                              <w:szCs w:val="24"/>
                                            </w:rPr>
                                            <w:br/>
                                          </w:r>
                                          <w:hyperlink r:id="rId18" w:tgtFrame="_blank" w:history="1">
                                            <w:r w:rsidRPr="00AA3D40">
                                              <w:rPr>
                                                <w:rStyle w:val="Hyperlink"/>
                                                <w:rFonts w:asciiTheme="minorHAnsi" w:hAnsiTheme="minorHAnsi" w:cstheme="minorHAnsi"/>
                                                <w:color w:val="C600B5"/>
                                                <w:sz w:val="24"/>
                                                <w:szCs w:val="24"/>
                                              </w:rPr>
                                              <w:t>Learn more and register for the webinar </w:t>
                                            </w:r>
                                          </w:hyperlink>
                                        </w:p>
                                      </w:tc>
                                    </w:tr>
                                  </w:tbl>
                                  <w:p w14:paraId="35F42B98" w14:textId="77777777" w:rsidR="00AA3D40" w:rsidRPr="00AA3D40" w:rsidRDefault="00AA3D40" w:rsidP="00AA3D40">
                                    <w:pPr>
                                      <w:rPr>
                                        <w:rFonts w:asciiTheme="minorHAnsi" w:eastAsia="Times New Roman" w:hAnsiTheme="minorHAnsi" w:cstheme="minorHAnsi"/>
                                        <w:sz w:val="20"/>
                                        <w:szCs w:val="20"/>
                                      </w:rPr>
                                    </w:pPr>
                                  </w:p>
                                </w:tc>
                              </w:tr>
                            </w:tbl>
                            <w:p w14:paraId="767AEFB2" w14:textId="77777777" w:rsidR="00AA3D40" w:rsidRPr="00AA3D40" w:rsidRDefault="00AA3D40" w:rsidP="00AA3D40">
                              <w:pPr>
                                <w:rPr>
                                  <w:rFonts w:asciiTheme="minorHAnsi" w:eastAsia="Times New Roman" w:hAnsiTheme="minorHAnsi" w:cstheme="minorHAnsi"/>
                                  <w:sz w:val="20"/>
                                  <w:szCs w:val="20"/>
                                </w:rPr>
                              </w:pPr>
                            </w:p>
                          </w:tc>
                        </w:tr>
                        <w:tr w:rsidR="00AA3D40" w:rsidRPr="00AA3D40" w14:paraId="6F9A983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A3D40" w:rsidRPr="00AA3D40" w14:paraId="7B90E0F4" w14:textId="77777777">
                                <w:tc>
                                  <w:tcPr>
                                    <w:tcW w:w="0" w:type="auto"/>
                                    <w:tcBorders>
                                      <w:top w:val="single" w:sz="12" w:space="0" w:color="106B62"/>
                                      <w:left w:val="nil"/>
                                      <w:bottom w:val="nil"/>
                                      <w:right w:val="nil"/>
                                    </w:tcBorders>
                                    <w:vAlign w:val="center"/>
                                    <w:hideMark/>
                                  </w:tcPr>
                                  <w:p w14:paraId="636A2EC3" w14:textId="77777777" w:rsidR="00AA3D40" w:rsidRPr="00AA3D40" w:rsidRDefault="00AA3D40" w:rsidP="00AA3D40">
                                    <w:pPr>
                                      <w:rPr>
                                        <w:rFonts w:asciiTheme="minorHAnsi" w:eastAsia="Times New Roman" w:hAnsiTheme="minorHAnsi" w:cstheme="minorHAnsi"/>
                                      </w:rPr>
                                    </w:pPr>
                                  </w:p>
                                </w:tc>
                              </w:tr>
                            </w:tbl>
                            <w:p w14:paraId="0012E2FC" w14:textId="77777777" w:rsidR="00AA3D40" w:rsidRPr="00AA3D40" w:rsidRDefault="00AA3D40" w:rsidP="00AA3D40">
                              <w:pPr>
                                <w:rPr>
                                  <w:rFonts w:asciiTheme="minorHAnsi" w:eastAsia="Times New Roman" w:hAnsiTheme="minorHAnsi" w:cstheme="minorHAnsi"/>
                                  <w:sz w:val="20"/>
                                  <w:szCs w:val="20"/>
                                </w:rPr>
                              </w:pPr>
                            </w:p>
                          </w:tc>
                        </w:tr>
                        <w:tr w:rsidR="00AA3D40" w:rsidRPr="00AA3D40" w14:paraId="4F3B5BE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A3D40" w:rsidRPr="00AA3D40" w14:paraId="541FBC63" w14:textId="77777777">
                                <w:tc>
                                  <w:tcPr>
                                    <w:tcW w:w="0" w:type="auto"/>
                                    <w:tcMar>
                                      <w:top w:w="0" w:type="dxa"/>
                                      <w:left w:w="135" w:type="dxa"/>
                                      <w:bottom w:w="0" w:type="dxa"/>
                                      <w:right w:w="135" w:type="dxa"/>
                                    </w:tcMar>
                                    <w:hideMark/>
                                  </w:tcPr>
                                  <w:p w14:paraId="3F239BE0" w14:textId="2FF3A865" w:rsidR="00AA3D40" w:rsidRPr="00AA3D40" w:rsidRDefault="00AA3D40" w:rsidP="00AA3D40">
                                    <w:pPr>
                                      <w:jc w:val="center"/>
                                      <w:rPr>
                                        <w:rFonts w:asciiTheme="minorHAnsi" w:eastAsia="Times New Roman" w:hAnsiTheme="minorHAnsi" w:cstheme="minorHAnsi"/>
                                      </w:rPr>
                                    </w:pPr>
                                    <w:r w:rsidRPr="00AA3D40">
                                      <w:rPr>
                                        <w:rFonts w:asciiTheme="minorHAnsi" w:eastAsia="Times New Roman" w:hAnsiTheme="minorHAnsi" w:cstheme="minorHAnsi"/>
                                        <w:noProof/>
                                      </w:rPr>
                                      <w:drawing>
                                        <wp:inline distT="0" distB="0" distL="0" distR="0" wp14:anchorId="4D419BAE" wp14:editId="080AD484">
                                          <wp:extent cx="5372100" cy="838200"/>
                                          <wp:effectExtent l="0" t="0" r="0" b="0"/>
                                          <wp:docPr id="5258456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608AFDE6" w14:textId="77777777" w:rsidR="00AA3D40" w:rsidRPr="00AA3D40" w:rsidRDefault="00AA3D40" w:rsidP="00AA3D40">
                              <w:pPr>
                                <w:rPr>
                                  <w:rFonts w:asciiTheme="minorHAnsi" w:eastAsia="Times New Roman" w:hAnsiTheme="minorHAnsi" w:cstheme="minorHAnsi"/>
                                  <w:sz w:val="20"/>
                                  <w:szCs w:val="20"/>
                                </w:rPr>
                              </w:pPr>
                            </w:p>
                          </w:tc>
                        </w:tr>
                        <w:tr w:rsidR="00AA3D40" w:rsidRPr="00AA3D40" w14:paraId="764803AF"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A3D40" w:rsidRPr="00AA3D40" w14:paraId="47735236" w14:textId="77777777">
                                <w:tc>
                                  <w:tcPr>
                                    <w:tcW w:w="0" w:type="auto"/>
                                    <w:tcBorders>
                                      <w:top w:val="single" w:sz="12" w:space="0" w:color="106B62"/>
                                      <w:left w:val="nil"/>
                                      <w:bottom w:val="nil"/>
                                      <w:right w:val="nil"/>
                                    </w:tcBorders>
                                    <w:vAlign w:val="center"/>
                                    <w:hideMark/>
                                  </w:tcPr>
                                  <w:p w14:paraId="5CBFDC4D" w14:textId="77777777" w:rsidR="00AA3D40" w:rsidRPr="00AA3D40" w:rsidRDefault="00AA3D40" w:rsidP="00AA3D40">
                                    <w:pPr>
                                      <w:rPr>
                                        <w:rFonts w:asciiTheme="minorHAnsi" w:eastAsia="Times New Roman" w:hAnsiTheme="minorHAnsi" w:cstheme="minorHAnsi"/>
                                      </w:rPr>
                                    </w:pPr>
                                  </w:p>
                                </w:tc>
                              </w:tr>
                            </w:tbl>
                            <w:p w14:paraId="2E25AC19" w14:textId="77777777" w:rsidR="00AA3D40" w:rsidRPr="00AA3D40" w:rsidRDefault="00AA3D40" w:rsidP="00AA3D40">
                              <w:pPr>
                                <w:rPr>
                                  <w:rFonts w:asciiTheme="minorHAnsi" w:eastAsia="Times New Roman" w:hAnsiTheme="minorHAnsi" w:cstheme="minorHAnsi"/>
                                  <w:sz w:val="20"/>
                                  <w:szCs w:val="20"/>
                                </w:rPr>
                              </w:pPr>
                            </w:p>
                          </w:tc>
                        </w:tr>
                      </w:tbl>
                      <w:p w14:paraId="43C25127" w14:textId="77777777" w:rsidR="00AA3D40" w:rsidRPr="00AA3D40" w:rsidRDefault="00AA3D40" w:rsidP="00AA3D40">
                        <w:pPr>
                          <w:rPr>
                            <w:rFonts w:asciiTheme="minorHAnsi" w:eastAsia="Times New Roman" w:hAnsiTheme="minorHAnsi" w:cstheme="minorHAnsi"/>
                            <w:sz w:val="20"/>
                            <w:szCs w:val="20"/>
                          </w:rPr>
                        </w:pPr>
                      </w:p>
                    </w:tc>
                  </w:tr>
                  <w:tr w:rsidR="00AA3D40" w14:paraId="5F868D95"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AA3D40" w:rsidRPr="00AA3D40" w14:paraId="03AD9762"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AA3D40" w:rsidRPr="00AA3D40" w14:paraId="32C210A1"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AA3D40" w:rsidRPr="00AA3D40" w14:paraId="56EF7BB3"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AA3D40" w:rsidRPr="00AA3D40" w14:paraId="22D27638"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AA3D40" w:rsidRPr="00AA3D40" w14:paraId="4D1F5935"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AA3D40" w:rsidRPr="00AA3D40" w14:paraId="199C975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A3D40" w:rsidRPr="00AA3D40" w14:paraId="23D42FC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A3D40" w:rsidRPr="00AA3D40" w14:paraId="7096D880" w14:textId="77777777">
                                                                    <w:tc>
                                                                      <w:tcPr>
                                                                        <w:tcW w:w="360" w:type="dxa"/>
                                                                        <w:vAlign w:val="center"/>
                                                                        <w:hideMark/>
                                                                      </w:tcPr>
                                                                      <w:p w14:paraId="4DE1F593" w14:textId="1504DF43" w:rsidR="00AA3D40" w:rsidRPr="00AA3D40" w:rsidRDefault="00AA3D40" w:rsidP="00AA3D40">
                                                                        <w:pPr>
                                                                          <w:jc w:val="center"/>
                                                                          <w:rPr>
                                                                            <w:rFonts w:asciiTheme="minorHAnsi" w:eastAsia="Times New Roman" w:hAnsiTheme="minorHAnsi" w:cstheme="minorHAnsi"/>
                                                                          </w:rPr>
                                                                        </w:pPr>
                                                                        <w:r w:rsidRPr="00AA3D40">
                                                                          <w:rPr>
                                                                            <w:rFonts w:asciiTheme="minorHAnsi" w:eastAsia="Times New Roman" w:hAnsiTheme="minorHAnsi" w:cstheme="minorHAnsi"/>
                                                                            <w:noProof/>
                                                                            <w:color w:val="0000FF"/>
                                                                          </w:rPr>
                                                                          <w:lastRenderedPageBreak/>
                                                                          <w:drawing>
                                                                            <wp:inline distT="0" distB="0" distL="0" distR="0" wp14:anchorId="68FE3647" wp14:editId="561C4160">
                                                                              <wp:extent cx="228600" cy="228600"/>
                                                                              <wp:effectExtent l="0" t="0" r="0" b="0"/>
                                                                              <wp:docPr id="1882717351" name="Picture 5" descr="Twitter">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5FC8701" w14:textId="77777777" w:rsidR="00AA3D40" w:rsidRPr="00AA3D40" w:rsidRDefault="00AA3D40" w:rsidP="00AA3D40">
                                                                  <w:pPr>
                                                                    <w:rPr>
                                                                      <w:rFonts w:asciiTheme="minorHAnsi" w:eastAsia="Times New Roman" w:hAnsiTheme="minorHAnsi" w:cstheme="minorHAnsi"/>
                                                                      <w:sz w:val="20"/>
                                                                      <w:szCs w:val="20"/>
                                                                    </w:rPr>
                                                                  </w:pPr>
                                                                </w:p>
                                                              </w:tc>
                                                            </w:tr>
                                                          </w:tbl>
                                                          <w:p w14:paraId="1E395C74" w14:textId="77777777" w:rsidR="00AA3D40" w:rsidRPr="00AA3D40" w:rsidRDefault="00AA3D40" w:rsidP="00AA3D40">
                                                            <w:pPr>
                                                              <w:rPr>
                                                                <w:rFonts w:asciiTheme="minorHAnsi" w:eastAsia="Times New Roman" w:hAnsiTheme="minorHAnsi" w:cstheme="minorHAnsi"/>
                                                                <w:sz w:val="20"/>
                                                                <w:szCs w:val="20"/>
                                                              </w:rPr>
                                                            </w:pPr>
                                                          </w:p>
                                                        </w:tc>
                                                      </w:tr>
                                                    </w:tbl>
                                                    <w:p w14:paraId="2766F691" w14:textId="77777777" w:rsidR="00AA3D40" w:rsidRPr="00AA3D40" w:rsidRDefault="00AA3D40" w:rsidP="00AA3D40">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AA3D40" w:rsidRPr="00AA3D40" w14:paraId="6488751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A3D40" w:rsidRPr="00AA3D40" w14:paraId="3DABC72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A3D40" w:rsidRPr="00AA3D40" w14:paraId="152C0E7E" w14:textId="77777777">
                                                                    <w:tc>
                                                                      <w:tcPr>
                                                                        <w:tcW w:w="360" w:type="dxa"/>
                                                                        <w:vAlign w:val="center"/>
                                                                        <w:hideMark/>
                                                                      </w:tcPr>
                                                                      <w:p w14:paraId="340DEC39" w14:textId="5A185DAF" w:rsidR="00AA3D40" w:rsidRPr="00AA3D40" w:rsidRDefault="00AA3D40" w:rsidP="00AA3D40">
                                                                        <w:pPr>
                                                                          <w:jc w:val="center"/>
                                                                          <w:rPr>
                                                                            <w:rFonts w:asciiTheme="minorHAnsi" w:eastAsia="Times New Roman" w:hAnsiTheme="minorHAnsi" w:cstheme="minorHAnsi"/>
                                                                          </w:rPr>
                                                                        </w:pPr>
                                                                        <w:r w:rsidRPr="00AA3D40">
                                                                          <w:rPr>
                                                                            <w:rFonts w:asciiTheme="minorHAnsi" w:eastAsia="Times New Roman" w:hAnsiTheme="minorHAnsi" w:cstheme="minorHAnsi"/>
                                                                            <w:noProof/>
                                                                            <w:color w:val="0000FF"/>
                                                                          </w:rPr>
                                                                          <w:drawing>
                                                                            <wp:inline distT="0" distB="0" distL="0" distR="0" wp14:anchorId="7B753A59" wp14:editId="60C3FEF1">
                                                                              <wp:extent cx="228600" cy="228600"/>
                                                                              <wp:effectExtent l="0" t="0" r="0" b="0"/>
                                                                              <wp:docPr id="168762569" name="Picture 4" descr="Facebook">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634ABB3" w14:textId="77777777" w:rsidR="00AA3D40" w:rsidRPr="00AA3D40" w:rsidRDefault="00AA3D40" w:rsidP="00AA3D40">
                                                                  <w:pPr>
                                                                    <w:rPr>
                                                                      <w:rFonts w:asciiTheme="minorHAnsi" w:eastAsia="Times New Roman" w:hAnsiTheme="minorHAnsi" w:cstheme="minorHAnsi"/>
                                                                      <w:sz w:val="20"/>
                                                                      <w:szCs w:val="20"/>
                                                                    </w:rPr>
                                                                  </w:pPr>
                                                                </w:p>
                                                              </w:tc>
                                                            </w:tr>
                                                          </w:tbl>
                                                          <w:p w14:paraId="0203BD79" w14:textId="77777777" w:rsidR="00AA3D40" w:rsidRPr="00AA3D40" w:rsidRDefault="00AA3D40" w:rsidP="00AA3D40">
                                                            <w:pPr>
                                                              <w:rPr>
                                                                <w:rFonts w:asciiTheme="minorHAnsi" w:eastAsia="Times New Roman" w:hAnsiTheme="minorHAnsi" w:cstheme="minorHAnsi"/>
                                                                <w:sz w:val="20"/>
                                                                <w:szCs w:val="20"/>
                                                              </w:rPr>
                                                            </w:pPr>
                                                          </w:p>
                                                        </w:tc>
                                                      </w:tr>
                                                    </w:tbl>
                                                    <w:p w14:paraId="61FFEA2A" w14:textId="77777777" w:rsidR="00AA3D40" w:rsidRPr="00AA3D40" w:rsidRDefault="00AA3D40" w:rsidP="00AA3D40">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AA3D40" w:rsidRPr="00AA3D40" w14:paraId="62A19A6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A3D40" w:rsidRPr="00AA3D40" w14:paraId="659A08B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A3D40" w:rsidRPr="00AA3D40" w14:paraId="404ABAB8" w14:textId="77777777">
                                                                    <w:tc>
                                                                      <w:tcPr>
                                                                        <w:tcW w:w="360" w:type="dxa"/>
                                                                        <w:vAlign w:val="center"/>
                                                                        <w:hideMark/>
                                                                      </w:tcPr>
                                                                      <w:p w14:paraId="31C727B3" w14:textId="6CEC669D" w:rsidR="00AA3D40" w:rsidRPr="00AA3D40" w:rsidRDefault="00AA3D40" w:rsidP="00AA3D40">
                                                                        <w:pPr>
                                                                          <w:jc w:val="center"/>
                                                                          <w:rPr>
                                                                            <w:rFonts w:asciiTheme="minorHAnsi" w:eastAsia="Times New Roman" w:hAnsiTheme="minorHAnsi" w:cstheme="minorHAnsi"/>
                                                                          </w:rPr>
                                                                        </w:pPr>
                                                                        <w:r w:rsidRPr="00AA3D40">
                                                                          <w:rPr>
                                                                            <w:rFonts w:asciiTheme="minorHAnsi" w:eastAsia="Times New Roman" w:hAnsiTheme="minorHAnsi" w:cstheme="minorHAnsi"/>
                                                                            <w:noProof/>
                                                                            <w:color w:val="0000FF"/>
                                                                          </w:rPr>
                                                                          <w:drawing>
                                                                            <wp:inline distT="0" distB="0" distL="0" distR="0" wp14:anchorId="5B4C7280" wp14:editId="4E3F4950">
                                                                              <wp:extent cx="228600" cy="228600"/>
                                                                              <wp:effectExtent l="0" t="0" r="0" b="0"/>
                                                                              <wp:docPr id="279703962" name="Picture 3" descr="LinkedIn">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DEA03A2" w14:textId="77777777" w:rsidR="00AA3D40" w:rsidRPr="00AA3D40" w:rsidRDefault="00AA3D40" w:rsidP="00AA3D40">
                                                                  <w:pPr>
                                                                    <w:rPr>
                                                                      <w:rFonts w:asciiTheme="minorHAnsi" w:eastAsia="Times New Roman" w:hAnsiTheme="minorHAnsi" w:cstheme="minorHAnsi"/>
                                                                      <w:sz w:val="20"/>
                                                                      <w:szCs w:val="20"/>
                                                                    </w:rPr>
                                                                  </w:pPr>
                                                                </w:p>
                                                              </w:tc>
                                                            </w:tr>
                                                          </w:tbl>
                                                          <w:p w14:paraId="614D040F" w14:textId="77777777" w:rsidR="00AA3D40" w:rsidRPr="00AA3D40" w:rsidRDefault="00AA3D40" w:rsidP="00AA3D40">
                                                            <w:pPr>
                                                              <w:rPr>
                                                                <w:rFonts w:asciiTheme="minorHAnsi" w:eastAsia="Times New Roman" w:hAnsiTheme="minorHAnsi" w:cstheme="minorHAnsi"/>
                                                                <w:sz w:val="20"/>
                                                                <w:szCs w:val="20"/>
                                                              </w:rPr>
                                                            </w:pPr>
                                                          </w:p>
                                                        </w:tc>
                                                      </w:tr>
                                                    </w:tbl>
                                                    <w:p w14:paraId="6CAD2AEC" w14:textId="77777777" w:rsidR="00AA3D40" w:rsidRPr="00AA3D40" w:rsidRDefault="00AA3D40" w:rsidP="00AA3D40">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AA3D40" w:rsidRPr="00AA3D40" w14:paraId="1A84AFE4"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AA3D40" w:rsidRPr="00AA3D40" w14:paraId="20E1D72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A3D40" w:rsidRPr="00AA3D40" w14:paraId="26DFA188" w14:textId="77777777">
                                                                    <w:tc>
                                                                      <w:tcPr>
                                                                        <w:tcW w:w="360" w:type="dxa"/>
                                                                        <w:vAlign w:val="center"/>
                                                                        <w:hideMark/>
                                                                      </w:tcPr>
                                                                      <w:p w14:paraId="4A5480D7" w14:textId="34C2C510" w:rsidR="00AA3D40" w:rsidRPr="00AA3D40" w:rsidRDefault="00AA3D40" w:rsidP="00AA3D40">
                                                                        <w:pPr>
                                                                          <w:jc w:val="center"/>
                                                                          <w:rPr>
                                                                            <w:rFonts w:asciiTheme="minorHAnsi" w:eastAsia="Times New Roman" w:hAnsiTheme="minorHAnsi" w:cstheme="minorHAnsi"/>
                                                                          </w:rPr>
                                                                        </w:pPr>
                                                                        <w:r w:rsidRPr="00AA3D40">
                                                                          <w:rPr>
                                                                            <w:rFonts w:asciiTheme="minorHAnsi" w:eastAsia="Times New Roman" w:hAnsiTheme="minorHAnsi" w:cstheme="minorHAnsi"/>
                                                                            <w:noProof/>
                                                                            <w:color w:val="0000FF"/>
                                                                          </w:rPr>
                                                                          <w:drawing>
                                                                            <wp:inline distT="0" distB="0" distL="0" distR="0" wp14:anchorId="1ED1703E" wp14:editId="58078D40">
                                                                              <wp:extent cx="228600" cy="228600"/>
                                                                              <wp:effectExtent l="0" t="0" r="0" b="0"/>
                                                                              <wp:docPr id="1547899727" name="Picture 2" descr="Website">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C44A7AF" w14:textId="77777777" w:rsidR="00AA3D40" w:rsidRPr="00AA3D40" w:rsidRDefault="00AA3D40" w:rsidP="00AA3D40">
                                                                  <w:pPr>
                                                                    <w:rPr>
                                                                      <w:rFonts w:asciiTheme="minorHAnsi" w:eastAsia="Times New Roman" w:hAnsiTheme="minorHAnsi" w:cstheme="minorHAnsi"/>
                                                                      <w:sz w:val="20"/>
                                                                      <w:szCs w:val="20"/>
                                                                    </w:rPr>
                                                                  </w:pPr>
                                                                </w:p>
                                                              </w:tc>
                                                            </w:tr>
                                                          </w:tbl>
                                                          <w:p w14:paraId="13074F95" w14:textId="77777777" w:rsidR="00AA3D40" w:rsidRPr="00AA3D40" w:rsidRDefault="00AA3D40" w:rsidP="00AA3D40">
                                                            <w:pPr>
                                                              <w:rPr>
                                                                <w:rFonts w:asciiTheme="minorHAnsi" w:eastAsia="Times New Roman" w:hAnsiTheme="minorHAnsi" w:cstheme="minorHAnsi"/>
                                                                <w:sz w:val="20"/>
                                                                <w:szCs w:val="20"/>
                                                              </w:rPr>
                                                            </w:pPr>
                                                          </w:p>
                                                        </w:tc>
                                                      </w:tr>
                                                    </w:tbl>
                                                    <w:p w14:paraId="6F5C9079" w14:textId="77777777" w:rsidR="00AA3D40" w:rsidRPr="00AA3D40" w:rsidRDefault="00AA3D40" w:rsidP="00AA3D40">
                                                      <w:pPr>
                                                        <w:rPr>
                                                          <w:rFonts w:asciiTheme="minorHAnsi" w:eastAsia="Times New Roman" w:hAnsiTheme="minorHAnsi" w:cstheme="minorHAnsi"/>
                                                          <w:sz w:val="20"/>
                                                          <w:szCs w:val="20"/>
                                                        </w:rPr>
                                                      </w:pPr>
                                                    </w:p>
                                                  </w:tc>
                                                </w:tr>
                                              </w:tbl>
                                              <w:p w14:paraId="46AE2BC8" w14:textId="77777777" w:rsidR="00AA3D40" w:rsidRPr="00AA3D40" w:rsidRDefault="00AA3D40" w:rsidP="00AA3D40">
                                                <w:pPr>
                                                  <w:jc w:val="center"/>
                                                  <w:rPr>
                                                    <w:rFonts w:asciiTheme="minorHAnsi" w:eastAsia="Times New Roman" w:hAnsiTheme="minorHAnsi" w:cstheme="minorHAnsi"/>
                                                    <w:sz w:val="20"/>
                                                    <w:szCs w:val="20"/>
                                                  </w:rPr>
                                                </w:pPr>
                                              </w:p>
                                            </w:tc>
                                          </w:tr>
                                        </w:tbl>
                                        <w:p w14:paraId="7F0DFEA8" w14:textId="77777777" w:rsidR="00AA3D40" w:rsidRPr="00AA3D40" w:rsidRDefault="00AA3D40" w:rsidP="00AA3D40">
                                          <w:pPr>
                                            <w:jc w:val="center"/>
                                            <w:rPr>
                                              <w:rFonts w:asciiTheme="minorHAnsi" w:eastAsia="Times New Roman" w:hAnsiTheme="minorHAnsi" w:cstheme="minorHAnsi"/>
                                              <w:sz w:val="20"/>
                                              <w:szCs w:val="20"/>
                                            </w:rPr>
                                          </w:pPr>
                                        </w:p>
                                      </w:tc>
                                    </w:tr>
                                  </w:tbl>
                                  <w:p w14:paraId="3C6967DB" w14:textId="77777777" w:rsidR="00AA3D40" w:rsidRPr="00AA3D40" w:rsidRDefault="00AA3D40" w:rsidP="00AA3D40">
                                    <w:pPr>
                                      <w:jc w:val="center"/>
                                      <w:rPr>
                                        <w:rFonts w:asciiTheme="minorHAnsi" w:eastAsia="Times New Roman" w:hAnsiTheme="minorHAnsi" w:cstheme="minorHAnsi"/>
                                        <w:sz w:val="20"/>
                                        <w:szCs w:val="20"/>
                                      </w:rPr>
                                    </w:pPr>
                                  </w:p>
                                </w:tc>
                              </w:tr>
                            </w:tbl>
                            <w:p w14:paraId="5A04C2AF" w14:textId="77777777" w:rsidR="00AA3D40" w:rsidRPr="00AA3D40" w:rsidRDefault="00AA3D40" w:rsidP="00AA3D40">
                              <w:pPr>
                                <w:jc w:val="center"/>
                                <w:rPr>
                                  <w:rFonts w:asciiTheme="minorHAnsi" w:eastAsia="Times New Roman" w:hAnsiTheme="minorHAnsi" w:cstheme="minorHAnsi"/>
                                  <w:sz w:val="20"/>
                                  <w:szCs w:val="20"/>
                                </w:rPr>
                              </w:pPr>
                            </w:p>
                          </w:tc>
                        </w:tr>
                      </w:tbl>
                      <w:p w14:paraId="35953BFB" w14:textId="77777777" w:rsidR="00AA3D40" w:rsidRPr="00AA3D40" w:rsidRDefault="00AA3D40" w:rsidP="00AA3D40">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AA3D40" w:rsidRPr="00AA3D40" w14:paraId="6255511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A3D40" w:rsidRPr="00AA3D40" w14:paraId="64156C8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A3D40" w:rsidRPr="00AA3D40" w14:paraId="63F553DF" w14:textId="77777777">
                                      <w:tc>
                                        <w:tcPr>
                                          <w:tcW w:w="0" w:type="auto"/>
                                          <w:tcMar>
                                            <w:top w:w="0" w:type="dxa"/>
                                            <w:left w:w="270" w:type="dxa"/>
                                            <w:bottom w:w="135" w:type="dxa"/>
                                            <w:right w:w="270" w:type="dxa"/>
                                          </w:tcMar>
                                          <w:hideMark/>
                                        </w:tcPr>
                                        <w:p w14:paraId="392ADA8F" w14:textId="77777777" w:rsidR="00AA3D40" w:rsidRPr="00AA3D40" w:rsidRDefault="00AA3D40" w:rsidP="00AA3D40">
                                          <w:pPr>
                                            <w:jc w:val="center"/>
                                            <w:rPr>
                                              <w:rFonts w:asciiTheme="minorHAnsi" w:hAnsiTheme="minorHAnsi" w:cstheme="minorHAnsi"/>
                                              <w:sz w:val="18"/>
                                              <w:szCs w:val="18"/>
                                            </w:rPr>
                                          </w:pPr>
                                          <w:r w:rsidRPr="00AA3D40">
                                            <w:rPr>
                                              <w:rStyle w:val="Strong"/>
                                              <w:rFonts w:asciiTheme="minorHAnsi" w:hAnsiTheme="minorHAnsi" w:cstheme="minorHAnsi"/>
                                              <w:sz w:val="18"/>
                                              <w:szCs w:val="18"/>
                                            </w:rPr>
                                            <w:t>Community Pharmacy England</w:t>
                                          </w:r>
                                          <w:r w:rsidRPr="00AA3D40">
                                            <w:rPr>
                                              <w:rFonts w:asciiTheme="minorHAnsi" w:hAnsiTheme="minorHAnsi" w:cstheme="minorHAnsi"/>
                                              <w:sz w:val="18"/>
                                              <w:szCs w:val="18"/>
                                            </w:rPr>
                                            <w:br/>
                                            <w:t>Address: 14 Hosier Lane, London EC1A 9LQ</w:t>
                                          </w:r>
                                          <w:r w:rsidRPr="00AA3D40">
                                            <w:rPr>
                                              <w:rFonts w:asciiTheme="minorHAnsi" w:hAnsiTheme="minorHAnsi" w:cstheme="minorHAnsi"/>
                                              <w:sz w:val="18"/>
                                              <w:szCs w:val="18"/>
                                            </w:rPr>
                                            <w:br/>
                                            <w:t xml:space="preserve">Tel: 0203 1220 810 | Email: </w:t>
                                          </w:r>
                                          <w:hyperlink r:id="rId33" w:history="1">
                                            <w:r w:rsidRPr="00AA3D40">
                                              <w:rPr>
                                                <w:rStyle w:val="Hyperlink"/>
                                                <w:rFonts w:asciiTheme="minorHAnsi" w:hAnsiTheme="minorHAnsi" w:cstheme="minorHAnsi"/>
                                                <w:color w:val="auto"/>
                                                <w:sz w:val="18"/>
                                                <w:szCs w:val="18"/>
                                              </w:rPr>
                                              <w:t>comms.team@cpe.org.uk</w:t>
                                            </w:r>
                                          </w:hyperlink>
                                        </w:p>
                                        <w:p w14:paraId="3C0F79A4" w14:textId="77777777" w:rsidR="00AA3D40" w:rsidRPr="00AA3D40" w:rsidRDefault="00AA3D40" w:rsidP="00AA3D40">
                                          <w:pPr>
                                            <w:jc w:val="center"/>
                                            <w:rPr>
                                              <w:rFonts w:asciiTheme="minorHAnsi" w:hAnsiTheme="minorHAnsi" w:cstheme="minorHAnsi"/>
                                              <w:sz w:val="18"/>
                                              <w:szCs w:val="18"/>
                                            </w:rPr>
                                          </w:pPr>
                                          <w:r w:rsidRPr="00AA3D40">
                                            <w:rPr>
                                              <w:rStyle w:val="Emphasis"/>
                                              <w:rFonts w:asciiTheme="minorHAnsi" w:hAnsiTheme="minorHAnsi" w:cstheme="minorHAnsi"/>
                                              <w:sz w:val="18"/>
                                              <w:szCs w:val="18"/>
                                            </w:rPr>
                                            <w:t xml:space="preserve">Copyright © 2023 Community Pharmacy England, </w:t>
                                          </w:r>
                                          <w:proofErr w:type="gramStart"/>
                                          <w:r w:rsidRPr="00AA3D40">
                                            <w:rPr>
                                              <w:rStyle w:val="Emphasis"/>
                                              <w:rFonts w:asciiTheme="minorHAnsi" w:hAnsiTheme="minorHAnsi" w:cstheme="minorHAnsi"/>
                                              <w:sz w:val="18"/>
                                              <w:szCs w:val="18"/>
                                            </w:rPr>
                                            <w:t>All</w:t>
                                          </w:r>
                                          <w:proofErr w:type="gramEnd"/>
                                          <w:r w:rsidRPr="00AA3D40">
                                            <w:rPr>
                                              <w:rStyle w:val="Emphasis"/>
                                              <w:rFonts w:asciiTheme="minorHAnsi" w:hAnsiTheme="minorHAnsi" w:cstheme="minorHAnsi"/>
                                              <w:sz w:val="18"/>
                                              <w:szCs w:val="18"/>
                                            </w:rPr>
                                            <w:t xml:space="preserve"> rights reserved.</w:t>
                                          </w:r>
                                        </w:p>
                                        <w:p w14:paraId="6C85CC23" w14:textId="3822873F" w:rsidR="00AA3D40" w:rsidRPr="00AA3D40" w:rsidRDefault="00AA3D40" w:rsidP="00AA3D40">
                                          <w:pPr>
                                            <w:jc w:val="center"/>
                                            <w:rPr>
                                              <w:rFonts w:asciiTheme="minorHAnsi" w:hAnsiTheme="minorHAnsi" w:cstheme="minorHAnsi"/>
                                              <w:color w:val="106B62"/>
                                              <w:sz w:val="18"/>
                                              <w:szCs w:val="18"/>
                                            </w:rPr>
                                          </w:pPr>
                                          <w:r w:rsidRPr="00AA3D40">
                                            <w:rPr>
                                              <w:rFonts w:asciiTheme="minorHAnsi" w:hAnsiTheme="minorHAnsi" w:cstheme="minorHAnsi"/>
                                              <w:sz w:val="18"/>
                                              <w:szCs w:val="18"/>
                                            </w:rPr>
                                            <w:t>You are receiving this email because you are subscribed to our newsletters. Please note Community Pharmacy England is the operating name of the Pharmaceutical Services Negotiating Committee (PSNC).</w:t>
                                          </w:r>
                                        </w:p>
                                      </w:tc>
                                    </w:tr>
                                  </w:tbl>
                                  <w:p w14:paraId="559F8746" w14:textId="77777777" w:rsidR="00AA3D40" w:rsidRPr="00AA3D40" w:rsidRDefault="00AA3D40" w:rsidP="00AA3D40">
                                    <w:pPr>
                                      <w:rPr>
                                        <w:rFonts w:asciiTheme="minorHAnsi" w:eastAsia="Times New Roman" w:hAnsiTheme="minorHAnsi" w:cstheme="minorHAnsi"/>
                                        <w:sz w:val="20"/>
                                        <w:szCs w:val="20"/>
                                      </w:rPr>
                                    </w:pPr>
                                  </w:p>
                                </w:tc>
                              </w:tr>
                            </w:tbl>
                            <w:p w14:paraId="24F19106" w14:textId="77777777" w:rsidR="00AA3D40" w:rsidRPr="00AA3D40" w:rsidRDefault="00AA3D40" w:rsidP="00AA3D40">
                              <w:pPr>
                                <w:rPr>
                                  <w:rFonts w:asciiTheme="minorHAnsi" w:eastAsia="Times New Roman" w:hAnsiTheme="minorHAnsi" w:cstheme="minorHAnsi"/>
                                  <w:sz w:val="20"/>
                                  <w:szCs w:val="20"/>
                                </w:rPr>
                              </w:pPr>
                            </w:p>
                          </w:tc>
                        </w:tr>
                      </w:tbl>
                      <w:p w14:paraId="7E13FAB9" w14:textId="77777777" w:rsidR="00AA3D40" w:rsidRPr="00AA3D40" w:rsidRDefault="00AA3D40" w:rsidP="00AA3D40">
                        <w:pPr>
                          <w:rPr>
                            <w:rFonts w:asciiTheme="minorHAnsi" w:eastAsia="Times New Roman" w:hAnsiTheme="minorHAnsi" w:cstheme="minorHAnsi"/>
                            <w:sz w:val="20"/>
                            <w:szCs w:val="20"/>
                          </w:rPr>
                        </w:pPr>
                      </w:p>
                    </w:tc>
                  </w:tr>
                </w:tbl>
                <w:p w14:paraId="47F26911" w14:textId="77777777" w:rsidR="00AA3D40" w:rsidRDefault="00AA3D40">
                  <w:pPr>
                    <w:jc w:val="center"/>
                    <w:rPr>
                      <w:rFonts w:ascii="Times New Roman" w:eastAsia="Times New Roman" w:hAnsi="Times New Roman" w:cs="Times New Roman"/>
                      <w:sz w:val="20"/>
                      <w:szCs w:val="20"/>
                    </w:rPr>
                  </w:pPr>
                </w:p>
              </w:tc>
            </w:tr>
          </w:tbl>
          <w:p w14:paraId="03E81289" w14:textId="77777777" w:rsidR="00AA3D40" w:rsidRDefault="00AA3D40">
            <w:pPr>
              <w:jc w:val="center"/>
              <w:rPr>
                <w:rFonts w:ascii="Times New Roman" w:eastAsia="Times New Roman" w:hAnsi="Times New Roman" w:cs="Times New Roman"/>
                <w:sz w:val="20"/>
                <w:szCs w:val="20"/>
              </w:rPr>
            </w:pPr>
          </w:p>
        </w:tc>
      </w:tr>
    </w:tbl>
    <w:p w14:paraId="393FB580" w14:textId="0DF11074" w:rsidR="00AA3D40" w:rsidRDefault="00AA3D40" w:rsidP="00AA3D40">
      <w:pPr>
        <w:rPr>
          <w:rFonts w:eastAsia="Times New Roman"/>
        </w:rPr>
      </w:pPr>
      <w:r>
        <w:rPr>
          <w:rFonts w:eastAsia="Times New Roman"/>
          <w:noProof/>
        </w:rPr>
        <w:lastRenderedPageBreak/>
        <w:drawing>
          <wp:inline distT="0" distB="0" distL="0" distR="0" wp14:anchorId="63CBC8E6" wp14:editId="360C38F0">
            <wp:extent cx="9525" cy="9525"/>
            <wp:effectExtent l="0" t="0" r="0" b="0"/>
            <wp:docPr id="1389139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7EC0F36" w14:textId="77777777" w:rsidR="00DD1890" w:rsidRDefault="00DD1890"/>
    <w:sectPr w:rsidR="00DD1890" w:rsidSect="00AA3D40">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D40"/>
    <w:rsid w:val="005230FC"/>
    <w:rsid w:val="00AA3D40"/>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F2773"/>
  <w15:chartTrackingRefBased/>
  <w15:docId w15:val="{24CD1934-6D9D-4CDD-8910-30D2BA461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D40"/>
    <w:rPr>
      <w:rFonts w:ascii="Calibri" w:hAnsi="Calibri" w:cs="Calibri"/>
      <w:kern w:val="0"/>
      <w:lang w:eastAsia="en-GB"/>
      <w14:ligatures w14:val="none"/>
    </w:rPr>
  </w:style>
  <w:style w:type="paragraph" w:styleId="Heading1">
    <w:name w:val="heading 1"/>
    <w:basedOn w:val="Normal"/>
    <w:link w:val="Heading1Char"/>
    <w:uiPriority w:val="9"/>
    <w:qFormat/>
    <w:rsid w:val="00AA3D40"/>
    <w:pPr>
      <w:spacing w:line="360" w:lineRule="auto"/>
      <w:outlineLvl w:val="0"/>
    </w:pPr>
    <w:rPr>
      <w:rFonts w:ascii="Helvetica" w:hAnsi="Helvetica" w:cs="Helvetica"/>
      <w:b/>
      <w:bCs/>
      <w:color w:val="106B62"/>
      <w:kern w:val="36"/>
      <w:sz w:val="36"/>
      <w:szCs w:val="36"/>
    </w:rPr>
  </w:style>
  <w:style w:type="paragraph" w:styleId="Heading2">
    <w:name w:val="heading 2"/>
    <w:basedOn w:val="Normal"/>
    <w:link w:val="Heading2Char"/>
    <w:uiPriority w:val="9"/>
    <w:semiHidden/>
    <w:unhideWhenUsed/>
    <w:qFormat/>
    <w:rsid w:val="00AA3D40"/>
    <w:pPr>
      <w:spacing w:line="360" w:lineRule="auto"/>
      <w:outlineLvl w:val="1"/>
    </w:pPr>
    <w:rPr>
      <w:rFonts w:ascii="Open Sans" w:hAnsi="Open Sans" w:cs="Open Sans"/>
      <w:b/>
      <w:bCs/>
      <w:color w:val="106B62"/>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3D40"/>
    <w:rPr>
      <w:rFonts w:ascii="Helvetica" w:hAnsi="Helvetica" w:cs="Helvetica"/>
      <w:b/>
      <w:bCs/>
      <w:color w:val="106B62"/>
      <w:kern w:val="36"/>
      <w:sz w:val="36"/>
      <w:szCs w:val="36"/>
      <w:lang w:eastAsia="en-GB"/>
      <w14:ligatures w14:val="none"/>
    </w:rPr>
  </w:style>
  <w:style w:type="character" w:customStyle="1" w:styleId="Heading2Char">
    <w:name w:val="Heading 2 Char"/>
    <w:basedOn w:val="DefaultParagraphFont"/>
    <w:link w:val="Heading2"/>
    <w:uiPriority w:val="9"/>
    <w:semiHidden/>
    <w:rsid w:val="00AA3D40"/>
    <w:rPr>
      <w:rFonts w:ascii="Open Sans" w:hAnsi="Open Sans" w:cs="Open Sans"/>
      <w:b/>
      <w:bCs/>
      <w:color w:val="106B62"/>
      <w:kern w:val="0"/>
      <w:sz w:val="27"/>
      <w:szCs w:val="27"/>
      <w:lang w:eastAsia="en-GB"/>
      <w14:ligatures w14:val="none"/>
    </w:rPr>
  </w:style>
  <w:style w:type="character" w:styleId="Hyperlink">
    <w:name w:val="Hyperlink"/>
    <w:basedOn w:val="DefaultParagraphFont"/>
    <w:uiPriority w:val="99"/>
    <w:semiHidden/>
    <w:unhideWhenUsed/>
    <w:rsid w:val="00AA3D40"/>
    <w:rPr>
      <w:color w:val="0000FF"/>
      <w:u w:val="single"/>
    </w:rPr>
  </w:style>
  <w:style w:type="character" w:styleId="Strong">
    <w:name w:val="Strong"/>
    <w:basedOn w:val="DefaultParagraphFont"/>
    <w:uiPriority w:val="22"/>
    <w:qFormat/>
    <w:rsid w:val="00AA3D40"/>
    <w:rPr>
      <w:b/>
      <w:bCs/>
    </w:rPr>
  </w:style>
  <w:style w:type="character" w:styleId="Emphasis">
    <w:name w:val="Emphasis"/>
    <w:basedOn w:val="DefaultParagraphFont"/>
    <w:uiPriority w:val="20"/>
    <w:qFormat/>
    <w:rsid w:val="00AA3D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965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e.us7.list-manage.com/track/click?u=86d41ab7fa4c7c2c5d7210782&amp;id=c37bd366c9&amp;e=d19e9fd41c" TargetMode="External"/><Relationship Id="rId13" Type="http://schemas.openxmlformats.org/officeDocument/2006/relationships/hyperlink" Target="https://cpe.us7.list-manage.com/track/click?u=86d41ab7fa4c7c2c5d7210782&amp;id=624da123e7&amp;e=d19e9fd41c" TargetMode="External"/><Relationship Id="rId18" Type="http://schemas.openxmlformats.org/officeDocument/2006/relationships/hyperlink" Target="https://cpe.us7.list-manage.com/track/click?u=86d41ab7fa4c7c2c5d7210782&amp;id=08aeb4e00d&amp;e=d19e9fd41c" TargetMode="External"/><Relationship Id="rId26" Type="http://schemas.openxmlformats.org/officeDocument/2006/relationships/image" Target="https://cdn-images.mailchimp.com/icons/social-block-v2/light-facebook-48.png" TargetMode="External"/><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859395fea1&amp;e=d19e9fd41c" TargetMode="External"/><Relationship Id="rId34" Type="http://schemas.openxmlformats.org/officeDocument/2006/relationships/image" Target="media/image10.gif"/><Relationship Id="rId7" Type="http://schemas.openxmlformats.org/officeDocument/2006/relationships/image" Target="https://mcusercontent.com/86d41ab7fa4c7c2c5d7210782/images/f1a97c4e-33e4-94d3-b9ec-decf2cc642c4.png" TargetMode="External"/><Relationship Id="rId12" Type="http://schemas.openxmlformats.org/officeDocument/2006/relationships/hyperlink" Target="https://cpe.us7.list-manage.com/track/click?u=86d41ab7fa4c7c2c5d7210782&amp;id=6daba46da2&amp;e=d19e9fd41c" TargetMode="External"/><Relationship Id="rId17" Type="http://schemas.openxmlformats.org/officeDocument/2006/relationships/hyperlink" Target="https://cpe.us7.list-manage.com/track/click?u=86d41ab7fa4c7c2c5d7210782&amp;id=642eda3e39&amp;e=d19e9fd41c" TargetMode="External"/><Relationship Id="rId25" Type="http://schemas.openxmlformats.org/officeDocument/2006/relationships/image" Target="media/image7.png"/><Relationship Id="rId33" Type="http://schemas.openxmlformats.org/officeDocument/2006/relationships/hyperlink" Target="mailto:comms.team@cpe.org.uk" TargetMode="External"/><Relationship Id="rId2" Type="http://schemas.openxmlformats.org/officeDocument/2006/relationships/settings" Target="settings.xml"/><Relationship Id="rId16" Type="http://schemas.openxmlformats.org/officeDocument/2006/relationships/hyperlink" Target="https://cpe.us7.list-manage.com/track/click?u=86d41ab7fa4c7c2c5d7210782&amp;id=f6f5364de5&amp;e=d19e9fd41c" TargetMode="External"/><Relationship Id="rId20" Type="http://schemas.openxmlformats.org/officeDocument/2006/relationships/image" Target="https://mcusercontent.com/86d41ab7fa4c7c2c5d7210782/images/2348fd23-685f-60fe-bb3a-6ead0ddc11cf.png" TargetMode="External"/><Relationship Id="rId29" Type="http://schemas.openxmlformats.org/officeDocument/2006/relationships/image" Target="https://cdn-images.mailchimp.com/icons/social-block-v2/light-linkedin-48.png"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9d4ed2cac0&amp;e=d19e9fd41c" TargetMode="External"/><Relationship Id="rId24" Type="http://schemas.openxmlformats.org/officeDocument/2006/relationships/hyperlink" Target="https://cpe.us7.list-manage.com/track/click?u=86d41ab7fa4c7c2c5d7210782&amp;id=b548f39e2e&amp;e=d19e9fd41c" TargetMode="External"/><Relationship Id="rId32" Type="http://schemas.openxmlformats.org/officeDocument/2006/relationships/image" Target="https://cdn-images.mailchimp.com/icons/social-block-v2/light-link-48.png" TargetMode="External"/><Relationship Id="rId37" Type="http://schemas.openxmlformats.org/officeDocument/2006/relationships/theme" Target="theme/theme1.xml"/><Relationship Id="rId5" Type="http://schemas.openxmlformats.org/officeDocument/2006/relationships/image" Target="https://mcusercontent.com/86d41ab7fa4c7c2c5d7210782/images/d28e5004-9cc2-3ca0-1b70-a2f915d293c0.png" TargetMode="External"/><Relationship Id="rId15" Type="http://schemas.openxmlformats.org/officeDocument/2006/relationships/image" Target="https://mcusercontent.com/86d41ab7fa4c7c2c5d7210782/images/3e3f8444-8e69-fdf7-34c6-60ef828cd65e.png" TargetMode="External"/><Relationship Id="rId23" Type="http://schemas.openxmlformats.org/officeDocument/2006/relationships/image" Target="https://cdn-images.mailchimp.com/icons/social-block-v2/light-twitter-48.png" TargetMode="Externa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image" Target="https://mcusercontent.com/86d41ab7fa4c7c2c5d7210782/images/3ee7e815-5aaf-3e12-629d-2b8fcad88ecd.png" TargetMode="External"/><Relationship Id="rId19" Type="http://schemas.openxmlformats.org/officeDocument/2006/relationships/image" Target="media/image5.png"/><Relationship Id="rId31" Type="http://schemas.openxmlformats.org/officeDocument/2006/relationships/image" Target="media/image9.png"/><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s://cpe.us7.list-manage.com/track/click?u=86d41ab7fa4c7c2c5d7210782&amp;id=bb1f495555&amp;e=d19e9fd41c" TargetMode="External"/><Relationship Id="rId30" Type="http://schemas.openxmlformats.org/officeDocument/2006/relationships/hyperlink" Target="https://cpe.us7.list-manage.com/track/click?u=86d41ab7fa4c7c2c5d7210782&amp;id=d2a2d59405&amp;e=d19e9fd41c" TargetMode="External"/><Relationship Id="rId35" Type="http://schemas.openxmlformats.org/officeDocument/2006/relationships/image" Target="https://cpe.us7.list-manage.com/track/open.php?u=86d41ab7fa4c7c2c5d7210782&amp;id=13bf80fd3a&amp;e=d19e9fd41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549</Words>
  <Characters>3135</Characters>
  <Application>Microsoft Office Word</Application>
  <DocSecurity>0</DocSecurity>
  <Lines>26</Lines>
  <Paragraphs>7</Paragraphs>
  <ScaleCrop>false</ScaleCrop>
  <Company/>
  <LinksUpToDate>false</LinksUpToDate>
  <CharactersWithSpaces>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2023-09-05T11:06:00Z</dcterms:created>
  <dcterms:modified xsi:type="dcterms:W3CDTF">2023-09-05T11:10:00Z</dcterms:modified>
</cp:coreProperties>
</file>