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E4CBD" w14:paraId="1A55BC1E" w14:textId="77777777" w:rsidTr="003E4CBD">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3E4CBD" w14:paraId="024542A4" w14:textId="77777777" w:rsidTr="00B744B1">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E4CBD" w14:paraId="3CF8F041" w14:textId="77777777">
                    <w:trPr>
                      <w:tblCellSpacing w:w="0" w:type="dxa"/>
                      <w:jc w:val="center"/>
                    </w:trPr>
                    <w:tc>
                      <w:tcPr>
                        <w:tcW w:w="3000" w:type="dxa"/>
                        <w:hideMark/>
                      </w:tcPr>
                      <w:p w14:paraId="43EED89E" w14:textId="289C1358" w:rsidR="003E4CBD" w:rsidRDefault="00B744B1">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525B2B3" w14:textId="77777777" w:rsidR="003E4CBD" w:rsidRDefault="003E4CBD">
                  <w:pPr>
                    <w:jc w:val="center"/>
                    <w:rPr>
                      <w:rFonts w:ascii="Times New Roman" w:eastAsia="Times New Roman" w:hAnsi="Times New Roman" w:cs="Times New Roman"/>
                      <w:sz w:val="20"/>
                      <w:szCs w:val="20"/>
                    </w:rPr>
                  </w:pPr>
                </w:p>
              </w:tc>
            </w:tr>
            <w:tr w:rsidR="003E4CBD" w14:paraId="7EB096F2" w14:textId="77777777" w:rsidTr="00B744B1">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E4CBD" w14:paraId="13E2DE3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6C5F8B4" w14:textId="36089312" w:rsidR="003E4CBD" w:rsidRDefault="003E4CBD">
                        <w:pPr>
                          <w:jc w:val="center"/>
                          <w:rPr>
                            <w:rFonts w:eastAsia="Times New Roman"/>
                          </w:rPr>
                        </w:pPr>
                        <w:r>
                          <w:rPr>
                            <w:rFonts w:eastAsia="Times New Roman"/>
                            <w:noProof/>
                          </w:rPr>
                          <w:drawing>
                            <wp:inline distT="0" distB="0" distL="0" distR="0" wp14:anchorId="6AE3C228" wp14:editId="0B6B7F8A">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3E4CBD" w14:paraId="69246878" w14:textId="77777777">
                    <w:trPr>
                      <w:tblCellSpacing w:w="0" w:type="dxa"/>
                    </w:trPr>
                    <w:tc>
                      <w:tcPr>
                        <w:tcW w:w="0" w:type="auto"/>
                        <w:vMerge/>
                        <w:tcBorders>
                          <w:top w:val="nil"/>
                          <w:left w:val="nil"/>
                          <w:bottom w:val="single" w:sz="2" w:space="0" w:color="FFFFFF"/>
                          <w:right w:val="nil"/>
                        </w:tcBorders>
                        <w:vAlign w:val="center"/>
                        <w:hideMark/>
                      </w:tcPr>
                      <w:p w14:paraId="0172DE9D" w14:textId="77777777" w:rsidR="003E4CBD" w:rsidRDefault="003E4CBD">
                        <w:pPr>
                          <w:rPr>
                            <w:rFonts w:eastAsia="Times New Roman"/>
                          </w:rPr>
                        </w:pPr>
                      </w:p>
                    </w:tc>
                    <w:tc>
                      <w:tcPr>
                        <w:tcW w:w="3450" w:type="dxa"/>
                        <w:tcBorders>
                          <w:top w:val="nil"/>
                          <w:left w:val="nil"/>
                          <w:bottom w:val="nil"/>
                          <w:right w:val="nil"/>
                        </w:tcBorders>
                        <w:vAlign w:val="center"/>
                        <w:hideMark/>
                      </w:tcPr>
                      <w:p w14:paraId="2ED2D439" w14:textId="77777777" w:rsidR="003E4CBD" w:rsidRDefault="003E4CBD">
                        <w:pPr>
                          <w:pStyle w:val="Heading1"/>
                          <w:rPr>
                            <w:rFonts w:eastAsia="Times New Roman"/>
                          </w:rPr>
                        </w:pPr>
                        <w:r>
                          <w:rPr>
                            <w:rFonts w:eastAsia="Times New Roman"/>
                          </w:rPr>
                          <w:t>PSNC Newsletter</w:t>
                        </w:r>
                      </w:p>
                    </w:tc>
                  </w:tr>
                  <w:tr w:rsidR="003E4CBD" w14:paraId="2CE24449" w14:textId="77777777">
                    <w:trPr>
                      <w:tblCellSpacing w:w="0" w:type="dxa"/>
                    </w:trPr>
                    <w:tc>
                      <w:tcPr>
                        <w:tcW w:w="0" w:type="auto"/>
                        <w:vMerge/>
                        <w:tcBorders>
                          <w:top w:val="nil"/>
                          <w:left w:val="nil"/>
                          <w:bottom w:val="single" w:sz="2" w:space="0" w:color="FFFFFF"/>
                          <w:right w:val="nil"/>
                        </w:tcBorders>
                        <w:vAlign w:val="center"/>
                        <w:hideMark/>
                      </w:tcPr>
                      <w:p w14:paraId="34C8C02A" w14:textId="77777777" w:rsidR="003E4CBD" w:rsidRDefault="003E4CB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480D118" w14:textId="77777777" w:rsidR="003E4CBD" w:rsidRDefault="003E4CBD">
                        <w:pPr>
                          <w:pStyle w:val="Heading2"/>
                          <w:rPr>
                            <w:rFonts w:eastAsia="Times New Roman"/>
                            <w:color w:val="93378A"/>
                          </w:rPr>
                        </w:pPr>
                        <w:r>
                          <w:rPr>
                            <w:rFonts w:eastAsia="Times New Roman"/>
                            <w:color w:val="93378A"/>
                          </w:rPr>
                          <w:t>Monday 13th June 2022</w:t>
                        </w:r>
                      </w:p>
                    </w:tc>
                  </w:tr>
                </w:tbl>
                <w:p w14:paraId="7F6271B1" w14:textId="77777777" w:rsidR="003E4CBD" w:rsidRDefault="003E4CBD">
                  <w:pPr>
                    <w:rPr>
                      <w:rFonts w:ascii="Times New Roman" w:eastAsia="Times New Roman" w:hAnsi="Times New Roman" w:cs="Times New Roman"/>
                      <w:sz w:val="20"/>
                      <w:szCs w:val="20"/>
                    </w:rPr>
                  </w:pPr>
                </w:p>
              </w:tc>
            </w:tr>
            <w:tr w:rsidR="003E4CBD" w14:paraId="0E478114" w14:textId="77777777" w:rsidTr="00B744B1">
              <w:tblPrEx>
                <w:shd w:val="clear" w:color="auto" w:fill="auto"/>
              </w:tblPrEx>
              <w:trPr>
                <w:tblCellSpacing w:w="0" w:type="dxa"/>
                <w:jc w:val="center"/>
              </w:trPr>
              <w:tc>
                <w:tcPr>
                  <w:tcW w:w="9026" w:type="dxa"/>
                  <w:gridSpan w:val="2"/>
                  <w:hideMark/>
                </w:tcPr>
                <w:p w14:paraId="579BC7A9" w14:textId="742581E6" w:rsidR="003E4CBD" w:rsidRDefault="003E4CBD">
                  <w:pPr>
                    <w:rPr>
                      <w:rFonts w:eastAsia="Times New Roman"/>
                    </w:rPr>
                  </w:pPr>
                  <w:r>
                    <w:rPr>
                      <w:rFonts w:eastAsia="Times New Roman"/>
                      <w:noProof/>
                    </w:rPr>
                    <w:drawing>
                      <wp:inline distT="0" distB="0" distL="0" distR="0" wp14:anchorId="3E9C62B4" wp14:editId="507D5B54">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3E4CBD" w14:paraId="43F7864B" w14:textId="77777777" w:rsidTr="00B744B1">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E4CBD" w14:paraId="5DB0E139" w14:textId="77777777">
                    <w:trPr>
                      <w:trHeight w:val="150"/>
                      <w:tblCellSpacing w:w="15" w:type="dxa"/>
                      <w:jc w:val="center"/>
                    </w:trPr>
                    <w:tc>
                      <w:tcPr>
                        <w:tcW w:w="150" w:type="dxa"/>
                        <w:vAlign w:val="center"/>
                        <w:hideMark/>
                      </w:tcPr>
                      <w:p w14:paraId="682F9835" w14:textId="77777777" w:rsidR="003E4CBD" w:rsidRDefault="003E4CBD">
                        <w:pPr>
                          <w:rPr>
                            <w:rFonts w:eastAsia="Times New Roman"/>
                          </w:rPr>
                        </w:pPr>
                      </w:p>
                    </w:tc>
                    <w:tc>
                      <w:tcPr>
                        <w:tcW w:w="8700" w:type="dxa"/>
                        <w:vAlign w:val="center"/>
                        <w:hideMark/>
                      </w:tcPr>
                      <w:p w14:paraId="04EF0F16" w14:textId="77777777" w:rsidR="003E4CBD" w:rsidRDefault="003E4CBD">
                        <w:pPr>
                          <w:rPr>
                            <w:rFonts w:ascii="Times New Roman" w:eastAsia="Times New Roman" w:hAnsi="Times New Roman" w:cs="Times New Roman"/>
                            <w:sz w:val="20"/>
                            <w:szCs w:val="20"/>
                          </w:rPr>
                        </w:pPr>
                      </w:p>
                    </w:tc>
                    <w:tc>
                      <w:tcPr>
                        <w:tcW w:w="150" w:type="dxa"/>
                        <w:vAlign w:val="center"/>
                        <w:hideMark/>
                      </w:tcPr>
                      <w:p w14:paraId="62226CB2" w14:textId="77777777" w:rsidR="003E4CBD" w:rsidRDefault="003E4CBD">
                        <w:pPr>
                          <w:rPr>
                            <w:rFonts w:ascii="Times New Roman" w:eastAsia="Times New Roman" w:hAnsi="Times New Roman" w:cs="Times New Roman"/>
                            <w:sz w:val="20"/>
                            <w:szCs w:val="20"/>
                          </w:rPr>
                        </w:pPr>
                      </w:p>
                    </w:tc>
                  </w:tr>
                  <w:tr w:rsidR="003E4CBD" w14:paraId="0916E81E" w14:textId="77777777">
                    <w:trPr>
                      <w:tblCellSpacing w:w="15" w:type="dxa"/>
                      <w:jc w:val="center"/>
                    </w:trPr>
                    <w:tc>
                      <w:tcPr>
                        <w:tcW w:w="150" w:type="dxa"/>
                        <w:vAlign w:val="center"/>
                        <w:hideMark/>
                      </w:tcPr>
                      <w:p w14:paraId="65BD2B82" w14:textId="77777777" w:rsidR="003E4CBD" w:rsidRDefault="003E4CBD">
                        <w:pPr>
                          <w:rPr>
                            <w:rFonts w:ascii="Times New Roman" w:eastAsia="Times New Roman" w:hAnsi="Times New Roman" w:cs="Times New Roman"/>
                            <w:sz w:val="20"/>
                            <w:szCs w:val="20"/>
                          </w:rPr>
                        </w:pPr>
                      </w:p>
                    </w:tc>
                    <w:tc>
                      <w:tcPr>
                        <w:tcW w:w="8700" w:type="dxa"/>
                        <w:vAlign w:val="center"/>
                        <w:hideMark/>
                      </w:tcPr>
                      <w:p w14:paraId="253B1855" w14:textId="77777777" w:rsidR="003E4CBD" w:rsidRDefault="003E4CB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7214340" w14:textId="77777777" w:rsidR="003E4CBD" w:rsidRDefault="003E4CB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0837C12">
                            <v:rect id="_x0000_i1032" style="width:468pt;height:1.5pt" o:hralign="center" o:hrstd="t" o:hr="t" fillcolor="#a0a0a0" stroked="f"/>
                          </w:pict>
                        </w:r>
                      </w:p>
                      <w:p w14:paraId="021DEE4E" w14:textId="77777777" w:rsidR="003E4CBD" w:rsidRDefault="003E4CBD">
                        <w:pPr>
                          <w:pStyle w:val="Heading2"/>
                          <w:rPr>
                            <w:rFonts w:eastAsia="Times New Roman"/>
                          </w:rPr>
                        </w:pPr>
                        <w:r>
                          <w:rPr>
                            <w:rFonts w:eastAsia="Times New Roman"/>
                          </w:rPr>
                          <w:t>In this update: Smartcard renewal deadlines; MHRA Class 2 Medicines recall; PSNC website upgrade; FAQ on Hypromellose 0.3% eye drops.</w:t>
                        </w:r>
                      </w:p>
                      <w:p w14:paraId="514BEA12" w14:textId="77777777" w:rsidR="003E4CBD" w:rsidRDefault="003E4CB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F3B6880">
                            <v:rect id="_x0000_i1033" style="width:468pt;height:1.5pt" o:hralign="center" o:hrstd="t" o:hr="t" fillcolor="#a0a0a0" stroked="f"/>
                          </w:pict>
                        </w:r>
                      </w:p>
                      <w:p w14:paraId="685F962C" w14:textId="77777777" w:rsidR="003E4CBD" w:rsidRDefault="003E4CBD" w:rsidP="003E4CBD">
                        <w:pPr>
                          <w:pStyle w:val="Heading2"/>
                          <w:spacing w:after="0"/>
                          <w:rPr>
                            <w:rFonts w:eastAsia="Times New Roman"/>
                          </w:rPr>
                        </w:pPr>
                        <w:r>
                          <w:rPr>
                            <w:rFonts w:eastAsia="Times New Roman"/>
                          </w:rPr>
                          <w:t>Smartcard renewal deadlines approaching</w:t>
                        </w:r>
                      </w:p>
                      <w:p w14:paraId="3610FA77" w14:textId="069ED3BD" w:rsidR="003E4CBD" w:rsidRDefault="003E4CBD" w:rsidP="003E4C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team members are encouraged to check the expiry date of their NHS Smartcards and if the expiry date is approaching, to ensure that they renew their Smartcard in advance of this date.</w:t>
                        </w:r>
                        <w:r>
                          <w:rPr>
                            <w:rFonts w:ascii="Tahoma" w:eastAsia="Times New Roman" w:hAnsi="Tahoma" w:cs="Tahoma"/>
                            <w:color w:val="303030"/>
                            <w:sz w:val="21"/>
                            <w:szCs w:val="21"/>
                          </w:rPr>
                          <w:br/>
                        </w:r>
                        <w:r>
                          <w:rPr>
                            <w:rFonts w:ascii="Tahoma" w:eastAsia="Times New Roman" w:hAnsi="Tahoma" w:cs="Tahoma"/>
                            <w:color w:val="303030"/>
                            <w:sz w:val="21"/>
                            <w:szCs w:val="21"/>
                          </w:rPr>
                          <w:br/>
                        </w:r>
                        <w:proofErr w:type="gramStart"/>
                        <w:r>
                          <w:rPr>
                            <w:rFonts w:ascii="Tahoma" w:eastAsia="Times New Roman" w:hAnsi="Tahoma" w:cs="Tahoma"/>
                            <w:color w:val="303030"/>
                            <w:sz w:val="21"/>
                            <w:szCs w:val="21"/>
                          </w:rPr>
                          <w:t>A large number of</w:t>
                        </w:r>
                        <w:proofErr w:type="gramEnd"/>
                        <w:r>
                          <w:rPr>
                            <w:rFonts w:ascii="Tahoma" w:eastAsia="Times New Roman" w:hAnsi="Tahoma" w:cs="Tahoma"/>
                            <w:color w:val="303030"/>
                            <w:sz w:val="21"/>
                            <w:szCs w:val="21"/>
                          </w:rPr>
                          <w:t xml:space="preserve"> Smartcards are due to pass their expiry date in June 2022; 140,000 Smartcards are due for renewal on 27th June 2022. If a Smartcard passes its expiry date without renewal, additional steps will be needed to get the Smartcard working again, therefore, we advise that you renew any Smartcards before their expiry date.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Find out how to renew NHS Smartcards</w:t>
                          </w:r>
                        </w:hyperlink>
                        <w:r>
                          <w:rPr>
                            <w:rFonts w:ascii="Tahoma" w:eastAsia="Times New Roman" w:hAnsi="Tahoma" w:cs="Tahoma"/>
                            <w:color w:val="303030"/>
                            <w:sz w:val="21"/>
                            <w:szCs w:val="21"/>
                          </w:rPr>
                          <w:t xml:space="preserve"> </w:t>
                        </w:r>
                      </w:p>
                      <w:p w14:paraId="446570F6" w14:textId="77777777" w:rsidR="003E4CBD" w:rsidRDefault="003E4CBD" w:rsidP="003E4C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524C58D">
                            <v:rect id="_x0000_i1034" style="width:468pt;height:1.5pt" o:hrstd="t" o:hr="t" fillcolor="#a0a0a0" stroked="f"/>
                          </w:pict>
                        </w:r>
                      </w:p>
                      <w:p w14:paraId="02AB5D05" w14:textId="77777777" w:rsidR="003E4CBD" w:rsidRDefault="003E4CBD" w:rsidP="003E4CBD">
                        <w:pPr>
                          <w:pStyle w:val="Heading2"/>
                          <w:spacing w:after="0"/>
                          <w:rPr>
                            <w:rFonts w:eastAsia="Times New Roman"/>
                          </w:rPr>
                        </w:pPr>
                        <w:r>
                          <w:rPr>
                            <w:rFonts w:eastAsia="Times New Roman"/>
                          </w:rPr>
                          <w:t>Class 2 Medicines Recall Notice</w:t>
                        </w:r>
                      </w:p>
                      <w:p w14:paraId="031C3F85" w14:textId="525D18F8" w:rsidR="003E4CBD" w:rsidRDefault="003E4CBD" w:rsidP="003E4C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Medicines and Healthcare products Regulatory Agency (MHRA) has issued a class 2 medicines recall </w:t>
                        </w:r>
                        <w:proofErr w:type="gramStart"/>
                        <w:r>
                          <w:rPr>
                            <w:rFonts w:ascii="Tahoma" w:eastAsia="Times New Roman" w:hAnsi="Tahoma" w:cs="Tahoma"/>
                            <w:color w:val="303030"/>
                            <w:sz w:val="21"/>
                            <w:szCs w:val="21"/>
                          </w:rPr>
                          <w:t>notice  for</w:t>
                        </w:r>
                        <w:proofErr w:type="gramEnd"/>
                        <w:r>
                          <w:rPr>
                            <w:rFonts w:ascii="Tahoma" w:eastAsia="Times New Roman" w:hAnsi="Tahoma" w:cs="Tahoma"/>
                            <w:color w:val="303030"/>
                            <w:sz w:val="21"/>
                            <w:szCs w:val="21"/>
                          </w:rPr>
                          <w:t xml:space="preserve"> Phenobarbital 60mg tablets. The producer, Bristol Laboratories Limited, are recalling a specific batch of this product as a precautionary measure due to irregular results during routine testing. </w:t>
                        </w:r>
                      </w:p>
                      <w:p w14:paraId="380D80F1" w14:textId="77777777" w:rsidR="00B744B1" w:rsidRDefault="00B744B1" w:rsidP="003E4CBD">
                        <w:pPr>
                          <w:pStyle w:val="NormalWeb"/>
                          <w:spacing w:before="0" w:beforeAutospacing="0" w:after="0" w:afterAutospacing="0" w:line="264" w:lineRule="auto"/>
                          <w:rPr>
                            <w:rFonts w:ascii="Tahoma" w:hAnsi="Tahoma" w:cs="Tahoma"/>
                            <w:color w:val="303030"/>
                            <w:sz w:val="21"/>
                            <w:szCs w:val="21"/>
                          </w:rPr>
                        </w:pPr>
                      </w:p>
                      <w:p w14:paraId="6DBD755B" w14:textId="5893C586" w:rsidR="003E4CBD" w:rsidRDefault="003E4CBD" w:rsidP="003E4CB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should stop supplying the specified batch immediately, quarantine all remaining stock and return it to the supplier using their approved process.</w:t>
                        </w:r>
                      </w:p>
                      <w:p w14:paraId="3C07B939" w14:textId="77777777" w:rsidR="00B744B1" w:rsidRDefault="00B744B1" w:rsidP="003E4CBD">
                        <w:pPr>
                          <w:spacing w:line="264" w:lineRule="auto"/>
                          <w:rPr>
                            <w:rFonts w:ascii="Tahoma" w:eastAsia="Times New Roman" w:hAnsi="Tahoma" w:cs="Tahoma"/>
                            <w:color w:val="303030"/>
                            <w:sz w:val="21"/>
                            <w:szCs w:val="21"/>
                          </w:rPr>
                        </w:pPr>
                      </w:p>
                      <w:p w14:paraId="184C230F" w14:textId="79188087" w:rsidR="003E4CBD" w:rsidRDefault="003E4CBD" w:rsidP="003E4CBD">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View the full drug alert</w:t>
                          </w:r>
                        </w:hyperlink>
                        <w:r>
                          <w:rPr>
                            <w:rFonts w:ascii="Tahoma" w:eastAsia="Times New Roman" w:hAnsi="Tahoma" w:cs="Tahoma"/>
                            <w:color w:val="303030"/>
                            <w:sz w:val="21"/>
                            <w:szCs w:val="21"/>
                          </w:rPr>
                          <w:t xml:space="preserve"> </w:t>
                        </w:r>
                      </w:p>
                      <w:p w14:paraId="3BE9C427" w14:textId="77777777" w:rsidR="003E4CBD" w:rsidRDefault="003E4CBD" w:rsidP="003E4C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BB7DE7">
                            <v:rect id="_x0000_i1035" style="width:468pt;height:1.5pt" o:hrstd="t" o:hr="t" fillcolor="#a0a0a0" stroked="f"/>
                          </w:pict>
                        </w:r>
                      </w:p>
                      <w:p w14:paraId="1216CD82" w14:textId="77777777" w:rsidR="003E4CBD" w:rsidRDefault="003E4CBD" w:rsidP="003E4CBD">
                        <w:pPr>
                          <w:pStyle w:val="Heading2"/>
                          <w:spacing w:after="0"/>
                          <w:rPr>
                            <w:rFonts w:eastAsia="Times New Roman"/>
                          </w:rPr>
                        </w:pPr>
                        <w:r>
                          <w:rPr>
                            <w:rFonts w:eastAsia="Times New Roman"/>
                          </w:rPr>
                          <w:t>PSNC website upgrade</w:t>
                        </w:r>
                      </w:p>
                      <w:p w14:paraId="0FD6B6B1" w14:textId="0F59950E" w:rsidR="003E4CBD" w:rsidRDefault="003E4CBD" w:rsidP="003E4C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PSNC website upgrade is due to be completed tomorrow and visitors may experience some slow running or intermittent downtime </w:t>
                        </w:r>
                        <w:proofErr w:type="gramStart"/>
                        <w:r>
                          <w:rPr>
                            <w:rFonts w:ascii="Tahoma" w:eastAsia="Times New Roman" w:hAnsi="Tahoma" w:cs="Tahoma"/>
                            <w:color w:val="303030"/>
                            <w:sz w:val="21"/>
                            <w:szCs w:val="21"/>
                          </w:rPr>
                          <w:t>during the course of</w:t>
                        </w:r>
                        <w:proofErr w:type="gramEnd"/>
                        <w:r>
                          <w:rPr>
                            <w:rFonts w:ascii="Tahoma" w:eastAsia="Times New Roman" w:hAnsi="Tahoma" w:cs="Tahoma"/>
                            <w:color w:val="303030"/>
                            <w:sz w:val="21"/>
                            <w:szCs w:val="21"/>
                          </w:rPr>
                          <w:t xml:space="preserve"> the day. Please bear with us whilst we undertake this essential maintenance to improve the functionality of the website going forwards. If you have trouble accessing information or guidance from PSNC, you can still reach us via </w:t>
                        </w:r>
                        <w:hyperlink r:id="rId11" w:tgtFrame="_blank" w:history="1">
                          <w:r>
                            <w:rPr>
                              <w:rStyle w:val="Hyperlink"/>
                              <w:rFonts w:ascii="Tahoma" w:eastAsia="Times New Roman" w:hAnsi="Tahoma" w:cs="Tahoma"/>
                              <w:b/>
                              <w:bCs/>
                              <w:color w:val="4E3487"/>
                              <w:sz w:val="21"/>
                              <w:szCs w:val="21"/>
                            </w:rPr>
                            <w:t>info@psnc.org.uk</w:t>
                          </w:r>
                        </w:hyperlink>
                        <w:r>
                          <w:rPr>
                            <w:rFonts w:ascii="Tahoma" w:eastAsia="Times New Roman" w:hAnsi="Tahoma" w:cs="Tahoma"/>
                            <w:color w:val="303030"/>
                            <w:sz w:val="21"/>
                            <w:szCs w:val="21"/>
                          </w:rPr>
                          <w:t> or 0203 1220 810.</w:t>
                        </w:r>
                        <w:r>
                          <w:rPr>
                            <w:rFonts w:ascii="Tahoma" w:eastAsia="Times New Roman" w:hAnsi="Tahoma" w:cs="Tahoma"/>
                            <w:color w:val="303030"/>
                            <w:sz w:val="21"/>
                            <w:szCs w:val="21"/>
                          </w:rPr>
                          <w:br/>
                          <w:t xml:space="preserve">  </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8585"/>
                        </w:tblGrid>
                        <w:tr w:rsidR="003E4CBD" w14:paraId="097CD757" w14:textId="77777777">
                          <w:trPr>
                            <w:tblCellSpacing w:w="15" w:type="dxa"/>
                          </w:trPr>
                          <w:tc>
                            <w:tcPr>
                              <w:tcW w:w="0" w:type="auto"/>
                              <w:shd w:val="clear" w:color="auto" w:fill="4E3487"/>
                              <w:vAlign w:val="center"/>
                              <w:hideMark/>
                            </w:tcPr>
                            <w:p w14:paraId="3B2B5C33" w14:textId="77777777" w:rsidR="003E4CBD" w:rsidRDefault="003E4CBD" w:rsidP="003E4CBD">
                              <w:pPr>
                                <w:pStyle w:val="Heading3"/>
                                <w:spacing w:after="0"/>
                                <w:rPr>
                                  <w:rFonts w:eastAsia="Times New Roman"/>
                                </w:rPr>
                              </w:pPr>
                              <w:r>
                                <w:rPr>
                                  <w:rFonts w:eastAsia="Times New Roman"/>
                                  <w:color w:val="FFFFFF"/>
                                </w:rPr>
                                <w:lastRenderedPageBreak/>
                                <w:t>Have you seen our latest FAQs?</w:t>
                              </w:r>
                            </w:p>
                          </w:tc>
                        </w:tr>
                      </w:tbl>
                      <w:p w14:paraId="155DCAAC" w14:textId="7AB7E94A" w:rsidR="003E4CBD" w:rsidRDefault="003E4CBD" w:rsidP="003E4CB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PSNC's website has </w:t>
                        </w:r>
                        <w:proofErr w:type="gramStart"/>
                        <w:r>
                          <w:rPr>
                            <w:rFonts w:ascii="Tahoma" w:hAnsi="Tahoma" w:cs="Tahoma"/>
                            <w:color w:val="303030"/>
                            <w:sz w:val="21"/>
                            <w:szCs w:val="21"/>
                          </w:rPr>
                          <w:t>a large number of</w:t>
                        </w:r>
                        <w:proofErr w:type="gramEnd"/>
                        <w:r>
                          <w:rPr>
                            <w:rFonts w:ascii="Tahoma" w:hAnsi="Tahoma" w:cs="Tahoma"/>
                            <w:color w:val="303030"/>
                            <w:sz w:val="21"/>
                            <w:szCs w:val="21"/>
                          </w:rPr>
                          <w:t xml:space="preserve"> answers to queries posed by pharmacy contractors, their teams, and LPCs; these are updated on a regular basis. Recent additions on </w:t>
                        </w:r>
                        <w:r>
                          <w:rPr>
                            <w:rStyle w:val="Strong"/>
                            <w:rFonts w:ascii="Tahoma" w:hAnsi="Tahoma" w:cs="Tahoma"/>
                            <w:color w:val="303030"/>
                            <w:sz w:val="21"/>
                            <w:szCs w:val="21"/>
                          </w:rPr>
                          <w:t>Part VIIIA of the Drug Tariff </w:t>
                        </w:r>
                        <w:r>
                          <w:rPr>
                            <w:rFonts w:ascii="Tahoma" w:hAnsi="Tahoma" w:cs="Tahoma"/>
                            <w:color w:val="303030"/>
                            <w:sz w:val="21"/>
                            <w:szCs w:val="21"/>
                          </w:rPr>
                          <w:t>include:</w:t>
                        </w:r>
                      </w:p>
                      <w:p w14:paraId="7C7DA65A" w14:textId="77777777" w:rsidR="00B744B1" w:rsidRDefault="00B744B1" w:rsidP="003E4CBD">
                        <w:pPr>
                          <w:pStyle w:val="NormalWeb"/>
                          <w:spacing w:before="0" w:beforeAutospacing="0" w:after="0" w:afterAutospacing="0" w:line="264" w:lineRule="auto"/>
                          <w:rPr>
                            <w:rFonts w:ascii="Tahoma" w:hAnsi="Tahoma" w:cs="Tahoma"/>
                            <w:color w:val="303030"/>
                            <w:sz w:val="21"/>
                            <w:szCs w:val="21"/>
                          </w:rPr>
                        </w:pPr>
                      </w:p>
                      <w:p w14:paraId="4A34E673" w14:textId="7B63CF3D" w:rsidR="003E4CBD" w:rsidRDefault="003E4CBD" w:rsidP="003E4CBD">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Hypromellose 0.3% eye drops 10ml were deleted from Part VIIIA of the June 2022 Drug Tariff; is this item still allowed on NHS prescriptions?</w:t>
                        </w:r>
                        <w:r>
                          <w:rPr>
                            <w:rFonts w:ascii="Tahoma" w:hAnsi="Tahoma" w:cs="Tahoma"/>
                            <w:color w:val="303030"/>
                            <w:sz w:val="21"/>
                            <w:szCs w:val="21"/>
                          </w:rPr>
                          <w:br/>
                        </w:r>
                        <w:r>
                          <w:rPr>
                            <w:rStyle w:val="Strong"/>
                            <w:rFonts w:ascii="Tahoma" w:hAnsi="Tahoma" w:cs="Tahoma"/>
                            <w:color w:val="303030"/>
                            <w:sz w:val="21"/>
                            <w:szCs w:val="21"/>
                          </w:rPr>
                          <w:t>A.</w:t>
                        </w:r>
                        <w:r>
                          <w:rPr>
                            <w:rFonts w:ascii="Tahoma" w:hAnsi="Tahoma" w:cs="Tahoma"/>
                            <w:color w:val="303030"/>
                            <w:sz w:val="21"/>
                            <w:szCs w:val="21"/>
                          </w:rPr>
                          <w:t> Yes, Hypromellose 0.3% eye drops are available as a medical device and can be dispensed against NHS prescriptions as the product is listed in the Appliances section (Part IXA) of the Drug Tariff. The licensed medicinal product was deleted from Part VIIIA of the June 2022 Tariff after it was discontinued by its manufacturer. </w:t>
                        </w:r>
                        <w:r>
                          <w:rPr>
                            <w:rFonts w:ascii="Tahoma" w:hAnsi="Tahoma" w:cs="Tahoma"/>
                            <w:color w:val="303030"/>
                            <w:sz w:val="21"/>
                            <w:szCs w:val="21"/>
                          </w:rPr>
                          <w:br/>
                        </w:r>
                        <w:r>
                          <w:rPr>
                            <w:rFonts w:ascii="Tahoma" w:hAnsi="Tahoma" w:cs="Tahoma"/>
                            <w:color w:val="303030"/>
                            <w:sz w:val="21"/>
                            <w:szCs w:val="21"/>
                          </w:rPr>
                          <w:br/>
                          <w:t>The following preparations listed in Part IXA can be dispensed against a generically written prescription for Hypromellose 0.3% eye drops 10ml:  </w:t>
                        </w:r>
                      </w:p>
                      <w:p w14:paraId="6A79ABEE" w14:textId="77777777" w:rsidR="003E4CBD" w:rsidRDefault="003E4CBD" w:rsidP="003E4CBD">
                        <w:pPr>
                          <w:numPr>
                            <w:ilvl w:val="0"/>
                            <w:numId w:val="1"/>
                          </w:numPr>
                          <w:spacing w:line="264" w:lineRule="auto"/>
                          <w:rPr>
                            <w:rFonts w:ascii="Tahoma" w:eastAsia="Times New Roman" w:hAnsi="Tahoma" w:cs="Tahoma"/>
                            <w:color w:val="303030"/>
                            <w:sz w:val="21"/>
                            <w:szCs w:val="21"/>
                          </w:rPr>
                        </w:pPr>
                        <w:proofErr w:type="spellStart"/>
                        <w:r>
                          <w:rPr>
                            <w:rFonts w:ascii="Tahoma" w:eastAsia="Times New Roman" w:hAnsi="Tahoma" w:cs="Tahoma"/>
                            <w:color w:val="303030"/>
                            <w:sz w:val="21"/>
                            <w:szCs w:val="21"/>
                          </w:rPr>
                          <w:t>AaproMel</w:t>
                        </w:r>
                        <w:proofErr w:type="spellEnd"/>
                      </w:p>
                      <w:p w14:paraId="58C5C7B7" w14:textId="77777777" w:rsidR="003E4CBD" w:rsidRDefault="003E4CBD" w:rsidP="003E4CBD">
                        <w:pPr>
                          <w:numPr>
                            <w:ilvl w:val="0"/>
                            <w:numId w:val="1"/>
                          </w:numPr>
                          <w:spacing w:line="264" w:lineRule="auto"/>
                          <w:rPr>
                            <w:rFonts w:ascii="Tahoma" w:eastAsia="Times New Roman" w:hAnsi="Tahoma" w:cs="Tahoma"/>
                            <w:color w:val="303030"/>
                            <w:sz w:val="21"/>
                            <w:szCs w:val="21"/>
                          </w:rPr>
                        </w:pPr>
                        <w:proofErr w:type="spellStart"/>
                        <w:r>
                          <w:rPr>
                            <w:rFonts w:ascii="Tahoma" w:eastAsia="Times New Roman" w:hAnsi="Tahoma" w:cs="Tahoma"/>
                            <w:color w:val="303030"/>
                            <w:sz w:val="21"/>
                            <w:szCs w:val="21"/>
                          </w:rPr>
                          <w:t>Lumecare</w:t>
                        </w:r>
                        <w:proofErr w:type="spellEnd"/>
                        <w:r>
                          <w:rPr>
                            <w:rFonts w:ascii="Tahoma" w:eastAsia="Times New Roman" w:hAnsi="Tahoma" w:cs="Tahoma"/>
                            <w:color w:val="303030"/>
                            <w:sz w:val="21"/>
                            <w:szCs w:val="21"/>
                          </w:rPr>
                          <w:t xml:space="preserve"> Hypromellose 0.3% Eye Drops</w:t>
                        </w:r>
                      </w:p>
                      <w:p w14:paraId="368B93CB" w14:textId="77777777" w:rsidR="003E4CBD" w:rsidRDefault="003E4CBD" w:rsidP="003E4CBD">
                        <w:pPr>
                          <w:numPr>
                            <w:ilvl w:val="0"/>
                            <w:numId w:val="1"/>
                          </w:numPr>
                          <w:spacing w:line="264" w:lineRule="auto"/>
                          <w:rPr>
                            <w:rFonts w:ascii="Tahoma" w:eastAsia="Times New Roman" w:hAnsi="Tahoma" w:cs="Tahoma"/>
                            <w:color w:val="303030"/>
                            <w:sz w:val="21"/>
                            <w:szCs w:val="21"/>
                          </w:rPr>
                        </w:pPr>
                        <w:proofErr w:type="spellStart"/>
                        <w:r>
                          <w:rPr>
                            <w:rFonts w:ascii="Tahoma" w:eastAsia="Times New Roman" w:hAnsi="Tahoma" w:cs="Tahoma"/>
                            <w:color w:val="303030"/>
                            <w:sz w:val="21"/>
                            <w:szCs w:val="21"/>
                          </w:rPr>
                          <w:t>Lumecare</w:t>
                        </w:r>
                        <w:proofErr w:type="spellEnd"/>
                        <w:r>
                          <w:rPr>
                            <w:rFonts w:ascii="Tahoma" w:eastAsia="Times New Roman" w:hAnsi="Tahoma" w:cs="Tahoma"/>
                            <w:color w:val="303030"/>
                            <w:sz w:val="21"/>
                            <w:szCs w:val="21"/>
                          </w:rPr>
                          <w:t xml:space="preserve"> Tear Drops</w:t>
                        </w:r>
                      </w:p>
                      <w:p w14:paraId="23B1A432" w14:textId="77777777" w:rsidR="003E4CBD" w:rsidRDefault="003E4CBD" w:rsidP="003E4CBD">
                        <w:pPr>
                          <w:numPr>
                            <w:ilvl w:val="0"/>
                            <w:numId w:val="1"/>
                          </w:numPr>
                          <w:spacing w:line="264" w:lineRule="auto"/>
                          <w:rPr>
                            <w:rFonts w:ascii="Tahoma" w:eastAsia="Times New Roman" w:hAnsi="Tahoma" w:cs="Tahoma"/>
                            <w:color w:val="303030"/>
                            <w:sz w:val="21"/>
                            <w:szCs w:val="21"/>
                          </w:rPr>
                        </w:pPr>
                        <w:proofErr w:type="spellStart"/>
                        <w:r>
                          <w:rPr>
                            <w:rFonts w:ascii="Tahoma" w:eastAsia="Times New Roman" w:hAnsi="Tahoma" w:cs="Tahoma"/>
                            <w:color w:val="303030"/>
                            <w:sz w:val="21"/>
                            <w:szCs w:val="21"/>
                          </w:rPr>
                          <w:t>Mandanol</w:t>
                        </w:r>
                        <w:proofErr w:type="spellEnd"/>
                      </w:p>
                      <w:p w14:paraId="70F4D6A5" w14:textId="77777777" w:rsidR="003E4CBD" w:rsidRDefault="003E4CBD" w:rsidP="003E4CBD">
                        <w:pPr>
                          <w:numPr>
                            <w:ilvl w:val="0"/>
                            <w:numId w:val="1"/>
                          </w:numPr>
                          <w:spacing w:line="264" w:lineRule="auto"/>
                          <w:rPr>
                            <w:rFonts w:ascii="Tahoma" w:eastAsia="Times New Roman" w:hAnsi="Tahoma" w:cs="Tahoma"/>
                            <w:color w:val="303030"/>
                            <w:sz w:val="21"/>
                            <w:szCs w:val="21"/>
                          </w:rPr>
                        </w:pPr>
                        <w:proofErr w:type="spellStart"/>
                        <w:r>
                          <w:rPr>
                            <w:rFonts w:ascii="Tahoma" w:eastAsia="Times New Roman" w:hAnsi="Tahoma" w:cs="Tahoma"/>
                            <w:color w:val="303030"/>
                            <w:sz w:val="21"/>
                            <w:szCs w:val="21"/>
                          </w:rPr>
                          <w:t>Ocufresh</w:t>
                        </w:r>
                        <w:proofErr w:type="spellEnd"/>
                      </w:p>
                      <w:p w14:paraId="7BDB78E4" w14:textId="3F1263CD" w:rsidR="003E4CBD" w:rsidRDefault="003E4CBD" w:rsidP="003E4CBD">
                        <w:pPr>
                          <w:numPr>
                            <w:ilvl w:val="0"/>
                            <w:numId w:val="1"/>
                          </w:numPr>
                          <w:spacing w:line="264" w:lineRule="auto"/>
                          <w:rPr>
                            <w:rFonts w:ascii="Tahoma" w:eastAsia="Times New Roman" w:hAnsi="Tahoma" w:cs="Tahoma"/>
                            <w:color w:val="303030"/>
                            <w:sz w:val="21"/>
                            <w:szCs w:val="21"/>
                          </w:rPr>
                        </w:pPr>
                        <w:proofErr w:type="spellStart"/>
                        <w:r>
                          <w:rPr>
                            <w:rFonts w:ascii="Tahoma" w:eastAsia="Times New Roman" w:hAnsi="Tahoma" w:cs="Tahoma"/>
                            <w:color w:val="303030"/>
                            <w:sz w:val="21"/>
                            <w:szCs w:val="21"/>
                          </w:rPr>
                          <w:t>Teardew</w:t>
                        </w:r>
                        <w:proofErr w:type="spellEnd"/>
                        <w:r>
                          <w:rPr>
                            <w:rFonts w:ascii="Tahoma" w:eastAsia="Times New Roman" w:hAnsi="Tahoma" w:cs="Tahoma"/>
                            <w:color w:val="303030"/>
                            <w:sz w:val="21"/>
                            <w:szCs w:val="21"/>
                          </w:rPr>
                          <w:t xml:space="preserve"> 0.3%</w:t>
                        </w:r>
                      </w:p>
                      <w:p w14:paraId="3F8B8710" w14:textId="77777777" w:rsidR="00B744B1" w:rsidRDefault="00B744B1" w:rsidP="00B744B1">
                        <w:pPr>
                          <w:spacing w:line="264" w:lineRule="auto"/>
                          <w:ind w:left="720"/>
                          <w:rPr>
                            <w:rFonts w:ascii="Tahoma" w:eastAsia="Times New Roman" w:hAnsi="Tahoma" w:cs="Tahoma"/>
                            <w:color w:val="303030"/>
                            <w:sz w:val="21"/>
                            <w:szCs w:val="21"/>
                          </w:rPr>
                        </w:pPr>
                      </w:p>
                      <w:p w14:paraId="2DB9B3E5" w14:textId="77777777" w:rsidR="003E4CBD" w:rsidRDefault="003E4CBD" w:rsidP="003E4CB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Against generically written prescriptions for Hypromellose 0.3% eye drops, pharmacy teams must endorse the brand name of the product dispensed as listed in the Tariff. If a brand name is not endorsed, the prescription will be </w:t>
                        </w:r>
                        <w:proofErr w:type="gramStart"/>
                        <w:r>
                          <w:rPr>
                            <w:rFonts w:ascii="Tahoma" w:hAnsi="Tahoma" w:cs="Tahoma"/>
                            <w:color w:val="303030"/>
                            <w:sz w:val="21"/>
                            <w:szCs w:val="21"/>
                          </w:rPr>
                          <w:t>referred back</w:t>
                        </w:r>
                        <w:proofErr w:type="gramEnd"/>
                        <w:r>
                          <w:rPr>
                            <w:rFonts w:ascii="Tahoma" w:hAnsi="Tahoma" w:cs="Tahoma"/>
                            <w:color w:val="303030"/>
                            <w:sz w:val="21"/>
                            <w:szCs w:val="21"/>
                          </w:rPr>
                          <w:t xml:space="preserve"> to the pharmacy to add in the missing details. If a brand of a product not listed in Part IXA of the Tariff is endorsed, the item will be disallowed by the NHS Business Services Authority. Note: different strengths and unit dose preservative free formulations of Hypromellose eye drops are also listed in the Tariff.  </w:t>
                        </w:r>
                      </w:p>
                    </w:tc>
                    <w:tc>
                      <w:tcPr>
                        <w:tcW w:w="150" w:type="dxa"/>
                        <w:vAlign w:val="center"/>
                        <w:hideMark/>
                      </w:tcPr>
                      <w:p w14:paraId="483735C7" w14:textId="77777777" w:rsidR="003E4CBD" w:rsidRDefault="003E4CBD">
                        <w:pPr>
                          <w:rPr>
                            <w:rFonts w:ascii="Tahoma" w:hAnsi="Tahoma" w:cs="Tahoma"/>
                            <w:color w:val="303030"/>
                            <w:sz w:val="21"/>
                            <w:szCs w:val="21"/>
                          </w:rPr>
                        </w:pPr>
                      </w:p>
                    </w:tc>
                  </w:tr>
                  <w:tr w:rsidR="003E4CBD" w14:paraId="6E9C37BB" w14:textId="77777777">
                    <w:trPr>
                      <w:trHeight w:val="150"/>
                      <w:tblCellSpacing w:w="15" w:type="dxa"/>
                      <w:jc w:val="center"/>
                    </w:trPr>
                    <w:tc>
                      <w:tcPr>
                        <w:tcW w:w="150" w:type="dxa"/>
                        <w:vAlign w:val="center"/>
                        <w:hideMark/>
                      </w:tcPr>
                      <w:p w14:paraId="4ED36BB0" w14:textId="77777777" w:rsidR="003E4CBD" w:rsidRDefault="003E4CBD">
                        <w:pPr>
                          <w:rPr>
                            <w:rFonts w:ascii="Times New Roman" w:eastAsia="Times New Roman" w:hAnsi="Times New Roman" w:cs="Times New Roman"/>
                            <w:sz w:val="20"/>
                            <w:szCs w:val="20"/>
                          </w:rPr>
                        </w:pPr>
                      </w:p>
                    </w:tc>
                    <w:tc>
                      <w:tcPr>
                        <w:tcW w:w="8700" w:type="dxa"/>
                        <w:vAlign w:val="center"/>
                        <w:hideMark/>
                      </w:tcPr>
                      <w:p w14:paraId="1FD71FE6" w14:textId="77777777" w:rsidR="003E4CBD" w:rsidRDefault="003E4CBD">
                        <w:pPr>
                          <w:rPr>
                            <w:rFonts w:ascii="Times New Roman" w:eastAsia="Times New Roman" w:hAnsi="Times New Roman" w:cs="Times New Roman"/>
                            <w:sz w:val="20"/>
                            <w:szCs w:val="20"/>
                          </w:rPr>
                        </w:pPr>
                      </w:p>
                    </w:tc>
                    <w:tc>
                      <w:tcPr>
                        <w:tcW w:w="150" w:type="dxa"/>
                        <w:vAlign w:val="center"/>
                        <w:hideMark/>
                      </w:tcPr>
                      <w:p w14:paraId="1AEF6FAE" w14:textId="77777777" w:rsidR="003E4CBD" w:rsidRDefault="003E4CBD">
                        <w:pPr>
                          <w:rPr>
                            <w:rFonts w:ascii="Times New Roman" w:eastAsia="Times New Roman" w:hAnsi="Times New Roman" w:cs="Times New Roman"/>
                            <w:sz w:val="20"/>
                            <w:szCs w:val="20"/>
                          </w:rPr>
                        </w:pPr>
                      </w:p>
                    </w:tc>
                  </w:tr>
                </w:tbl>
                <w:p w14:paraId="7A12F2BF" w14:textId="77777777" w:rsidR="003E4CBD" w:rsidRDefault="003E4CBD">
                  <w:pPr>
                    <w:jc w:val="center"/>
                    <w:rPr>
                      <w:rFonts w:ascii="Times New Roman" w:eastAsia="Times New Roman" w:hAnsi="Times New Roman" w:cs="Times New Roman"/>
                      <w:sz w:val="20"/>
                      <w:szCs w:val="20"/>
                    </w:rPr>
                  </w:pPr>
                </w:p>
              </w:tc>
            </w:tr>
          </w:tbl>
          <w:p w14:paraId="09E7BD4C" w14:textId="77777777" w:rsidR="003E4CBD" w:rsidRDefault="003E4CBD">
            <w:pPr>
              <w:jc w:val="center"/>
              <w:rPr>
                <w:rFonts w:ascii="Times New Roman" w:eastAsia="Times New Roman" w:hAnsi="Times New Roman" w:cs="Times New Roman"/>
                <w:sz w:val="20"/>
                <w:szCs w:val="20"/>
              </w:rPr>
            </w:pPr>
          </w:p>
        </w:tc>
      </w:tr>
      <w:tr w:rsidR="003E4CBD" w14:paraId="2B74CED1" w14:textId="77777777" w:rsidTr="003E4CB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E4CBD" w14:paraId="7CE68B6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E4CBD" w14:paraId="5F12641A" w14:textId="77777777">
                    <w:trPr>
                      <w:tblCellSpacing w:w="0" w:type="dxa"/>
                      <w:jc w:val="center"/>
                    </w:trPr>
                    <w:tc>
                      <w:tcPr>
                        <w:tcW w:w="3000" w:type="dxa"/>
                        <w:tcMar>
                          <w:top w:w="30" w:type="dxa"/>
                          <w:left w:w="75" w:type="dxa"/>
                          <w:bottom w:w="30" w:type="dxa"/>
                          <w:right w:w="75" w:type="dxa"/>
                        </w:tcMar>
                        <w:hideMark/>
                      </w:tcPr>
                      <w:p w14:paraId="661E8484" w14:textId="77777777" w:rsidR="003E4CBD" w:rsidRDefault="003E4CBD">
                        <w:pPr>
                          <w:pStyle w:val="Heading4"/>
                          <w:jc w:val="center"/>
                          <w:rPr>
                            <w:rFonts w:eastAsia="Times New Roman"/>
                          </w:rPr>
                        </w:pPr>
                        <w:r>
                          <w:rPr>
                            <w:rFonts w:eastAsia="Times New Roman"/>
                          </w:rPr>
                          <w:lastRenderedPageBreak/>
                          <w:t>Pharmaceutical Services Negotiating Committee</w:t>
                        </w:r>
                      </w:p>
                      <w:p w14:paraId="3BCEAFF1" w14:textId="4DAC470B" w:rsidR="003E4CBD" w:rsidRDefault="003E4CB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9D9CBED" wp14:editId="320D9224">
                              <wp:extent cx="605790" cy="308610"/>
                              <wp:effectExtent l="0" t="0" r="3810" b="1524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3712819" wp14:editId="4346CE9A">
                              <wp:extent cx="605790" cy="308610"/>
                              <wp:effectExtent l="0" t="0" r="3810" b="1524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71C4198" wp14:editId="3921B757">
                              <wp:extent cx="605790" cy="308610"/>
                              <wp:effectExtent l="0" t="0" r="3810" b="1524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20D1705" wp14:editId="77E77527">
                              <wp:extent cx="605790" cy="308610"/>
                              <wp:effectExtent l="0" t="0" r="3810" b="1524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340914A" w14:textId="77777777" w:rsidR="003E4CBD" w:rsidRDefault="003E4CB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E4CBD" w14:paraId="4266F936" w14:textId="77777777" w:rsidTr="003E4CBD">
                    <w:trPr>
                      <w:trHeight w:val="171"/>
                      <w:tblCellSpacing w:w="0" w:type="dxa"/>
                      <w:jc w:val="center"/>
                    </w:trPr>
                    <w:tc>
                      <w:tcPr>
                        <w:tcW w:w="9000" w:type="dxa"/>
                        <w:tcMar>
                          <w:top w:w="150" w:type="dxa"/>
                          <w:left w:w="0" w:type="dxa"/>
                          <w:bottom w:w="0" w:type="dxa"/>
                          <w:right w:w="0" w:type="dxa"/>
                        </w:tcMar>
                        <w:vAlign w:val="center"/>
                        <w:hideMark/>
                      </w:tcPr>
                      <w:p w14:paraId="5F971755" w14:textId="53A7F10A" w:rsidR="003E4CBD" w:rsidRDefault="003E4CBD" w:rsidP="003E4CBD">
                        <w:pPr>
                          <w:rPr>
                            <w:rFonts w:ascii="Arial" w:eastAsia="Times New Roman" w:hAnsi="Arial" w:cs="Arial"/>
                            <w:color w:val="FFFFFF"/>
                            <w:sz w:val="17"/>
                            <w:szCs w:val="17"/>
                          </w:rPr>
                        </w:pPr>
                      </w:p>
                    </w:tc>
                  </w:tr>
                </w:tbl>
                <w:p w14:paraId="03736496" w14:textId="77777777" w:rsidR="003E4CBD" w:rsidRDefault="003E4CBD">
                  <w:pPr>
                    <w:jc w:val="center"/>
                    <w:rPr>
                      <w:rFonts w:ascii="Times New Roman" w:eastAsia="Times New Roman" w:hAnsi="Times New Roman" w:cs="Times New Roman"/>
                      <w:sz w:val="20"/>
                      <w:szCs w:val="20"/>
                    </w:rPr>
                  </w:pPr>
                </w:p>
              </w:tc>
            </w:tr>
          </w:tbl>
          <w:p w14:paraId="337F0879" w14:textId="77777777" w:rsidR="003E4CBD" w:rsidRDefault="003E4CBD">
            <w:pPr>
              <w:jc w:val="center"/>
              <w:rPr>
                <w:rFonts w:ascii="Times New Roman" w:eastAsia="Times New Roman" w:hAnsi="Times New Roman" w:cs="Times New Roman"/>
                <w:sz w:val="20"/>
                <w:szCs w:val="20"/>
              </w:rPr>
            </w:pPr>
          </w:p>
        </w:tc>
      </w:tr>
    </w:tbl>
    <w:p w14:paraId="3B2EFEFE" w14:textId="682AE580" w:rsidR="003E4CBD" w:rsidRDefault="003E4CBD" w:rsidP="003E4CBD">
      <w:pPr>
        <w:rPr>
          <w:rFonts w:eastAsia="Times New Roman"/>
        </w:rPr>
      </w:pPr>
      <w:r>
        <w:rPr>
          <w:rFonts w:eastAsia="Times New Roman"/>
          <w:noProof/>
        </w:rPr>
        <w:drawing>
          <wp:inline distT="0" distB="0" distL="0" distR="0" wp14:anchorId="2B38FA80" wp14:editId="07732A50">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B43389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36A65"/>
    <w:multiLevelType w:val="multilevel"/>
    <w:tmpl w:val="C79C2C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3744265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BD"/>
    <w:rsid w:val="003E4CBD"/>
    <w:rsid w:val="00B744B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0985"/>
  <w15:chartTrackingRefBased/>
  <w15:docId w15:val="{CA5E4B4D-BC23-4D42-815E-D2072D72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CBD"/>
    <w:rPr>
      <w:rFonts w:ascii="Calibri" w:hAnsi="Calibri" w:cs="Calibri"/>
      <w:lang w:eastAsia="en-GB"/>
    </w:rPr>
  </w:style>
  <w:style w:type="paragraph" w:styleId="Heading1">
    <w:name w:val="heading 1"/>
    <w:basedOn w:val="Normal"/>
    <w:link w:val="Heading1Char"/>
    <w:uiPriority w:val="9"/>
    <w:qFormat/>
    <w:rsid w:val="003E4CB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E4CB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3E4CB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3E4CB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CB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E4CB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3E4CB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3E4CBD"/>
    <w:rPr>
      <w:rFonts w:ascii="Tahoma" w:hAnsi="Tahoma" w:cs="Tahoma"/>
      <w:b/>
      <w:bCs/>
      <w:color w:val="FFFFFF"/>
      <w:sz w:val="18"/>
      <w:szCs w:val="18"/>
      <w:lang w:eastAsia="en-GB"/>
    </w:rPr>
  </w:style>
  <w:style w:type="paragraph" w:styleId="NormalWeb">
    <w:name w:val="Normal (Web)"/>
    <w:basedOn w:val="Normal"/>
    <w:uiPriority w:val="99"/>
    <w:semiHidden/>
    <w:unhideWhenUsed/>
    <w:rsid w:val="003E4CBD"/>
    <w:pPr>
      <w:spacing w:before="100" w:beforeAutospacing="1" w:after="100" w:afterAutospacing="1"/>
    </w:pPr>
  </w:style>
  <w:style w:type="character" w:styleId="Strong">
    <w:name w:val="Strong"/>
    <w:basedOn w:val="DefaultParagraphFont"/>
    <w:uiPriority w:val="22"/>
    <w:qFormat/>
    <w:rsid w:val="003E4CBD"/>
    <w:rPr>
      <w:b/>
      <w:bCs/>
    </w:rPr>
  </w:style>
  <w:style w:type="character" w:styleId="Hyperlink">
    <w:name w:val="Hyperlink"/>
    <w:basedOn w:val="DefaultParagraphFont"/>
    <w:uiPriority w:val="99"/>
    <w:semiHidden/>
    <w:unhideWhenUsed/>
    <w:rsid w:val="003E4C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8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5e8fb19db4&amp;e=d19e9fd41c" TargetMode="External"/><Relationship Id="rId26" Type="http://schemas.openxmlformats.org/officeDocument/2006/relationships/image" Target="https://psnc.us7.list-manage.com/track/open.php?u=86d41ab7fa4c7c2c5d7210782&amp;id=2983b9608d&amp;e=d19e9fd41c"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fc7353c412&amp;e=d19e9fd41c"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b6c1a22963&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mailto:info@psnc.org.uk" TargetMode="External"/><Relationship Id="rId24" Type="http://schemas.openxmlformats.org/officeDocument/2006/relationships/hyperlink" Target="mailto:info@psnc.org.uk"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2932742541&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402873da69&amp;e=d19e9fd41c"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1a4db92871&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2022-06-14T07:42:00Z</dcterms:created>
  <dcterms:modified xsi:type="dcterms:W3CDTF">2022-06-14T08:06:00Z</dcterms:modified>
</cp:coreProperties>
</file>