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211E15" w14:paraId="4FF45690" w14:textId="77777777" w:rsidTr="00211E15">
        <w:trPr>
          <w:tblCellSpacing w:w="0" w:type="dxa"/>
          <w:jc w:val="center"/>
        </w:trPr>
        <w:tc>
          <w:tcPr>
            <w:tcW w:w="0" w:type="auto"/>
            <w:shd w:val="clear" w:color="auto" w:fill="FFFFFF"/>
          </w:tcPr>
          <w:tbl>
            <w:tblPr>
              <w:tblW w:w="9026" w:type="dxa"/>
              <w:jc w:val="center"/>
              <w:tblCellSpacing w:w="0" w:type="dxa"/>
              <w:shd w:val="clear" w:color="auto" w:fill="3D857F"/>
              <w:tblCellMar>
                <w:top w:w="30" w:type="dxa"/>
                <w:left w:w="30" w:type="dxa"/>
                <w:bottom w:w="30" w:type="dxa"/>
                <w:right w:w="30" w:type="dxa"/>
              </w:tblCellMar>
              <w:tblLook w:val="04A0" w:firstRow="1" w:lastRow="0" w:firstColumn="1" w:lastColumn="0" w:noHBand="0" w:noVBand="1"/>
            </w:tblPr>
            <w:tblGrid>
              <w:gridCol w:w="9004"/>
              <w:gridCol w:w="6"/>
              <w:gridCol w:w="16"/>
            </w:tblGrid>
            <w:tr w:rsidR="00211E15" w14:paraId="30E5AD84" w14:textId="77777777" w:rsidTr="00211E15">
              <w:trPr>
                <w:tblCellSpacing w:w="0" w:type="dxa"/>
                <w:jc w:val="center"/>
              </w:trPr>
              <w:tc>
                <w:tcPr>
                  <w:tcW w:w="0" w:type="auto"/>
                  <w:gridSpan w:val="3"/>
                  <w:shd w:val="clear" w:color="auto" w:fill="3D857F"/>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211E15" w14:paraId="7EADAC94" w14:textId="77777777">
                    <w:trPr>
                      <w:tblCellSpacing w:w="0" w:type="dxa"/>
                      <w:jc w:val="center"/>
                    </w:trPr>
                    <w:tc>
                      <w:tcPr>
                        <w:tcW w:w="3000" w:type="dxa"/>
                        <w:hideMark/>
                      </w:tcPr>
                      <w:p w14:paraId="04A3101C" w14:textId="3D06BBE1" w:rsidR="00211E15" w:rsidRDefault="00211E15">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7C2A29F" w14:textId="77777777" w:rsidR="00211E15" w:rsidRDefault="00211E15">
                  <w:pPr>
                    <w:jc w:val="center"/>
                    <w:rPr>
                      <w:rFonts w:ascii="Times New Roman" w:eastAsia="Times New Roman" w:hAnsi="Times New Roman" w:cs="Times New Roman"/>
                      <w:sz w:val="20"/>
                      <w:szCs w:val="20"/>
                    </w:rPr>
                  </w:pPr>
                </w:p>
              </w:tc>
            </w:tr>
            <w:tr w:rsidR="00211E15" w14:paraId="5CC9C268" w14:textId="77777777" w:rsidTr="00211E15">
              <w:tblPrEx>
                <w:shd w:val="clear" w:color="auto" w:fill="auto"/>
                <w:tblCellMar>
                  <w:top w:w="0" w:type="dxa"/>
                  <w:left w:w="0" w:type="dxa"/>
                  <w:bottom w:w="0" w:type="dxa"/>
                  <w:right w:w="0" w:type="dxa"/>
                </w:tblCellMar>
              </w:tblPrEx>
              <w:trPr>
                <w:gridAfter w:val="2"/>
                <w:wAfter w:w="26" w:type="dxa"/>
                <w:tblCellSpacing w:w="0" w:type="dxa"/>
                <w:jc w:val="center"/>
              </w:trPr>
              <w:tc>
                <w:tcPr>
                  <w:tcW w:w="0" w:type="auto"/>
                  <w:shd w:val="clear" w:color="auto" w:fill="FFFFFF"/>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5094"/>
                    <w:gridCol w:w="3906"/>
                  </w:tblGrid>
                  <w:tr w:rsidR="00211E15" w14:paraId="1D5DB849"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43C0376" w14:textId="468D4C8D" w:rsidR="00211E15" w:rsidRDefault="00211E15">
                        <w:pPr>
                          <w:jc w:val="center"/>
                          <w:rPr>
                            <w:rFonts w:eastAsia="Times New Roman"/>
                          </w:rPr>
                        </w:pPr>
                        <w:r>
                          <w:rPr>
                            <w:rFonts w:eastAsia="Times New Roman"/>
                            <w:noProof/>
                            <w:color w:val="0000FF"/>
                          </w:rPr>
                          <w:drawing>
                            <wp:inline distT="0" distB="0" distL="0" distR="0" wp14:anchorId="1AC8A1E3" wp14:editId="2901D677">
                              <wp:extent cx="2857500" cy="1504950"/>
                              <wp:effectExtent l="0" t="0" r="0" b="0"/>
                              <wp:docPr id="2" name="Picture 2">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57500" cy="1504950"/>
                                      </a:xfrm>
                                      <a:prstGeom prst="rect">
                                        <a:avLst/>
                                      </a:prstGeom>
                                      <a:noFill/>
                                      <a:ln>
                                        <a:noFill/>
                                      </a:ln>
                                    </pic:spPr>
                                  </pic:pic>
                                </a:graphicData>
                              </a:graphic>
                            </wp:inline>
                          </w:drawing>
                        </w:r>
                      </w:p>
                    </w:tc>
                  </w:tr>
                  <w:tr w:rsidR="00211E15" w14:paraId="65BC84A4" w14:textId="77777777">
                    <w:trPr>
                      <w:tblCellSpacing w:w="0" w:type="dxa"/>
                    </w:trPr>
                    <w:tc>
                      <w:tcPr>
                        <w:tcW w:w="0" w:type="auto"/>
                        <w:vMerge/>
                        <w:tcBorders>
                          <w:top w:val="nil"/>
                          <w:left w:val="nil"/>
                          <w:bottom w:val="single" w:sz="2" w:space="0" w:color="FFFFFF"/>
                          <w:right w:val="nil"/>
                        </w:tcBorders>
                        <w:vAlign w:val="center"/>
                        <w:hideMark/>
                      </w:tcPr>
                      <w:p w14:paraId="2F738A02" w14:textId="77777777" w:rsidR="00211E15" w:rsidRDefault="00211E15">
                        <w:pPr>
                          <w:rPr>
                            <w:rFonts w:eastAsia="Times New Roman"/>
                          </w:rPr>
                        </w:pPr>
                      </w:p>
                    </w:tc>
                    <w:tc>
                      <w:tcPr>
                        <w:tcW w:w="3450" w:type="dxa"/>
                        <w:tcBorders>
                          <w:top w:val="nil"/>
                          <w:left w:val="nil"/>
                          <w:bottom w:val="nil"/>
                          <w:right w:val="nil"/>
                        </w:tcBorders>
                        <w:vAlign w:val="center"/>
                        <w:hideMark/>
                      </w:tcPr>
                      <w:p w14:paraId="7E823F1F" w14:textId="77777777" w:rsidR="00211E15" w:rsidRDefault="00211E15">
                        <w:pPr>
                          <w:pStyle w:val="Heading1"/>
                          <w:rPr>
                            <w:rFonts w:eastAsia="Times New Roman"/>
                          </w:rPr>
                        </w:pPr>
                        <w:r>
                          <w:rPr>
                            <w:rFonts w:eastAsia="Times New Roman"/>
                          </w:rPr>
                          <w:t>Pharmacy Review Update</w:t>
                        </w:r>
                      </w:p>
                    </w:tc>
                  </w:tr>
                  <w:tr w:rsidR="00211E15" w14:paraId="0359E396" w14:textId="77777777">
                    <w:trPr>
                      <w:tblCellSpacing w:w="0" w:type="dxa"/>
                    </w:trPr>
                    <w:tc>
                      <w:tcPr>
                        <w:tcW w:w="0" w:type="auto"/>
                        <w:vMerge/>
                        <w:tcBorders>
                          <w:top w:val="nil"/>
                          <w:left w:val="nil"/>
                          <w:bottom w:val="single" w:sz="2" w:space="0" w:color="FFFFFF"/>
                          <w:right w:val="nil"/>
                        </w:tcBorders>
                        <w:vAlign w:val="center"/>
                        <w:hideMark/>
                      </w:tcPr>
                      <w:p w14:paraId="0C397580" w14:textId="77777777" w:rsidR="00211E15" w:rsidRDefault="00211E1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35D74E3" w14:textId="77777777" w:rsidR="00211E15" w:rsidRDefault="00211E15">
                        <w:pPr>
                          <w:pStyle w:val="Heading2"/>
                          <w:rPr>
                            <w:rFonts w:eastAsia="Times New Roman"/>
                            <w:color w:val="3D857F"/>
                          </w:rPr>
                        </w:pPr>
                        <w:r>
                          <w:rPr>
                            <w:rFonts w:eastAsia="Times New Roman"/>
                            <w:color w:val="3D857F"/>
                          </w:rPr>
                          <w:t>Wednesday 1st June 2022</w:t>
                        </w:r>
                      </w:p>
                    </w:tc>
                  </w:tr>
                </w:tbl>
                <w:p w14:paraId="2A7CB108" w14:textId="77777777" w:rsidR="00211E15" w:rsidRDefault="00211E15">
                  <w:pPr>
                    <w:rPr>
                      <w:rFonts w:eastAsia="Times New Roman"/>
                      <w:vanish/>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4502"/>
                    <w:gridCol w:w="4502"/>
                  </w:tblGrid>
                  <w:tr w:rsidR="00211E15" w14:paraId="36E4A517" w14:textId="77777777">
                    <w:trPr>
                      <w:tblCellSpacing w:w="0" w:type="dxa"/>
                    </w:trPr>
                    <w:tc>
                      <w:tcPr>
                        <w:tcW w:w="0" w:type="auto"/>
                        <w:shd w:val="clear" w:color="auto" w:fill="3D857F"/>
                        <w:tcMar>
                          <w:top w:w="75" w:type="dxa"/>
                          <w:left w:w="75" w:type="dxa"/>
                          <w:bottom w:w="75" w:type="dxa"/>
                          <w:right w:w="75" w:type="dxa"/>
                        </w:tcMar>
                        <w:vAlign w:val="center"/>
                        <w:hideMark/>
                      </w:tcPr>
                      <w:p w14:paraId="0CA05AF3" w14:textId="173576CA" w:rsidR="00211E15" w:rsidRDefault="00211E15">
                        <w:pPr>
                          <w:pStyle w:val="Heading4"/>
                          <w:jc w:val="center"/>
                          <w:rPr>
                            <w:rFonts w:eastAsia="Times New Roman"/>
                          </w:rPr>
                        </w:pPr>
                      </w:p>
                    </w:tc>
                    <w:tc>
                      <w:tcPr>
                        <w:tcW w:w="0" w:type="auto"/>
                        <w:shd w:val="clear" w:color="auto" w:fill="3D857F"/>
                        <w:tcMar>
                          <w:top w:w="75" w:type="dxa"/>
                          <w:left w:w="75" w:type="dxa"/>
                          <w:bottom w:w="75" w:type="dxa"/>
                          <w:right w:w="75" w:type="dxa"/>
                        </w:tcMar>
                        <w:vAlign w:val="center"/>
                        <w:hideMark/>
                      </w:tcPr>
                      <w:p w14:paraId="7ECDC3FC" w14:textId="4B7E445A" w:rsidR="00211E15" w:rsidRDefault="00211E15">
                        <w:pPr>
                          <w:pStyle w:val="Heading4"/>
                          <w:jc w:val="center"/>
                          <w:rPr>
                            <w:rFonts w:eastAsia="Times New Roman"/>
                          </w:rPr>
                        </w:pPr>
                      </w:p>
                    </w:tc>
                  </w:tr>
                </w:tbl>
                <w:p w14:paraId="7C9E37A5" w14:textId="77777777" w:rsidR="00211E15" w:rsidRDefault="00211E15">
                  <w:pPr>
                    <w:rPr>
                      <w:rFonts w:ascii="Times New Roman" w:eastAsia="Times New Roman" w:hAnsi="Times New Roman" w:cs="Times New Roman"/>
                      <w:sz w:val="20"/>
                      <w:szCs w:val="20"/>
                    </w:rPr>
                  </w:pPr>
                </w:p>
              </w:tc>
            </w:tr>
            <w:tr w:rsidR="00211E15" w14:paraId="1BD2E77A" w14:textId="77777777" w:rsidTr="00211E15">
              <w:tblPrEx>
                <w:shd w:val="clear" w:color="auto" w:fill="auto"/>
                <w:tblCellMar>
                  <w:top w:w="0" w:type="dxa"/>
                  <w:left w:w="0" w:type="dxa"/>
                  <w:bottom w:w="0" w:type="dxa"/>
                  <w:right w:w="0" w:type="dxa"/>
                </w:tblCellMar>
              </w:tblPrEx>
              <w:trPr>
                <w:gridAfter w:val="1"/>
                <w:tblCellSpacing w:w="0" w:type="dxa"/>
                <w:jc w:val="center"/>
              </w:trPr>
              <w:tc>
                <w:tcPr>
                  <w:tcW w:w="900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211E15" w14:paraId="4D37FD37" w14:textId="77777777">
                    <w:trPr>
                      <w:trHeight w:val="150"/>
                      <w:tblCellSpacing w:w="15" w:type="dxa"/>
                      <w:jc w:val="center"/>
                    </w:trPr>
                    <w:tc>
                      <w:tcPr>
                        <w:tcW w:w="150" w:type="dxa"/>
                        <w:vAlign w:val="center"/>
                        <w:hideMark/>
                      </w:tcPr>
                      <w:p w14:paraId="4333E739" w14:textId="77777777" w:rsidR="00211E15" w:rsidRDefault="00211E15"/>
                    </w:tc>
                    <w:tc>
                      <w:tcPr>
                        <w:tcW w:w="8700" w:type="dxa"/>
                        <w:vAlign w:val="center"/>
                        <w:hideMark/>
                      </w:tcPr>
                      <w:p w14:paraId="393A4E93" w14:textId="77777777" w:rsidR="00211E15" w:rsidRDefault="00211E15">
                        <w:pPr>
                          <w:rPr>
                            <w:rFonts w:ascii="Times New Roman" w:eastAsia="Times New Roman" w:hAnsi="Times New Roman" w:cs="Times New Roman"/>
                            <w:sz w:val="20"/>
                            <w:szCs w:val="20"/>
                          </w:rPr>
                        </w:pPr>
                      </w:p>
                    </w:tc>
                    <w:tc>
                      <w:tcPr>
                        <w:tcW w:w="150" w:type="dxa"/>
                        <w:vAlign w:val="center"/>
                        <w:hideMark/>
                      </w:tcPr>
                      <w:p w14:paraId="0CE52137" w14:textId="77777777" w:rsidR="00211E15" w:rsidRDefault="00211E15">
                        <w:pPr>
                          <w:rPr>
                            <w:rFonts w:ascii="Times New Roman" w:eastAsia="Times New Roman" w:hAnsi="Times New Roman" w:cs="Times New Roman"/>
                            <w:sz w:val="20"/>
                            <w:szCs w:val="20"/>
                          </w:rPr>
                        </w:pPr>
                      </w:p>
                    </w:tc>
                  </w:tr>
                  <w:tr w:rsidR="00211E15" w14:paraId="2220F0FB" w14:textId="77777777">
                    <w:trPr>
                      <w:tblCellSpacing w:w="15" w:type="dxa"/>
                      <w:jc w:val="center"/>
                    </w:trPr>
                    <w:tc>
                      <w:tcPr>
                        <w:tcW w:w="150" w:type="dxa"/>
                        <w:vAlign w:val="center"/>
                        <w:hideMark/>
                      </w:tcPr>
                      <w:p w14:paraId="77FA16B2" w14:textId="77777777" w:rsidR="00211E15" w:rsidRDefault="00211E15">
                        <w:pPr>
                          <w:rPr>
                            <w:rFonts w:ascii="Times New Roman" w:eastAsia="Times New Roman" w:hAnsi="Times New Roman" w:cs="Times New Roman"/>
                            <w:sz w:val="20"/>
                            <w:szCs w:val="20"/>
                          </w:rPr>
                        </w:pPr>
                      </w:p>
                    </w:tc>
                    <w:tc>
                      <w:tcPr>
                        <w:tcW w:w="8700" w:type="dxa"/>
                        <w:vAlign w:val="center"/>
                        <w:hideMark/>
                      </w:tcPr>
                      <w:p w14:paraId="5045A432" w14:textId="77777777" w:rsidR="00211E15" w:rsidRDefault="00211E15" w:rsidP="00211E1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update from the Review Steering Group (RSG) contains information on its work to improve community pharmacy contractor support and representation.</w:t>
                        </w:r>
                      </w:p>
                      <w:p w14:paraId="1AB903FC" w14:textId="77777777" w:rsidR="00211E15" w:rsidRDefault="00211E15" w:rsidP="00211E1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DF74C9F">
                            <v:rect id="_x0000_i1116" style="width:468pt;height:1.5pt" o:hrstd="t" o:hr="t" fillcolor="#a0a0a0" stroked="f"/>
                          </w:pict>
                        </w:r>
                      </w:p>
                      <w:p w14:paraId="46DA8AA7" w14:textId="77777777" w:rsidR="00211E15" w:rsidRDefault="00211E15" w:rsidP="00211E15">
                        <w:pPr>
                          <w:pStyle w:val="Heading2"/>
                          <w:spacing w:after="0"/>
                          <w:rPr>
                            <w:rFonts w:eastAsia="Times New Roman"/>
                          </w:rPr>
                        </w:pPr>
                        <w:r>
                          <w:rPr>
                            <w:rFonts w:eastAsia="Times New Roman"/>
                          </w:rPr>
                          <w:t>In this update: Just over two weeks left to vote on proposals; updating your pharmacy contact info; upcoming contractor briefing event; new this week.</w:t>
                        </w:r>
                      </w:p>
                      <w:p w14:paraId="4905F3AC" w14:textId="77777777" w:rsidR="00211E15" w:rsidRDefault="00211E15" w:rsidP="00211E1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3432A5B">
                            <v:rect id="_x0000_i1117" style="width:468pt;height:1.5pt" o:hrstd="t" o:hr="t" fillcolor="#a0a0a0" stroked="f"/>
                          </w:pict>
                        </w:r>
                      </w:p>
                      <w:p w14:paraId="0461E082" w14:textId="77777777" w:rsidR="00211E15" w:rsidRDefault="00211E15" w:rsidP="00211E15">
                        <w:pPr>
                          <w:pStyle w:val="Heading2"/>
                          <w:spacing w:after="0"/>
                          <w:rPr>
                            <w:rFonts w:eastAsia="Times New Roman"/>
                          </w:rPr>
                        </w:pPr>
                        <w:r>
                          <w:rPr>
                            <w:rFonts w:eastAsia="Times New Roman"/>
                          </w:rPr>
                          <w:t>Just over two weeks left to vote on proposals for the future of PSNC and the LPCs </w:t>
                        </w:r>
                      </w:p>
                      <w:p w14:paraId="7591C79C" w14:textId="77777777" w:rsidR="00211E15" w:rsidRDefault="00211E15" w:rsidP="00211E1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We would like to remind community pharmacy contractors that the deadline to vote on the RSG’s proposals to strengthen PSNC and the LPCs is </w:t>
                        </w:r>
                        <w:r>
                          <w:rPr>
                            <w:rStyle w:val="Strong"/>
                            <w:rFonts w:ascii="Tahoma" w:eastAsia="Times New Roman" w:hAnsi="Tahoma" w:cs="Tahoma"/>
                            <w:color w:val="303030"/>
                            <w:sz w:val="21"/>
                            <w:szCs w:val="21"/>
                          </w:rPr>
                          <w:t>23.59 on 17th June 2022</w:t>
                        </w:r>
                        <w:r>
                          <w:rPr>
                            <w:rFonts w:ascii="Tahoma" w:eastAsia="Times New Roman" w:hAnsi="Tahoma" w:cs="Tahoma"/>
                            <w:color w:val="303030"/>
                            <w:sz w:val="21"/>
                            <w:szCs w:val="21"/>
                          </w:rPr>
                          <w:t>. This means that contractors have just over </w:t>
                        </w:r>
                        <w:r>
                          <w:rPr>
                            <w:rStyle w:val="Strong"/>
                            <w:rFonts w:ascii="Tahoma" w:eastAsia="Times New Roman" w:hAnsi="Tahoma" w:cs="Tahoma"/>
                            <w:color w:val="303030"/>
                            <w:sz w:val="21"/>
                            <w:szCs w:val="21"/>
                          </w:rPr>
                          <w:t>two weeks</w:t>
                        </w:r>
                        <w:r>
                          <w:rPr>
                            <w:rFonts w:ascii="Tahoma" w:eastAsia="Times New Roman" w:hAnsi="Tahoma" w:cs="Tahoma"/>
                            <w:color w:val="303030"/>
                            <w:sz w:val="21"/>
                            <w:szCs w:val="21"/>
                          </w:rPr>
                          <w:t> left to cast their vote.</w:t>
                        </w:r>
                        <w:r>
                          <w:rPr>
                            <w:rFonts w:ascii="Tahoma" w:eastAsia="Times New Roman" w:hAnsi="Tahoma" w:cs="Tahoma"/>
                            <w:color w:val="303030"/>
                            <w:sz w:val="21"/>
                            <w:szCs w:val="21"/>
                          </w:rPr>
                          <w:br/>
                        </w:r>
                        <w:r>
                          <w:rPr>
                            <w:rFonts w:ascii="Tahoma" w:eastAsia="Times New Roman" w:hAnsi="Tahoma" w:cs="Tahoma"/>
                            <w:color w:val="303030"/>
                            <w:sz w:val="21"/>
                            <w:szCs w:val="21"/>
                          </w:rPr>
                          <w:br/>
                          <w:t>Contractors have now been sent full voting instructions, including another electronic voting notice containing the unique voting link for their pharmacy from </w:t>
                        </w:r>
                        <w:hyperlink r:id="rId7" w:tgtFrame="_blank" w:history="1">
                          <w:r>
                            <w:rPr>
                              <w:rStyle w:val="Strong"/>
                              <w:rFonts w:ascii="Tahoma" w:eastAsia="Times New Roman" w:hAnsi="Tahoma" w:cs="Tahoma"/>
                              <w:color w:val="3D857F"/>
                              <w:sz w:val="21"/>
                              <w:szCs w:val="21"/>
                              <w:u w:val="single"/>
                            </w:rPr>
                            <w:t>takepart@cesvotes.com</w:t>
                          </w:r>
                        </w:hyperlink>
                        <w:r>
                          <w:rPr>
                            <w:rFonts w:ascii="Tahoma" w:eastAsia="Times New Roman" w:hAnsi="Tahoma" w:cs="Tahoma"/>
                            <w:color w:val="303030"/>
                            <w:sz w:val="21"/>
                            <w:szCs w:val="21"/>
                          </w:rPr>
                          <w:t xml:space="preserve">. </w:t>
                        </w:r>
                      </w:p>
                      <w:p w14:paraId="452B0BF3" w14:textId="77777777" w:rsidR="00211E15" w:rsidRDefault="00211E15" w:rsidP="00211E15">
                        <w:pPr>
                          <w:spacing w:line="264" w:lineRule="auto"/>
                          <w:rPr>
                            <w:rFonts w:ascii="Tahoma" w:eastAsia="Times New Roman" w:hAnsi="Tahoma" w:cs="Tahoma"/>
                            <w:color w:val="303030"/>
                            <w:sz w:val="21"/>
                            <w:szCs w:val="21"/>
                          </w:rPr>
                        </w:pPr>
                      </w:p>
                      <w:p w14:paraId="39EE9898" w14:textId="74A3A62D" w:rsidR="00211E15" w:rsidRDefault="00211E15" w:rsidP="00211E1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notice has been sent to the shared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xml:space="preserve"> email inbox of each pharmacy premises except for those contractors with multiple pharmacy premises that have requested bulk voting functionality. Bulk voters have been sent one link, weighted for all their pharmacies, to the nominated head office/owner email address.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eastAsia="Times New Roman"/>
                              <w:b/>
                              <w:bCs/>
                              <w:color w:val="3D857F"/>
                              <w:sz w:val="21"/>
                              <w:szCs w:val="21"/>
                            </w:rPr>
                            <w:t>Read the proposals</w:t>
                          </w:r>
                        </w:hyperlink>
                        <w:r>
                          <w:rPr>
                            <w:rFonts w:ascii="Tahoma" w:eastAsia="Times New Roman" w:hAnsi="Tahoma" w:cs="Tahoma"/>
                            <w:color w:val="303030"/>
                            <w:sz w:val="21"/>
                            <w:szCs w:val="21"/>
                          </w:rPr>
                          <w:t xml:space="preserve"> </w:t>
                        </w:r>
                      </w:p>
                      <w:p w14:paraId="1160CFFF" w14:textId="77777777" w:rsidR="00211E15" w:rsidRDefault="00211E15" w:rsidP="00211E1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2BCC08C">
                            <v:rect id="_x0000_i1118" style="width:468pt;height:1.5pt" o:hrstd="t" o:hr="t" fillcolor="#a0a0a0" stroked="f"/>
                          </w:pict>
                        </w:r>
                      </w:p>
                      <w:p w14:paraId="4A1815C5" w14:textId="77777777" w:rsidR="00211E15" w:rsidRDefault="00211E15" w:rsidP="00211E15">
                        <w:pPr>
                          <w:pStyle w:val="Heading2"/>
                          <w:spacing w:after="0"/>
                          <w:rPr>
                            <w:rFonts w:eastAsia="Times New Roman"/>
                          </w:rPr>
                        </w:pPr>
                        <w:r>
                          <w:rPr>
                            <w:rFonts w:eastAsia="Times New Roman"/>
                          </w:rPr>
                          <w:t>What to do if you have not received the pre-notice or voting link</w:t>
                        </w:r>
                      </w:p>
                      <w:p w14:paraId="1907FFE2" w14:textId="1F765002" w:rsidR="00211E15" w:rsidRDefault="00211E15" w:rsidP="00211E1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All contractors should by now have received the second pre-notice about the upcoming RSG vote on Friday 20th May, followed by a </w:t>
                        </w:r>
                        <w:r>
                          <w:rPr>
                            <w:rStyle w:val="Strong"/>
                            <w:rFonts w:ascii="Tahoma" w:hAnsi="Tahoma" w:cs="Tahoma"/>
                            <w:color w:val="303030"/>
                            <w:sz w:val="21"/>
                            <w:szCs w:val="21"/>
                          </w:rPr>
                          <w:t>unique link for the voting portal sent on Friday 27th May</w:t>
                        </w:r>
                        <w:r>
                          <w:rPr>
                            <w:rFonts w:ascii="Tahoma" w:hAnsi="Tahoma" w:cs="Tahoma"/>
                            <w:color w:val="303030"/>
                            <w:sz w:val="21"/>
                            <w:szCs w:val="21"/>
                          </w:rPr>
                          <w:t>.</w:t>
                        </w:r>
                      </w:p>
                      <w:p w14:paraId="18E81154" w14:textId="77777777" w:rsidR="00211E15" w:rsidRDefault="00211E15" w:rsidP="00211E15">
                        <w:pPr>
                          <w:pStyle w:val="NormalWeb"/>
                          <w:spacing w:before="0" w:beforeAutospacing="0" w:after="0" w:afterAutospacing="0" w:line="264" w:lineRule="auto"/>
                          <w:rPr>
                            <w:rFonts w:ascii="Tahoma" w:hAnsi="Tahoma" w:cs="Tahoma"/>
                            <w:color w:val="303030"/>
                            <w:sz w:val="21"/>
                            <w:szCs w:val="21"/>
                          </w:rPr>
                        </w:pPr>
                      </w:p>
                      <w:p w14:paraId="62F0485B" w14:textId="77777777" w:rsidR="00211E15" w:rsidRDefault="00211E15" w:rsidP="00211E15">
                        <w:pPr>
                          <w:pStyle w:val="NormalWeb"/>
                          <w:spacing w:before="0" w:beforeAutospacing="0" w:after="0" w:afterAutospacing="0" w:line="264" w:lineRule="auto"/>
                          <w:rPr>
                            <w:rFonts w:ascii="Tahoma" w:hAnsi="Tahoma" w:cs="Tahoma"/>
                            <w:color w:val="303030"/>
                            <w:sz w:val="21"/>
                            <w:szCs w:val="21"/>
                          </w:rPr>
                        </w:pPr>
                        <w:proofErr w:type="gramStart"/>
                        <w:r>
                          <w:rPr>
                            <w:rFonts w:ascii="Tahoma" w:hAnsi="Tahoma" w:cs="Tahoma"/>
                            <w:color w:val="303030"/>
                            <w:sz w:val="21"/>
                            <w:szCs w:val="21"/>
                          </w:rPr>
                          <w:t>The majority of</w:t>
                        </w:r>
                        <w:proofErr w:type="gramEnd"/>
                        <w:r>
                          <w:rPr>
                            <w:rFonts w:ascii="Tahoma" w:hAnsi="Tahoma" w:cs="Tahoma"/>
                            <w:color w:val="303030"/>
                            <w:sz w:val="21"/>
                            <w:szCs w:val="21"/>
                          </w:rPr>
                          <w:t xml:space="preserve"> pharmacy owners will have received this to the shared </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email inbox of each of their pharmacy premises, or to a nominated head office contact. The email will be from ‘CES’ sent out from </w:t>
                        </w:r>
                        <w:hyperlink r:id="rId9" w:tgtFrame="_blank" w:history="1">
                          <w:r>
                            <w:rPr>
                              <w:rStyle w:val="Strong"/>
                              <w:rFonts w:ascii="Tahoma" w:hAnsi="Tahoma" w:cs="Tahoma"/>
                              <w:color w:val="3D857F"/>
                              <w:sz w:val="21"/>
                              <w:szCs w:val="21"/>
                              <w:u w:val="single"/>
                            </w:rPr>
                            <w:t>takepart@cesvotes.com</w:t>
                          </w:r>
                        </w:hyperlink>
                      </w:p>
                      <w:p w14:paraId="3714C14C" w14:textId="77777777" w:rsidR="00211E15" w:rsidRDefault="00211E15" w:rsidP="00211E15">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lastRenderedPageBreak/>
                          <w:t>Contractors who have not received the pre-notice or their unique vote link may need to update their contact information.</w:t>
                        </w:r>
                        <w:r>
                          <w:rPr>
                            <w:rFonts w:ascii="Tahoma" w:hAnsi="Tahoma" w:cs="Tahoma"/>
                            <w:color w:val="303030"/>
                            <w:sz w:val="21"/>
                            <w:szCs w:val="21"/>
                          </w:rPr>
                          <w:t> Please complete the following </w:t>
                        </w:r>
                        <w:hyperlink r:id="rId10" w:tgtFrame="_blank" w:history="1">
                          <w:r>
                            <w:rPr>
                              <w:rStyle w:val="Strong"/>
                              <w:rFonts w:ascii="Tahoma" w:hAnsi="Tahoma" w:cs="Tahoma"/>
                              <w:color w:val="3D857F"/>
                              <w:sz w:val="21"/>
                              <w:szCs w:val="21"/>
                              <w:u w:val="single"/>
                            </w:rPr>
                            <w:t>webform</w:t>
                          </w:r>
                        </w:hyperlink>
                        <w:r>
                          <w:rPr>
                            <w:rFonts w:ascii="Tahoma" w:hAnsi="Tahoma" w:cs="Tahoma"/>
                            <w:color w:val="303030"/>
                            <w:sz w:val="21"/>
                            <w:szCs w:val="21"/>
                          </w:rPr>
                          <w:t> to confirm your contact details and provide an alternative email address.</w:t>
                        </w:r>
                      </w:p>
                      <w:p w14:paraId="32484C37" w14:textId="77777777" w:rsidR="00211E15" w:rsidRDefault="00211E15" w:rsidP="00211E1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E338C62">
                            <v:rect id="_x0000_i1119" style="width:468pt;height:1.5pt" o:hrstd="t" o:hr="t" fillcolor="#a0a0a0" stroked="f"/>
                          </w:pict>
                        </w:r>
                      </w:p>
                      <w:p w14:paraId="1AA09806" w14:textId="77777777" w:rsidR="00211E15" w:rsidRDefault="00211E15" w:rsidP="00211E15">
                        <w:pPr>
                          <w:pStyle w:val="Heading2"/>
                          <w:spacing w:after="0"/>
                          <w:rPr>
                            <w:rFonts w:eastAsia="Times New Roman"/>
                          </w:rPr>
                        </w:pPr>
                        <w:r>
                          <w:rPr>
                            <w:rFonts w:eastAsia="Times New Roman"/>
                          </w:rPr>
                          <w:t>Last chance to register for National Briefing Event</w:t>
                        </w:r>
                      </w:p>
                      <w:p w14:paraId="1DF4E0F1" w14:textId="77777777" w:rsidR="00211E15" w:rsidRDefault="00211E15" w:rsidP="00211E1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To help contractors to understand the proposals, the RSG is holding a National Contractor Briefing Event on </w:t>
                        </w:r>
                        <w:r>
                          <w:rPr>
                            <w:rStyle w:val="Strong"/>
                            <w:rFonts w:ascii="Tahoma" w:eastAsia="Times New Roman" w:hAnsi="Tahoma" w:cs="Tahoma"/>
                            <w:color w:val="303030"/>
                            <w:sz w:val="21"/>
                            <w:szCs w:val="21"/>
                          </w:rPr>
                          <w:t>Tuesday 7th June, from 7-9pm</w:t>
                        </w:r>
                        <w:r>
                          <w:rPr>
                            <w:rFonts w:ascii="Tahoma" w:eastAsia="Times New Roman" w:hAnsi="Tahoma" w:cs="Tahoma"/>
                            <w:color w:val="303030"/>
                            <w:sz w:val="21"/>
                            <w:szCs w:val="21"/>
                          </w:rPr>
                          <w:t>. This event is an opportunity for contractors to hear directly from RSG members about the proposals and to ask them questions. </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This event is the last in a series of national and regional briefing events held by the RSG throughout the pre-vote and voting period. A recording of the first National Contractor Briefing Event on the proposals is available </w:t>
                        </w:r>
                        <w:hyperlink r:id="rId11" w:tgtFrame="_blank" w:history="1">
                          <w:r>
                            <w:rPr>
                              <w:rStyle w:val="Hyperlink"/>
                              <w:rFonts w:eastAsia="Times New Roman"/>
                              <w:b/>
                              <w:bCs/>
                              <w:color w:val="3D857F"/>
                              <w:sz w:val="21"/>
                              <w:szCs w:val="21"/>
                            </w:rPr>
                            <w:t>here</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eastAsia="Times New Roman"/>
                              <w:b/>
                              <w:bCs/>
                              <w:color w:val="3D857F"/>
                              <w:sz w:val="21"/>
                              <w:szCs w:val="21"/>
                            </w:rPr>
                            <w:t>Register for the June event</w:t>
                          </w:r>
                        </w:hyperlink>
                        <w:r>
                          <w:rPr>
                            <w:rFonts w:ascii="Tahoma" w:eastAsia="Times New Roman" w:hAnsi="Tahoma" w:cs="Tahoma"/>
                            <w:color w:val="303030"/>
                            <w:sz w:val="21"/>
                            <w:szCs w:val="21"/>
                          </w:rPr>
                          <w:t xml:space="preserve"> </w:t>
                        </w:r>
                      </w:p>
                      <w:p w14:paraId="56665152" w14:textId="77777777" w:rsidR="00211E15" w:rsidRDefault="00211E15" w:rsidP="00211E1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A9D570D">
                            <v:rect id="_x0000_i1120" style="width:468pt;height:1.5pt" o:hrstd="t" o:hr="t" fillcolor="#a0a0a0" stroked="f"/>
                          </w:pict>
                        </w:r>
                      </w:p>
                      <w:p w14:paraId="2E4A937A" w14:textId="77777777" w:rsidR="00211E15" w:rsidRDefault="00211E15" w:rsidP="00211E15">
                        <w:pPr>
                          <w:pStyle w:val="Heading2"/>
                          <w:spacing w:after="0"/>
                          <w:rPr>
                            <w:rFonts w:eastAsia="Times New Roman"/>
                          </w:rPr>
                        </w:pPr>
                        <w:r>
                          <w:rPr>
                            <w:rFonts w:eastAsia="Times New Roman"/>
                          </w:rPr>
                          <w:t>New this week</w:t>
                        </w:r>
                      </w:p>
                      <w:p w14:paraId="7E087D3E" w14:textId="77777777" w:rsidR="00211E15" w:rsidRDefault="00211E15" w:rsidP="00211E15">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Video update published from Greater Manchester LPC Chair Fin McCaul</w:t>
                        </w:r>
                        <w:r>
                          <w:rPr>
                            <w:rFonts w:ascii="Tahoma" w:eastAsia="Times New Roman" w:hAnsi="Tahoma" w:cs="Tahoma"/>
                            <w:color w:val="303030"/>
                            <w:sz w:val="21"/>
                            <w:szCs w:val="21"/>
                          </w:rPr>
                          <w:br/>
                          <w:t>Fin McCaul, who is an independent contractor member of PSNC and the Chair of Greater Manchester LPC, has recorded a short video message for contractors. In the update, Fin explains why he is supporting the proposals for the future of PSNC and the LPCs.</w:t>
                        </w:r>
                        <w:r>
                          <w:rPr>
                            <w:rFonts w:ascii="Tahoma" w:eastAsia="Times New Roman" w:hAnsi="Tahoma" w:cs="Tahoma"/>
                            <w:color w:val="303030"/>
                            <w:sz w:val="21"/>
                            <w:szCs w:val="21"/>
                          </w:rPr>
                          <w:br/>
                        </w:r>
                        <w:r>
                          <w:rPr>
                            <w:rFonts w:ascii="Tahoma" w:eastAsia="Times New Roman" w:hAnsi="Tahoma" w:cs="Tahoma"/>
                            <w:color w:val="303030"/>
                            <w:sz w:val="21"/>
                            <w:szCs w:val="21"/>
                          </w:rPr>
                          <w:br/>
                          <w:t>Fin acknowledges that for some the RSG’s proposals may not go far enough, and that the opposite is the true for others, but he suggests that the 37 RSG proposals are a positive step towards improving local and national community pharmacy contractor representation and support and ensuring contractors get value for money from their levy.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eastAsia="Times New Roman"/>
                              <w:b/>
                              <w:bCs/>
                              <w:color w:val="3D857F"/>
                              <w:sz w:val="21"/>
                              <w:szCs w:val="21"/>
                            </w:rPr>
                            <w:t>Watch the video update</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Proposals summary published</w:t>
                        </w:r>
                        <w:r>
                          <w:rPr>
                            <w:rFonts w:ascii="Tahoma" w:eastAsia="Times New Roman" w:hAnsi="Tahoma" w:cs="Tahoma"/>
                            <w:color w:val="303030"/>
                            <w:sz w:val="21"/>
                            <w:szCs w:val="21"/>
                          </w:rPr>
                          <w:br/>
                          <w:t>The RSG has now published a two-page document offering a very brief summary of what the RSG’s work has all been about, and encouraging contractors to take part in the vote.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4" w:tgtFrame="_blank" w:history="1">
                          <w:r>
                            <w:rPr>
                              <w:rStyle w:val="Hyperlink"/>
                              <w:rFonts w:eastAsia="Times New Roman"/>
                              <w:b/>
                              <w:bCs/>
                              <w:color w:val="3D857F"/>
                              <w:sz w:val="21"/>
                              <w:szCs w:val="21"/>
                            </w:rPr>
                            <w:t>Read the summary</w:t>
                          </w:r>
                        </w:hyperlink>
                        <w:r>
                          <w:rPr>
                            <w:rFonts w:ascii="Tahoma" w:eastAsia="Times New Roman" w:hAnsi="Tahoma" w:cs="Tahoma"/>
                            <w:color w:val="303030"/>
                            <w:sz w:val="21"/>
                            <w:szCs w:val="21"/>
                          </w:rPr>
                          <w:t xml:space="preserve"> </w:t>
                        </w:r>
                      </w:p>
                      <w:p w14:paraId="26B9B022" w14:textId="77777777" w:rsidR="00211E15" w:rsidRDefault="00211E15" w:rsidP="00211E15">
                        <w:pPr>
                          <w:pStyle w:val="NormalWeb"/>
                          <w:spacing w:before="0" w:beforeAutospacing="0" w:after="0" w:afterAutospacing="0" w:line="264" w:lineRule="auto"/>
                          <w:rPr>
                            <w:rFonts w:ascii="Tahoma" w:hAnsi="Tahoma" w:cs="Tahoma"/>
                            <w:color w:val="303030"/>
                            <w:sz w:val="21"/>
                            <w:szCs w:val="21"/>
                          </w:rPr>
                        </w:pPr>
                        <w:hyperlink r:id="rId15" w:tgtFrame="_blank" w:history="1">
                          <w:r>
                            <w:rPr>
                              <w:rStyle w:val="Hyperlink"/>
                              <w:b/>
                              <w:bCs/>
                              <w:color w:val="3D857F"/>
                              <w:sz w:val="21"/>
                              <w:szCs w:val="21"/>
                            </w:rPr>
                            <w:t>Read the full RSG proposals</w:t>
                          </w:r>
                        </w:hyperlink>
                      </w:p>
                      <w:p w14:paraId="3CA6BE86" w14:textId="77777777" w:rsidR="00211E15" w:rsidRDefault="00211E15" w:rsidP="00211E15">
                        <w:pPr>
                          <w:pStyle w:val="NormalWeb"/>
                          <w:spacing w:before="0" w:beforeAutospacing="0" w:after="0" w:afterAutospacing="0" w:line="264" w:lineRule="auto"/>
                          <w:rPr>
                            <w:rFonts w:ascii="Tahoma" w:hAnsi="Tahoma" w:cs="Tahoma"/>
                            <w:color w:val="303030"/>
                            <w:sz w:val="21"/>
                            <w:szCs w:val="21"/>
                          </w:rPr>
                        </w:pPr>
                        <w:hyperlink r:id="rId16" w:tgtFrame="_blank" w:history="1">
                          <w:r>
                            <w:rPr>
                              <w:rStyle w:val="Hyperlink"/>
                              <w:b/>
                              <w:bCs/>
                              <w:color w:val="3D857F"/>
                              <w:sz w:val="21"/>
                              <w:szCs w:val="21"/>
                            </w:rPr>
                            <w:t>Watch the three short animations on the proposals</w:t>
                          </w:r>
                        </w:hyperlink>
                      </w:p>
                      <w:p w14:paraId="48EBDE10" w14:textId="77777777" w:rsidR="00211E15" w:rsidRDefault="00211E15" w:rsidP="00211E15">
                        <w:pPr>
                          <w:spacing w:line="264" w:lineRule="auto"/>
                          <w:rPr>
                            <w:rStyle w:val="Strong"/>
                            <w:rFonts w:ascii="Tahoma" w:eastAsia="Times New Roman" w:hAnsi="Tahoma" w:cs="Tahoma"/>
                            <w:color w:val="303030"/>
                            <w:sz w:val="21"/>
                            <w:szCs w:val="21"/>
                          </w:rPr>
                        </w:pPr>
                      </w:p>
                      <w:p w14:paraId="63E80108" w14:textId="19ED8AA0" w:rsidR="00211E15" w:rsidRDefault="00211E15" w:rsidP="00211E15">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New clarification questions on the proposals published</w:t>
                        </w:r>
                        <w:r>
                          <w:rPr>
                            <w:rFonts w:ascii="Tahoma" w:eastAsia="Times New Roman" w:hAnsi="Tahoma" w:cs="Tahoma"/>
                            <w:color w:val="303030"/>
                            <w:sz w:val="21"/>
                            <w:szCs w:val="21"/>
                          </w:rPr>
                          <w:br/>
                          <w:t>The RSG has now published the answers to the fourth set of contractor questions on the </w:t>
                        </w:r>
                        <w:hyperlink r:id="rId17" w:tgtFrame="_blank" w:history="1">
                          <w:r>
                            <w:rPr>
                              <w:rStyle w:val="Hyperlink"/>
                              <w:rFonts w:eastAsia="Times New Roman"/>
                              <w:b/>
                              <w:bCs/>
                              <w:color w:val="3D857F"/>
                              <w:sz w:val="21"/>
                              <w:szCs w:val="21"/>
                            </w:rPr>
                            <w:t>Your questions answered page</w:t>
                          </w:r>
                        </w:hyperlink>
                        <w:r>
                          <w:rPr>
                            <w:rFonts w:ascii="Tahoma" w:eastAsia="Times New Roman" w:hAnsi="Tahoma" w:cs="Tahoma"/>
                            <w:color w:val="303030"/>
                            <w:sz w:val="21"/>
                            <w:szCs w:val="21"/>
                          </w:rPr>
                          <w:t> of the RSG website. These will continue to be published at the end of each week until the voting period has closed. Please submit your questions directly to the RSG via this </w:t>
                        </w:r>
                        <w:hyperlink r:id="rId18" w:tgtFrame="_blank" w:history="1">
                          <w:r>
                            <w:rPr>
                              <w:rStyle w:val="Hyperlink"/>
                              <w:rFonts w:eastAsia="Times New Roman"/>
                              <w:b/>
                              <w:bCs/>
                              <w:color w:val="3D857F"/>
                              <w:sz w:val="21"/>
                              <w:szCs w:val="21"/>
                            </w:rPr>
                            <w:t>form</w:t>
                          </w:r>
                        </w:hyperlink>
                        <w:r>
                          <w:rPr>
                            <w:rFonts w:ascii="Tahoma" w:eastAsia="Times New Roman" w:hAnsi="Tahoma" w:cs="Tahoma"/>
                            <w:color w:val="303030"/>
                            <w:sz w:val="21"/>
                            <w:szCs w:val="21"/>
                          </w:rPr>
                          <w:t xml:space="preserve">.  </w:t>
                        </w:r>
                      </w:p>
                      <w:p w14:paraId="567C6E64" w14:textId="77777777" w:rsidR="00211E15" w:rsidRDefault="00211E15" w:rsidP="00211E1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1218A8E">
                            <v:rect id="_x0000_i1121" style="width:468pt;height:1.5pt" o:hrstd="t" o:hr="t" fillcolor="#a0a0a0" stroked="f"/>
                          </w:pict>
                        </w:r>
                      </w:p>
                      <w:p w14:paraId="7EA3CE09" w14:textId="77777777" w:rsidR="00211E15" w:rsidRDefault="00211E15" w:rsidP="00211E1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For more information about the RSG and its work, please visit: </w:t>
                        </w:r>
                        <w:hyperlink r:id="rId19" w:tgtFrame="_blank" w:history="1">
                          <w:r>
                            <w:rPr>
                              <w:rStyle w:val="Hyperlink"/>
                              <w:rFonts w:eastAsia="Times New Roman"/>
                              <w:b/>
                              <w:bCs/>
                              <w:color w:val="3D857F"/>
                              <w:sz w:val="21"/>
                              <w:szCs w:val="21"/>
                            </w:rPr>
                            <w:t>https://pharmacy-review.org/</w:t>
                          </w:r>
                        </w:hyperlink>
                      </w:p>
                    </w:tc>
                    <w:tc>
                      <w:tcPr>
                        <w:tcW w:w="150" w:type="dxa"/>
                        <w:vAlign w:val="center"/>
                        <w:hideMark/>
                      </w:tcPr>
                      <w:p w14:paraId="6D243C0F" w14:textId="77777777" w:rsidR="00211E15" w:rsidRDefault="00211E15">
                        <w:pPr>
                          <w:rPr>
                            <w:rFonts w:ascii="Tahoma" w:eastAsia="Times New Roman" w:hAnsi="Tahoma" w:cs="Tahoma"/>
                            <w:color w:val="303030"/>
                            <w:sz w:val="21"/>
                            <w:szCs w:val="21"/>
                          </w:rPr>
                        </w:pPr>
                      </w:p>
                    </w:tc>
                  </w:tr>
                  <w:tr w:rsidR="00211E15" w14:paraId="04FFD3E2" w14:textId="77777777">
                    <w:trPr>
                      <w:trHeight w:val="150"/>
                      <w:tblCellSpacing w:w="15" w:type="dxa"/>
                      <w:jc w:val="center"/>
                    </w:trPr>
                    <w:tc>
                      <w:tcPr>
                        <w:tcW w:w="150" w:type="dxa"/>
                        <w:vAlign w:val="center"/>
                        <w:hideMark/>
                      </w:tcPr>
                      <w:p w14:paraId="64C98574" w14:textId="77777777" w:rsidR="00211E15" w:rsidRDefault="00211E15">
                        <w:pPr>
                          <w:rPr>
                            <w:rFonts w:ascii="Times New Roman" w:eastAsia="Times New Roman" w:hAnsi="Times New Roman" w:cs="Times New Roman"/>
                            <w:sz w:val="20"/>
                            <w:szCs w:val="20"/>
                          </w:rPr>
                        </w:pPr>
                      </w:p>
                    </w:tc>
                    <w:tc>
                      <w:tcPr>
                        <w:tcW w:w="8700" w:type="dxa"/>
                        <w:vAlign w:val="center"/>
                        <w:hideMark/>
                      </w:tcPr>
                      <w:p w14:paraId="22119CCB" w14:textId="77777777" w:rsidR="00211E15" w:rsidRDefault="00211E15">
                        <w:pPr>
                          <w:rPr>
                            <w:rFonts w:ascii="Times New Roman" w:eastAsia="Times New Roman" w:hAnsi="Times New Roman" w:cs="Times New Roman"/>
                            <w:sz w:val="20"/>
                            <w:szCs w:val="20"/>
                          </w:rPr>
                        </w:pPr>
                      </w:p>
                    </w:tc>
                    <w:tc>
                      <w:tcPr>
                        <w:tcW w:w="150" w:type="dxa"/>
                        <w:vAlign w:val="center"/>
                        <w:hideMark/>
                      </w:tcPr>
                      <w:p w14:paraId="18B8CF92" w14:textId="77777777" w:rsidR="00211E15" w:rsidRDefault="00211E15">
                        <w:pPr>
                          <w:rPr>
                            <w:rFonts w:ascii="Times New Roman" w:eastAsia="Times New Roman" w:hAnsi="Times New Roman" w:cs="Times New Roman"/>
                            <w:sz w:val="20"/>
                            <w:szCs w:val="20"/>
                          </w:rPr>
                        </w:pPr>
                      </w:p>
                    </w:tc>
                  </w:tr>
                </w:tbl>
                <w:p w14:paraId="65702F49" w14:textId="77777777" w:rsidR="00211E15" w:rsidRDefault="00211E15">
                  <w:pPr>
                    <w:jc w:val="center"/>
                    <w:rPr>
                      <w:rFonts w:ascii="Times New Roman" w:eastAsia="Times New Roman" w:hAnsi="Times New Roman" w:cs="Times New Roman"/>
                      <w:sz w:val="20"/>
                      <w:szCs w:val="20"/>
                    </w:rPr>
                  </w:pPr>
                </w:p>
              </w:tc>
            </w:tr>
            <w:tr w:rsidR="00211E15" w14:paraId="5A0D0BC5" w14:textId="77777777" w:rsidTr="00211E15">
              <w:tblPrEx>
                <w:shd w:val="clear" w:color="auto" w:fill="auto"/>
                <w:tblCellMar>
                  <w:top w:w="0" w:type="dxa"/>
                  <w:left w:w="0" w:type="dxa"/>
                  <w:bottom w:w="0" w:type="dxa"/>
                  <w:right w:w="0" w:type="dxa"/>
                </w:tblCellMar>
              </w:tblPrEx>
              <w:trPr>
                <w:gridAfter w:val="1"/>
                <w:tblCellSpacing w:w="0" w:type="dxa"/>
                <w:jc w:val="center"/>
              </w:trPr>
              <w:tc>
                <w:tcPr>
                  <w:tcW w:w="0" w:type="auto"/>
                  <w:hideMark/>
                </w:tcPr>
                <w:tbl>
                  <w:tblPr>
                    <w:tblW w:w="3000" w:type="dxa"/>
                    <w:jc w:val="center"/>
                    <w:tblCellSpacing w:w="0" w:type="dxa"/>
                    <w:shd w:val="clear" w:color="auto" w:fill="3D857F"/>
                    <w:tblCellMar>
                      <w:left w:w="0" w:type="dxa"/>
                      <w:right w:w="0" w:type="dxa"/>
                    </w:tblCellMar>
                    <w:tblLook w:val="04A0" w:firstRow="1" w:lastRow="0" w:firstColumn="1" w:lastColumn="0" w:noHBand="0" w:noVBand="1"/>
                  </w:tblPr>
                  <w:tblGrid>
                    <w:gridCol w:w="9000"/>
                  </w:tblGrid>
                  <w:tr w:rsidR="00211E15" w14:paraId="510A813B" w14:textId="77777777">
                    <w:trPr>
                      <w:tblCellSpacing w:w="0" w:type="dxa"/>
                      <w:jc w:val="center"/>
                    </w:trPr>
                    <w:tc>
                      <w:tcPr>
                        <w:tcW w:w="0" w:type="auto"/>
                        <w:shd w:val="clear" w:color="auto" w:fill="3D857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1E15" w14:paraId="5E4924F9" w14:textId="77777777">
                          <w:trPr>
                            <w:tblCellSpacing w:w="0" w:type="dxa"/>
                            <w:jc w:val="center"/>
                          </w:trPr>
                          <w:tc>
                            <w:tcPr>
                              <w:tcW w:w="3000" w:type="dxa"/>
                              <w:tcMar>
                                <w:top w:w="30" w:type="dxa"/>
                                <w:left w:w="75" w:type="dxa"/>
                                <w:bottom w:w="30" w:type="dxa"/>
                                <w:right w:w="75" w:type="dxa"/>
                              </w:tcMar>
                              <w:hideMark/>
                            </w:tcPr>
                            <w:p w14:paraId="0506F2A3" w14:textId="77777777" w:rsidR="00211E15" w:rsidRDefault="00211E15">
                              <w:pPr>
                                <w:pStyle w:val="Heading4"/>
                                <w:jc w:val="center"/>
                                <w:rPr>
                                  <w:rFonts w:eastAsia="Times New Roman"/>
                                </w:rPr>
                              </w:pPr>
                              <w:r>
                                <w:rPr>
                                  <w:rFonts w:eastAsia="Times New Roman"/>
                                </w:rPr>
                                <w:lastRenderedPageBreak/>
                                <w:t>Pharmacy Representation Review Steering Group (RSG)</w:t>
                              </w:r>
                            </w:p>
                            <w:p w14:paraId="76971D58" w14:textId="77777777" w:rsidR="00211E15" w:rsidRDefault="00211E15">
                              <w:pPr>
                                <w:pStyle w:val="NormalWeb"/>
                                <w:jc w:val="center"/>
                                <w:rPr>
                                  <w:rFonts w:ascii="Tahoma" w:hAnsi="Tahoma" w:cs="Tahoma"/>
                                  <w:color w:val="FFFFFF"/>
                                  <w:sz w:val="18"/>
                                  <w:szCs w:val="18"/>
                                </w:rPr>
                              </w:pPr>
                              <w:r>
                                <w:rPr>
                                  <w:rFonts w:ascii="Tahoma" w:hAnsi="Tahoma" w:cs="Tahoma"/>
                                  <w:color w:val="FFFFFF"/>
                                  <w:sz w:val="18"/>
                                  <w:szCs w:val="18"/>
                                </w:rPr>
                                <w:lastRenderedPageBreak/>
                                <w:t>The Pharmacy Representation Review Steering Group (RSG) is taking forward work to improve community pharmacy contractor representation and support.</w:t>
                              </w:r>
                            </w:p>
                            <w:p w14:paraId="789A9B6A" w14:textId="1484808A" w:rsidR="00211E15" w:rsidRPr="00211E15" w:rsidRDefault="00211E15" w:rsidP="00211E15">
                              <w:pPr>
                                <w:jc w:val="center"/>
                                <w:rPr>
                                  <w:rFonts w:ascii="Tahoma" w:eastAsia="Times New Roman" w:hAnsi="Tahoma" w:cs="Tahoma"/>
                                  <w:color w:val="FFFFFF"/>
                                  <w:sz w:val="18"/>
                                  <w:szCs w:val="18"/>
                                </w:rPr>
                              </w:pPr>
                              <w:r>
                                <w:rPr>
                                  <w:rFonts w:ascii="Tahoma" w:eastAsia="Times New Roman" w:hAnsi="Tahoma" w:cs="Tahoma"/>
                                  <w:color w:val="FFFFFF"/>
                                  <w:sz w:val="18"/>
                                  <w:szCs w:val="18"/>
                                </w:rPr>
                                <w:pict w14:anchorId="6ECD3496">
                                  <v:rect id="_x0000_i1033" style="width:468pt;height:1.5pt" o:hralign="center" o:hrstd="t" o:hr="t" fillcolor="#a0a0a0" stroked="f"/>
                                </w:pict>
                              </w:r>
                            </w:p>
                          </w:tc>
                        </w:tr>
                      </w:tbl>
                      <w:p w14:paraId="371C3ADA" w14:textId="77777777" w:rsidR="00211E15" w:rsidRDefault="00211E15">
                        <w:pPr>
                          <w:jc w:val="center"/>
                          <w:rPr>
                            <w:rFonts w:ascii="Times New Roman" w:eastAsia="Times New Roman" w:hAnsi="Times New Roman" w:cs="Times New Roman"/>
                            <w:sz w:val="20"/>
                            <w:szCs w:val="20"/>
                          </w:rPr>
                        </w:pPr>
                      </w:p>
                    </w:tc>
                  </w:tr>
                </w:tbl>
                <w:p w14:paraId="1B0C8B94" w14:textId="77777777" w:rsidR="00211E15" w:rsidRDefault="00211E15">
                  <w:pPr>
                    <w:jc w:val="center"/>
                    <w:rPr>
                      <w:rFonts w:ascii="Times New Roman" w:eastAsia="Times New Roman" w:hAnsi="Times New Roman" w:cs="Times New Roman"/>
                      <w:sz w:val="20"/>
                      <w:szCs w:val="20"/>
                    </w:rPr>
                  </w:pPr>
                </w:p>
              </w:tc>
              <w:tc>
                <w:tcPr>
                  <w:tcW w:w="0" w:type="auto"/>
                  <w:vAlign w:val="center"/>
                  <w:hideMark/>
                </w:tcPr>
                <w:p w14:paraId="4B5369C2" w14:textId="77777777" w:rsidR="00211E15" w:rsidRDefault="00211E15">
                  <w:pPr>
                    <w:rPr>
                      <w:rFonts w:ascii="Times New Roman" w:eastAsia="Times New Roman" w:hAnsi="Times New Roman" w:cs="Times New Roman"/>
                      <w:sz w:val="20"/>
                      <w:szCs w:val="20"/>
                    </w:rPr>
                  </w:pPr>
                </w:p>
              </w:tc>
            </w:tr>
          </w:tbl>
          <w:p w14:paraId="41896BAB" w14:textId="77777777" w:rsidR="00211E15" w:rsidRDefault="00211E15">
            <w:pPr>
              <w:jc w:val="center"/>
              <w:rPr>
                <w:rFonts w:ascii="Times New Roman" w:eastAsia="Times New Roman" w:hAnsi="Times New Roman" w:cs="Times New Roman"/>
                <w:sz w:val="20"/>
                <w:szCs w:val="20"/>
              </w:rPr>
            </w:pPr>
          </w:p>
        </w:tc>
      </w:tr>
    </w:tbl>
    <w:p w14:paraId="6BA9AB2D" w14:textId="6379E387" w:rsidR="00211E15" w:rsidRDefault="00211E15" w:rsidP="00211E15">
      <w:pPr>
        <w:rPr>
          <w:rFonts w:eastAsia="Times New Roman"/>
        </w:rPr>
      </w:pPr>
      <w:r>
        <w:rPr>
          <w:rFonts w:eastAsia="Times New Roman"/>
          <w:noProof/>
        </w:rPr>
        <w:lastRenderedPageBreak/>
        <w:drawing>
          <wp:inline distT="0" distB="0" distL="0" distR="0" wp14:anchorId="516757E0" wp14:editId="229905A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8AC2E3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15"/>
    <w:rsid w:val="00211E1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D691"/>
  <w15:chartTrackingRefBased/>
  <w15:docId w15:val="{A3A90F58-BB81-467D-998B-8F216A21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E15"/>
    <w:rPr>
      <w:rFonts w:ascii="Calibri" w:hAnsi="Calibri" w:cs="Calibri"/>
      <w:lang w:eastAsia="en-GB"/>
    </w:rPr>
  </w:style>
  <w:style w:type="paragraph" w:styleId="Heading1">
    <w:name w:val="heading 1"/>
    <w:basedOn w:val="Normal"/>
    <w:link w:val="Heading1Char"/>
    <w:uiPriority w:val="9"/>
    <w:qFormat/>
    <w:rsid w:val="00211E15"/>
    <w:pPr>
      <w:spacing w:after="75" w:line="264" w:lineRule="auto"/>
      <w:outlineLvl w:val="0"/>
    </w:pPr>
    <w:rPr>
      <w:rFonts w:ascii="Tahoma" w:hAnsi="Tahoma" w:cs="Tahoma"/>
      <w:b/>
      <w:bCs/>
      <w:color w:val="037800"/>
      <w:kern w:val="36"/>
      <w:sz w:val="54"/>
      <w:szCs w:val="54"/>
    </w:rPr>
  </w:style>
  <w:style w:type="paragraph" w:styleId="Heading2">
    <w:name w:val="heading 2"/>
    <w:basedOn w:val="Normal"/>
    <w:link w:val="Heading2Char"/>
    <w:uiPriority w:val="9"/>
    <w:semiHidden/>
    <w:unhideWhenUsed/>
    <w:qFormat/>
    <w:rsid w:val="00211E15"/>
    <w:pPr>
      <w:spacing w:after="75" w:line="264" w:lineRule="auto"/>
      <w:outlineLvl w:val="1"/>
    </w:pPr>
    <w:rPr>
      <w:rFonts w:ascii="Tahoma" w:hAnsi="Tahoma" w:cs="Tahoma"/>
      <w:b/>
      <w:bCs/>
      <w:color w:val="037800"/>
      <w:sz w:val="30"/>
      <w:szCs w:val="30"/>
    </w:rPr>
  </w:style>
  <w:style w:type="paragraph" w:styleId="Heading4">
    <w:name w:val="heading 4"/>
    <w:basedOn w:val="Normal"/>
    <w:link w:val="Heading4Char"/>
    <w:uiPriority w:val="9"/>
    <w:semiHidden/>
    <w:unhideWhenUsed/>
    <w:qFormat/>
    <w:rsid w:val="00211E15"/>
    <w:pPr>
      <w:spacing w:after="75" w:line="264" w:lineRule="auto"/>
      <w:outlineLvl w:val="3"/>
    </w:pPr>
    <w:rPr>
      <w:rFonts w:ascii="Tahoma" w:hAnsi="Tahoma" w:cs="Tahoma"/>
      <w:b/>
      <w:bCs/>
      <w:color w:val="FFFFF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E15"/>
    <w:rPr>
      <w:rFonts w:ascii="Tahoma" w:hAnsi="Tahoma" w:cs="Tahoma"/>
      <w:b/>
      <w:bCs/>
      <w:color w:val="037800"/>
      <w:kern w:val="36"/>
      <w:sz w:val="54"/>
      <w:szCs w:val="54"/>
      <w:lang w:eastAsia="en-GB"/>
    </w:rPr>
  </w:style>
  <w:style w:type="character" w:customStyle="1" w:styleId="Heading2Char">
    <w:name w:val="Heading 2 Char"/>
    <w:basedOn w:val="DefaultParagraphFont"/>
    <w:link w:val="Heading2"/>
    <w:uiPriority w:val="9"/>
    <w:semiHidden/>
    <w:rsid w:val="00211E15"/>
    <w:rPr>
      <w:rFonts w:ascii="Tahoma" w:hAnsi="Tahoma" w:cs="Tahoma"/>
      <w:b/>
      <w:bCs/>
      <w:color w:val="037800"/>
      <w:sz w:val="30"/>
      <w:szCs w:val="30"/>
      <w:lang w:eastAsia="en-GB"/>
    </w:rPr>
  </w:style>
  <w:style w:type="character" w:customStyle="1" w:styleId="Heading4Char">
    <w:name w:val="Heading 4 Char"/>
    <w:basedOn w:val="DefaultParagraphFont"/>
    <w:link w:val="Heading4"/>
    <w:uiPriority w:val="9"/>
    <w:semiHidden/>
    <w:rsid w:val="00211E15"/>
    <w:rPr>
      <w:rFonts w:ascii="Tahoma" w:hAnsi="Tahoma" w:cs="Tahoma"/>
      <w:b/>
      <w:bCs/>
      <w:color w:val="FFFFFF"/>
      <w:sz w:val="21"/>
      <w:szCs w:val="21"/>
      <w:lang w:eastAsia="en-GB"/>
    </w:rPr>
  </w:style>
  <w:style w:type="character" w:styleId="Hyperlink">
    <w:name w:val="Hyperlink"/>
    <w:basedOn w:val="DefaultParagraphFont"/>
    <w:uiPriority w:val="99"/>
    <w:semiHidden/>
    <w:unhideWhenUsed/>
    <w:rsid w:val="00211E15"/>
    <w:rPr>
      <w:color w:val="0000FF"/>
      <w:u w:val="single"/>
    </w:rPr>
  </w:style>
  <w:style w:type="paragraph" w:styleId="NormalWeb">
    <w:name w:val="Normal (Web)"/>
    <w:basedOn w:val="Normal"/>
    <w:uiPriority w:val="99"/>
    <w:semiHidden/>
    <w:unhideWhenUsed/>
    <w:rsid w:val="00211E15"/>
    <w:pPr>
      <w:spacing w:before="100" w:beforeAutospacing="1" w:after="100" w:afterAutospacing="1"/>
    </w:pPr>
  </w:style>
  <w:style w:type="character" w:styleId="Strong">
    <w:name w:val="Strong"/>
    <w:basedOn w:val="DefaultParagraphFont"/>
    <w:uiPriority w:val="22"/>
    <w:qFormat/>
    <w:rsid w:val="00211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7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1bb02cd3cc&amp;e=d19e9fd41c" TargetMode="External"/><Relationship Id="rId13" Type="http://schemas.openxmlformats.org/officeDocument/2006/relationships/hyperlink" Target="https://psnc.us7.list-manage.com/track/click?u=86d41ab7fa4c7c2c5d7210782&amp;id=1bea7f37d1&amp;e=d19e9fd41c" TargetMode="External"/><Relationship Id="rId18" Type="http://schemas.openxmlformats.org/officeDocument/2006/relationships/hyperlink" Target="https://psnc.us7.list-manage.com/track/click?u=86d41ab7fa4c7c2c5d7210782&amp;id=a103ca3647&amp;e=d19e9fd41c" TargetMode="External"/><Relationship Id="rId3" Type="http://schemas.openxmlformats.org/officeDocument/2006/relationships/webSettings" Target="webSettings.xml"/><Relationship Id="rId21" Type="http://schemas.openxmlformats.org/officeDocument/2006/relationships/image" Target="https://psnc.us7.list-manage.com/track/open.php?u=86d41ab7fa4c7c2c5d7210782&amp;id=91cf5d76e4&amp;e=d19e9fd41c" TargetMode="External"/><Relationship Id="rId7" Type="http://schemas.openxmlformats.org/officeDocument/2006/relationships/hyperlink" Target="mailto:takepart@cesvotes.com" TargetMode="External"/><Relationship Id="rId12" Type="http://schemas.openxmlformats.org/officeDocument/2006/relationships/hyperlink" Target="https://psnc.us7.list-manage.com/track/click?u=86d41ab7fa4c7c2c5d7210782&amp;id=66d1f741eb&amp;e=d19e9fd41c" TargetMode="External"/><Relationship Id="rId17" Type="http://schemas.openxmlformats.org/officeDocument/2006/relationships/hyperlink" Target="https://psnc.us7.list-manage.com/track/click?u=86d41ab7fa4c7c2c5d7210782&amp;id=81a8f1873d&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d5e846cf4d&amp;e=d19e9fd41c" TargetMode="External"/><Relationship Id="rId20" Type="http://schemas.openxmlformats.org/officeDocument/2006/relationships/image" Target="media/image2.gif"/><Relationship Id="rId1" Type="http://schemas.openxmlformats.org/officeDocument/2006/relationships/styles" Target="styles.xml"/><Relationship Id="rId6" Type="http://schemas.openxmlformats.org/officeDocument/2006/relationships/image" Target="https://mcusercontent.com/86d41ab7fa4c7c2c5d7210782/images/3addd327-85ca-e5d9-b0bb-5f28025fe6a0.jpg" TargetMode="External"/><Relationship Id="rId11" Type="http://schemas.openxmlformats.org/officeDocument/2006/relationships/hyperlink" Target="https://psnc.us7.list-manage.com/track/click?u=86d41ab7fa4c7c2c5d7210782&amp;id=3439255798&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2459bde952&amp;e=d19e9fd41c" TargetMode="External"/><Relationship Id="rId23" Type="http://schemas.openxmlformats.org/officeDocument/2006/relationships/theme" Target="theme/theme1.xml"/><Relationship Id="rId10" Type="http://schemas.openxmlformats.org/officeDocument/2006/relationships/hyperlink" Target="https://psnc.us7.list-manage.com/track/click?u=86d41ab7fa4c7c2c5d7210782&amp;id=e7fae76026&amp;e=d19e9fd41c" TargetMode="External"/><Relationship Id="rId19" Type="http://schemas.openxmlformats.org/officeDocument/2006/relationships/hyperlink" Target="https://psnc.us7.list-manage.com/track/click?u=86d41ab7fa4c7c2c5d7210782&amp;id=a62b0ca555&amp;e=d19e9fd41c" TargetMode="External"/><Relationship Id="rId4" Type="http://schemas.openxmlformats.org/officeDocument/2006/relationships/hyperlink" Target="https://psnc.us7.list-manage.com/track/click?u=86d41ab7fa4c7c2c5d7210782&amp;id=ea4861eda6&amp;e=d19e9fd41c" TargetMode="External"/><Relationship Id="rId9" Type="http://schemas.openxmlformats.org/officeDocument/2006/relationships/hyperlink" Target="mailto:takepart@cesvotes.com" TargetMode="External"/><Relationship Id="rId14" Type="http://schemas.openxmlformats.org/officeDocument/2006/relationships/hyperlink" Target="https://psnc.us7.list-manage.com/track/click?u=86d41ab7fa4c7c2c5d7210782&amp;id=fef118258d&amp;e=d19e9fd41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852</Words>
  <Characters>4860</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2022-06-06T07:53:00Z</dcterms:created>
  <dcterms:modified xsi:type="dcterms:W3CDTF">2022-06-06T07:56:00Z</dcterms:modified>
</cp:coreProperties>
</file>