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D627A9" w14:paraId="4EC61941" w14:textId="77777777" w:rsidTr="00D627A9">
        <w:trPr>
          <w:tblCellSpacing w:w="0" w:type="dxa"/>
          <w:jc w:val="center"/>
        </w:trPr>
        <w:tc>
          <w:tcPr>
            <w:tcW w:w="0" w:type="auto"/>
            <w:shd w:val="clear" w:color="auto" w:fill="FFFFFF"/>
          </w:tcPr>
          <w:tbl>
            <w:tblPr>
              <w:tblW w:w="9026" w:type="dxa"/>
              <w:jc w:val="center"/>
              <w:tblCellSpacing w:w="0" w:type="dxa"/>
              <w:shd w:val="clear" w:color="auto" w:fill="3D857F"/>
              <w:tblCellMar>
                <w:top w:w="30" w:type="dxa"/>
                <w:left w:w="30" w:type="dxa"/>
                <w:bottom w:w="30" w:type="dxa"/>
                <w:right w:w="30" w:type="dxa"/>
              </w:tblCellMar>
              <w:tblLook w:val="04A0" w:firstRow="1" w:lastRow="0" w:firstColumn="1" w:lastColumn="0" w:noHBand="0" w:noVBand="1"/>
            </w:tblPr>
            <w:tblGrid>
              <w:gridCol w:w="9004"/>
              <w:gridCol w:w="6"/>
              <w:gridCol w:w="16"/>
            </w:tblGrid>
            <w:tr w:rsidR="00D627A9" w14:paraId="646BE117" w14:textId="77777777" w:rsidTr="00505003">
              <w:trPr>
                <w:tblCellSpacing w:w="0" w:type="dxa"/>
                <w:jc w:val="center"/>
              </w:trPr>
              <w:tc>
                <w:tcPr>
                  <w:tcW w:w="0" w:type="auto"/>
                  <w:gridSpan w:val="3"/>
                  <w:shd w:val="clear" w:color="auto" w:fill="3D857F"/>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D627A9" w14:paraId="5C6963ED" w14:textId="77777777">
                    <w:trPr>
                      <w:tblCellSpacing w:w="0" w:type="dxa"/>
                      <w:jc w:val="center"/>
                    </w:trPr>
                    <w:tc>
                      <w:tcPr>
                        <w:tcW w:w="3000" w:type="dxa"/>
                        <w:hideMark/>
                      </w:tcPr>
                      <w:p w14:paraId="68DF5FC1" w14:textId="29200400" w:rsidR="00D627A9" w:rsidRDefault="00505003">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522B5BC1" w14:textId="77777777" w:rsidR="00D627A9" w:rsidRDefault="00D627A9">
                  <w:pPr>
                    <w:jc w:val="center"/>
                    <w:rPr>
                      <w:rFonts w:ascii="Times New Roman" w:eastAsia="Times New Roman" w:hAnsi="Times New Roman" w:cs="Times New Roman"/>
                      <w:sz w:val="20"/>
                      <w:szCs w:val="20"/>
                    </w:rPr>
                  </w:pPr>
                </w:p>
              </w:tc>
            </w:tr>
            <w:tr w:rsidR="00D627A9" w14:paraId="3B0E2F27" w14:textId="77777777" w:rsidTr="00505003">
              <w:tblPrEx>
                <w:shd w:val="clear" w:color="auto" w:fill="auto"/>
                <w:tblCellMar>
                  <w:top w:w="0" w:type="dxa"/>
                  <w:left w:w="0" w:type="dxa"/>
                  <w:bottom w:w="0" w:type="dxa"/>
                  <w:right w:w="0" w:type="dxa"/>
                </w:tblCellMar>
              </w:tblPrEx>
              <w:trPr>
                <w:gridAfter w:val="2"/>
                <w:wAfter w:w="26" w:type="dxa"/>
                <w:tblCellSpacing w:w="0" w:type="dxa"/>
                <w:jc w:val="center"/>
              </w:trPr>
              <w:tc>
                <w:tcPr>
                  <w:tcW w:w="0" w:type="auto"/>
                  <w:shd w:val="clear" w:color="auto" w:fill="FFFFFF"/>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5094"/>
                    <w:gridCol w:w="3906"/>
                  </w:tblGrid>
                  <w:tr w:rsidR="00D627A9" w14:paraId="160DC538"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3951E6BD" w14:textId="3B523B95" w:rsidR="00D627A9" w:rsidRDefault="00D627A9">
                        <w:pPr>
                          <w:jc w:val="center"/>
                          <w:rPr>
                            <w:rFonts w:eastAsia="Times New Roman"/>
                          </w:rPr>
                        </w:pPr>
                        <w:r>
                          <w:rPr>
                            <w:rFonts w:eastAsia="Times New Roman"/>
                            <w:noProof/>
                            <w:color w:val="0000FF"/>
                          </w:rPr>
                          <w:drawing>
                            <wp:inline distT="0" distB="0" distL="0" distR="0" wp14:anchorId="21C1B99B" wp14:editId="2997B046">
                              <wp:extent cx="2857500" cy="1504950"/>
                              <wp:effectExtent l="0" t="0" r="0" b="0"/>
                              <wp:docPr id="2" name="Picture 2">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857500" cy="1504950"/>
                                      </a:xfrm>
                                      <a:prstGeom prst="rect">
                                        <a:avLst/>
                                      </a:prstGeom>
                                      <a:noFill/>
                                      <a:ln>
                                        <a:noFill/>
                                      </a:ln>
                                    </pic:spPr>
                                  </pic:pic>
                                </a:graphicData>
                              </a:graphic>
                            </wp:inline>
                          </w:drawing>
                        </w:r>
                      </w:p>
                    </w:tc>
                  </w:tr>
                  <w:tr w:rsidR="00D627A9" w14:paraId="0D46AD19" w14:textId="77777777">
                    <w:trPr>
                      <w:tblCellSpacing w:w="0" w:type="dxa"/>
                    </w:trPr>
                    <w:tc>
                      <w:tcPr>
                        <w:tcW w:w="0" w:type="auto"/>
                        <w:vMerge/>
                        <w:tcBorders>
                          <w:top w:val="nil"/>
                          <w:left w:val="nil"/>
                          <w:bottom w:val="single" w:sz="2" w:space="0" w:color="FFFFFF"/>
                          <w:right w:val="nil"/>
                        </w:tcBorders>
                        <w:vAlign w:val="center"/>
                        <w:hideMark/>
                      </w:tcPr>
                      <w:p w14:paraId="29539FAE" w14:textId="77777777" w:rsidR="00D627A9" w:rsidRDefault="00D627A9">
                        <w:pPr>
                          <w:rPr>
                            <w:rFonts w:eastAsia="Times New Roman"/>
                          </w:rPr>
                        </w:pPr>
                      </w:p>
                    </w:tc>
                    <w:tc>
                      <w:tcPr>
                        <w:tcW w:w="3450" w:type="dxa"/>
                        <w:tcBorders>
                          <w:top w:val="nil"/>
                          <w:left w:val="nil"/>
                          <w:bottom w:val="nil"/>
                          <w:right w:val="nil"/>
                        </w:tcBorders>
                        <w:vAlign w:val="center"/>
                        <w:hideMark/>
                      </w:tcPr>
                      <w:p w14:paraId="0821A1BE" w14:textId="77777777" w:rsidR="00D627A9" w:rsidRDefault="00D627A9">
                        <w:pPr>
                          <w:pStyle w:val="Heading1"/>
                          <w:rPr>
                            <w:rFonts w:eastAsia="Times New Roman"/>
                          </w:rPr>
                        </w:pPr>
                        <w:r>
                          <w:rPr>
                            <w:rFonts w:eastAsia="Times New Roman"/>
                          </w:rPr>
                          <w:t>Pharmacy Review Update</w:t>
                        </w:r>
                      </w:p>
                    </w:tc>
                  </w:tr>
                  <w:tr w:rsidR="00D627A9" w14:paraId="1FC994E9" w14:textId="77777777">
                    <w:trPr>
                      <w:tblCellSpacing w:w="0" w:type="dxa"/>
                    </w:trPr>
                    <w:tc>
                      <w:tcPr>
                        <w:tcW w:w="0" w:type="auto"/>
                        <w:vMerge/>
                        <w:tcBorders>
                          <w:top w:val="nil"/>
                          <w:left w:val="nil"/>
                          <w:bottom w:val="single" w:sz="2" w:space="0" w:color="FFFFFF"/>
                          <w:right w:val="nil"/>
                        </w:tcBorders>
                        <w:vAlign w:val="center"/>
                        <w:hideMark/>
                      </w:tcPr>
                      <w:p w14:paraId="6B6B5EF6" w14:textId="77777777" w:rsidR="00D627A9" w:rsidRDefault="00D627A9">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1126FD21" w14:textId="77777777" w:rsidR="00D627A9" w:rsidRDefault="00D627A9">
                        <w:pPr>
                          <w:pStyle w:val="Heading2"/>
                          <w:rPr>
                            <w:rFonts w:eastAsia="Times New Roman"/>
                            <w:color w:val="3D857F"/>
                          </w:rPr>
                        </w:pPr>
                        <w:r>
                          <w:rPr>
                            <w:rFonts w:eastAsia="Times New Roman"/>
                            <w:color w:val="3D857F"/>
                          </w:rPr>
                          <w:t>Friday 13th May 2022</w:t>
                        </w:r>
                      </w:p>
                    </w:tc>
                  </w:tr>
                </w:tbl>
                <w:p w14:paraId="136271C9" w14:textId="77777777" w:rsidR="00D627A9" w:rsidRDefault="00D627A9">
                  <w:pPr>
                    <w:rPr>
                      <w:rFonts w:eastAsia="Times New Roman"/>
                      <w:vanish/>
                    </w:rPr>
                  </w:pPr>
                </w:p>
                <w:tbl>
                  <w:tblPr>
                    <w:tblW w:w="5000" w:type="pct"/>
                    <w:tblCellSpacing w:w="0" w:type="dxa"/>
                    <w:tblCellMar>
                      <w:top w:w="120" w:type="dxa"/>
                      <w:left w:w="120" w:type="dxa"/>
                      <w:bottom w:w="120" w:type="dxa"/>
                      <w:right w:w="120" w:type="dxa"/>
                    </w:tblCellMar>
                    <w:tblLook w:val="04A0" w:firstRow="1" w:lastRow="0" w:firstColumn="1" w:lastColumn="0" w:noHBand="0" w:noVBand="1"/>
                  </w:tblPr>
                  <w:tblGrid>
                    <w:gridCol w:w="4502"/>
                    <w:gridCol w:w="4502"/>
                  </w:tblGrid>
                  <w:tr w:rsidR="00D627A9" w14:paraId="189BD896" w14:textId="77777777">
                    <w:trPr>
                      <w:tblCellSpacing w:w="0" w:type="dxa"/>
                    </w:trPr>
                    <w:tc>
                      <w:tcPr>
                        <w:tcW w:w="0" w:type="auto"/>
                        <w:shd w:val="clear" w:color="auto" w:fill="3D857F"/>
                        <w:tcMar>
                          <w:top w:w="75" w:type="dxa"/>
                          <w:left w:w="75" w:type="dxa"/>
                          <w:bottom w:w="75" w:type="dxa"/>
                          <w:right w:w="75" w:type="dxa"/>
                        </w:tcMar>
                        <w:vAlign w:val="center"/>
                        <w:hideMark/>
                      </w:tcPr>
                      <w:p w14:paraId="42B3D5E8" w14:textId="3EEBB0E0" w:rsidR="00D627A9" w:rsidRDefault="00D627A9" w:rsidP="00505003">
                        <w:pPr>
                          <w:pStyle w:val="Heading4"/>
                          <w:rPr>
                            <w:rFonts w:eastAsia="Times New Roman"/>
                          </w:rPr>
                        </w:pPr>
                      </w:p>
                    </w:tc>
                    <w:tc>
                      <w:tcPr>
                        <w:tcW w:w="0" w:type="auto"/>
                        <w:shd w:val="clear" w:color="auto" w:fill="3D857F"/>
                        <w:tcMar>
                          <w:top w:w="75" w:type="dxa"/>
                          <w:left w:w="75" w:type="dxa"/>
                          <w:bottom w:w="75" w:type="dxa"/>
                          <w:right w:w="75" w:type="dxa"/>
                        </w:tcMar>
                        <w:vAlign w:val="center"/>
                        <w:hideMark/>
                      </w:tcPr>
                      <w:p w14:paraId="0821ED5E" w14:textId="72ED4F99" w:rsidR="00D627A9" w:rsidRDefault="00D627A9" w:rsidP="00505003">
                        <w:pPr>
                          <w:pStyle w:val="Heading4"/>
                          <w:rPr>
                            <w:rFonts w:eastAsia="Times New Roman"/>
                          </w:rPr>
                        </w:pPr>
                      </w:p>
                    </w:tc>
                  </w:tr>
                </w:tbl>
                <w:p w14:paraId="2DD0B721" w14:textId="77777777" w:rsidR="00D627A9" w:rsidRDefault="00D627A9">
                  <w:pPr>
                    <w:rPr>
                      <w:rFonts w:ascii="Times New Roman" w:eastAsia="Times New Roman" w:hAnsi="Times New Roman" w:cs="Times New Roman"/>
                      <w:sz w:val="20"/>
                      <w:szCs w:val="20"/>
                    </w:rPr>
                  </w:pPr>
                </w:p>
              </w:tc>
            </w:tr>
            <w:tr w:rsidR="00D627A9" w14:paraId="600047E2" w14:textId="77777777" w:rsidTr="00505003">
              <w:tblPrEx>
                <w:shd w:val="clear" w:color="auto" w:fill="auto"/>
                <w:tblCellMar>
                  <w:top w:w="0" w:type="dxa"/>
                  <w:left w:w="0" w:type="dxa"/>
                  <w:bottom w:w="0" w:type="dxa"/>
                  <w:right w:w="0" w:type="dxa"/>
                </w:tblCellMar>
              </w:tblPrEx>
              <w:trPr>
                <w:gridAfter w:val="1"/>
                <w:tblCellSpacing w:w="0" w:type="dxa"/>
                <w:jc w:val="center"/>
              </w:trPr>
              <w:tc>
                <w:tcPr>
                  <w:tcW w:w="9006" w:type="dxa"/>
                  <w:gridSpan w:val="2"/>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D627A9" w14:paraId="0B71952D" w14:textId="77777777">
                    <w:trPr>
                      <w:trHeight w:val="150"/>
                      <w:tblCellSpacing w:w="15" w:type="dxa"/>
                      <w:jc w:val="center"/>
                    </w:trPr>
                    <w:tc>
                      <w:tcPr>
                        <w:tcW w:w="150" w:type="dxa"/>
                        <w:vAlign w:val="center"/>
                        <w:hideMark/>
                      </w:tcPr>
                      <w:p w14:paraId="2A33AD8E" w14:textId="77777777" w:rsidR="00D627A9" w:rsidRDefault="00D627A9" w:rsidP="00505003">
                        <w:pPr>
                          <w:spacing w:line="264" w:lineRule="auto"/>
                        </w:pPr>
                      </w:p>
                    </w:tc>
                    <w:tc>
                      <w:tcPr>
                        <w:tcW w:w="8700" w:type="dxa"/>
                        <w:vAlign w:val="center"/>
                        <w:hideMark/>
                      </w:tcPr>
                      <w:p w14:paraId="1B95F7E1" w14:textId="77777777" w:rsidR="00D627A9" w:rsidRDefault="00D627A9" w:rsidP="00505003">
                        <w:pPr>
                          <w:spacing w:line="264" w:lineRule="auto"/>
                          <w:rPr>
                            <w:rFonts w:ascii="Times New Roman" w:eastAsia="Times New Roman" w:hAnsi="Times New Roman" w:cs="Times New Roman"/>
                            <w:sz w:val="20"/>
                            <w:szCs w:val="20"/>
                          </w:rPr>
                        </w:pPr>
                      </w:p>
                    </w:tc>
                    <w:tc>
                      <w:tcPr>
                        <w:tcW w:w="150" w:type="dxa"/>
                        <w:vAlign w:val="center"/>
                        <w:hideMark/>
                      </w:tcPr>
                      <w:p w14:paraId="63533DAA" w14:textId="77777777" w:rsidR="00D627A9" w:rsidRDefault="00D627A9" w:rsidP="00505003">
                        <w:pPr>
                          <w:spacing w:line="264" w:lineRule="auto"/>
                          <w:rPr>
                            <w:rFonts w:ascii="Times New Roman" w:eastAsia="Times New Roman" w:hAnsi="Times New Roman" w:cs="Times New Roman"/>
                            <w:sz w:val="20"/>
                            <w:szCs w:val="20"/>
                          </w:rPr>
                        </w:pPr>
                      </w:p>
                    </w:tc>
                  </w:tr>
                  <w:tr w:rsidR="00D627A9" w14:paraId="442B5ED4" w14:textId="77777777">
                    <w:trPr>
                      <w:tblCellSpacing w:w="15" w:type="dxa"/>
                      <w:jc w:val="center"/>
                    </w:trPr>
                    <w:tc>
                      <w:tcPr>
                        <w:tcW w:w="150" w:type="dxa"/>
                        <w:vAlign w:val="center"/>
                        <w:hideMark/>
                      </w:tcPr>
                      <w:p w14:paraId="1F74A0D6" w14:textId="77777777" w:rsidR="00D627A9" w:rsidRDefault="00D627A9" w:rsidP="00505003">
                        <w:pPr>
                          <w:spacing w:line="264" w:lineRule="auto"/>
                          <w:rPr>
                            <w:rFonts w:ascii="Times New Roman" w:eastAsia="Times New Roman" w:hAnsi="Times New Roman" w:cs="Times New Roman"/>
                            <w:sz w:val="20"/>
                            <w:szCs w:val="20"/>
                          </w:rPr>
                        </w:pPr>
                      </w:p>
                    </w:tc>
                    <w:tc>
                      <w:tcPr>
                        <w:tcW w:w="8700" w:type="dxa"/>
                        <w:vAlign w:val="center"/>
                        <w:hideMark/>
                      </w:tcPr>
                      <w:p w14:paraId="584B0224" w14:textId="77777777" w:rsidR="00D627A9" w:rsidRDefault="00D627A9" w:rsidP="00505003">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This update from the Review Steering Group (RSG) contains information on its work to improve community pharmacy contractor support and representation.</w:t>
                        </w:r>
                      </w:p>
                      <w:p w14:paraId="509DF518" w14:textId="77777777" w:rsidR="00D627A9" w:rsidRDefault="00D627A9" w:rsidP="00505003">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1FFA33DF">
                            <v:rect id="_x0000_i1027" style="width:468pt;height:1.5pt" o:hrstd="t" o:hr="t" fillcolor="#a0a0a0" stroked="f"/>
                          </w:pict>
                        </w:r>
                      </w:p>
                      <w:p w14:paraId="56D087A3" w14:textId="77777777" w:rsidR="00D627A9" w:rsidRDefault="00D627A9" w:rsidP="00505003">
                        <w:pPr>
                          <w:pStyle w:val="Heading2"/>
                          <w:spacing w:after="0"/>
                          <w:rPr>
                            <w:rFonts w:eastAsia="Times New Roman"/>
                          </w:rPr>
                        </w:pPr>
                        <w:r>
                          <w:rPr>
                            <w:rFonts w:eastAsia="Times New Roman"/>
                          </w:rPr>
                          <w:t>Two weeks left to contractor vote on proposals to improve PSNC and LPCs: date confirmed for further national event</w:t>
                        </w:r>
                      </w:p>
                      <w:p w14:paraId="18F063F7" w14:textId="151392B3" w:rsidR="00D627A9" w:rsidRDefault="00D627A9" w:rsidP="00505003">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Community pharmacy contractors now have just two weeks left to read the Pharmacy Review Steering Group (RSG) proposals on the future of PSNC and LPCs before they will be invited to vote to either accept or reject them in their entirety.  </w:t>
                        </w:r>
                      </w:p>
                      <w:p w14:paraId="5937B5D9" w14:textId="77777777" w:rsidR="00D627A9" w:rsidRDefault="00D627A9" w:rsidP="00505003">
                        <w:pPr>
                          <w:pStyle w:val="NormalWeb"/>
                          <w:spacing w:before="0" w:beforeAutospacing="0" w:after="0" w:afterAutospacing="0" w:line="264" w:lineRule="auto"/>
                          <w:rPr>
                            <w:rFonts w:ascii="Tahoma" w:hAnsi="Tahoma" w:cs="Tahoma"/>
                            <w:color w:val="303030"/>
                            <w:sz w:val="21"/>
                            <w:szCs w:val="21"/>
                          </w:rPr>
                        </w:pPr>
                        <w:hyperlink r:id="rId7" w:tgtFrame="_blank" w:history="1">
                          <w:r>
                            <w:rPr>
                              <w:rStyle w:val="Strong"/>
                              <w:rFonts w:ascii="Tahoma" w:hAnsi="Tahoma" w:cs="Tahoma"/>
                              <w:color w:val="3D857F"/>
                              <w:sz w:val="21"/>
                              <w:szCs w:val="21"/>
                              <w:u w:val="single"/>
                            </w:rPr>
                            <w:t>Read the RSG’s proposals document</w:t>
                          </w:r>
                        </w:hyperlink>
                        <w:r>
                          <w:rPr>
                            <w:rFonts w:ascii="Tahoma" w:hAnsi="Tahoma" w:cs="Tahoma"/>
                            <w:color w:val="303030"/>
                            <w:sz w:val="21"/>
                            <w:szCs w:val="21"/>
                          </w:rPr>
                          <w:br/>
                        </w:r>
                        <w:r>
                          <w:rPr>
                            <w:rFonts w:ascii="Tahoma" w:hAnsi="Tahoma" w:cs="Tahoma"/>
                            <w:color w:val="303030"/>
                            <w:sz w:val="21"/>
                            <w:szCs w:val="21"/>
                          </w:rPr>
                          <w:br/>
                          <w:t>The ballot question has now been published and is as follows: </w:t>
                        </w:r>
                        <w:r>
                          <w:rPr>
                            <w:rStyle w:val="Strong"/>
                            <w:rFonts w:ascii="Tahoma" w:hAnsi="Tahoma" w:cs="Tahoma"/>
                            <w:color w:val="303030"/>
                            <w:sz w:val="21"/>
                            <w:szCs w:val="21"/>
                          </w:rPr>
                          <w:t>Do you accept the proposals setting the direction for pharmacy representation? </w:t>
                        </w:r>
                        <w:r>
                          <w:rPr>
                            <w:rFonts w:ascii="Tahoma" w:hAnsi="Tahoma" w:cs="Tahoma"/>
                            <w:color w:val="303030"/>
                            <w:sz w:val="21"/>
                            <w:szCs w:val="21"/>
                          </w:rPr>
                          <w:br/>
                        </w:r>
                        <w:r>
                          <w:rPr>
                            <w:rFonts w:ascii="Tahoma" w:hAnsi="Tahoma" w:cs="Tahoma"/>
                            <w:color w:val="303030"/>
                            <w:sz w:val="21"/>
                            <w:szCs w:val="21"/>
                          </w:rPr>
                          <w:br/>
                          <w:t>The voting period on the proposals opens on </w:t>
                        </w:r>
                        <w:r>
                          <w:rPr>
                            <w:rStyle w:val="Strong"/>
                            <w:rFonts w:ascii="Tahoma" w:hAnsi="Tahoma" w:cs="Tahoma"/>
                            <w:color w:val="303030"/>
                            <w:sz w:val="21"/>
                            <w:szCs w:val="21"/>
                          </w:rPr>
                          <w:t>Friday 27th May 2022</w:t>
                        </w:r>
                        <w:r>
                          <w:rPr>
                            <w:rFonts w:ascii="Tahoma" w:hAnsi="Tahoma" w:cs="Tahoma"/>
                            <w:color w:val="303030"/>
                            <w:sz w:val="21"/>
                            <w:szCs w:val="21"/>
                          </w:rPr>
                          <w:t xml:space="preserve"> and will last for three weeks. Instructions about how to prepare for voting online were sent to contractors in April via post and electronically to pharmacy premises' </w:t>
                        </w:r>
                        <w:proofErr w:type="spellStart"/>
                        <w:r>
                          <w:rPr>
                            <w:rFonts w:ascii="Tahoma" w:hAnsi="Tahoma" w:cs="Tahoma"/>
                            <w:color w:val="303030"/>
                            <w:sz w:val="21"/>
                            <w:szCs w:val="21"/>
                          </w:rPr>
                          <w:t>NHSmail</w:t>
                        </w:r>
                        <w:proofErr w:type="spellEnd"/>
                        <w:r>
                          <w:rPr>
                            <w:rFonts w:ascii="Tahoma" w:hAnsi="Tahoma" w:cs="Tahoma"/>
                            <w:color w:val="303030"/>
                            <w:sz w:val="21"/>
                            <w:szCs w:val="21"/>
                          </w:rPr>
                          <w:t xml:space="preserve"> email addresses. </w:t>
                        </w:r>
                        <w:r>
                          <w:rPr>
                            <w:rFonts w:ascii="Tahoma" w:hAnsi="Tahoma" w:cs="Tahoma"/>
                            <w:color w:val="303030"/>
                            <w:sz w:val="21"/>
                            <w:szCs w:val="21"/>
                          </w:rPr>
                          <w:br/>
                        </w:r>
                        <w:r>
                          <w:rPr>
                            <w:rFonts w:ascii="Tahoma" w:hAnsi="Tahoma" w:cs="Tahoma"/>
                            <w:color w:val="303030"/>
                            <w:sz w:val="21"/>
                            <w:szCs w:val="21"/>
                          </w:rPr>
                          <w:br/>
                        </w:r>
                        <w:proofErr w:type="spellStart"/>
                        <w:r>
                          <w:rPr>
                            <w:rFonts w:ascii="Tahoma" w:hAnsi="Tahoma" w:cs="Tahoma"/>
                            <w:color w:val="303030"/>
                            <w:sz w:val="21"/>
                            <w:szCs w:val="21"/>
                          </w:rPr>
                          <w:t>Civica</w:t>
                        </w:r>
                        <w:proofErr w:type="spellEnd"/>
                        <w:r>
                          <w:rPr>
                            <w:rFonts w:ascii="Tahoma" w:hAnsi="Tahoma" w:cs="Tahoma"/>
                            <w:color w:val="303030"/>
                            <w:sz w:val="21"/>
                            <w:szCs w:val="21"/>
                          </w:rPr>
                          <w:t xml:space="preserve"> Election Services (formerly the Electoral Reform Services) are managing and overseeing the vote and are also acting as Independent Scrutineer to ensure the impartiality and integrity of the process. </w:t>
                        </w:r>
                      </w:p>
                      <w:p w14:paraId="49482BBC" w14:textId="77777777" w:rsidR="00D627A9" w:rsidRDefault="00D627A9" w:rsidP="00505003">
                        <w:pPr>
                          <w:pStyle w:val="NormalWeb"/>
                          <w:spacing w:before="0" w:beforeAutospacing="0" w:after="0" w:afterAutospacing="0" w:line="264" w:lineRule="auto"/>
                          <w:rPr>
                            <w:rFonts w:ascii="Tahoma" w:hAnsi="Tahoma" w:cs="Tahoma"/>
                            <w:color w:val="303030"/>
                            <w:sz w:val="21"/>
                            <w:szCs w:val="21"/>
                          </w:rPr>
                        </w:pPr>
                        <w:r>
                          <w:rPr>
                            <w:rStyle w:val="Strong"/>
                            <w:rFonts w:ascii="Tahoma" w:hAnsi="Tahoma" w:cs="Tahoma"/>
                            <w:color w:val="303030"/>
                            <w:sz w:val="21"/>
                            <w:szCs w:val="21"/>
                          </w:rPr>
                          <w:t>New this week</w:t>
                        </w:r>
                      </w:p>
                      <w:p w14:paraId="70C2A655" w14:textId="77777777" w:rsidR="00D627A9" w:rsidRDefault="00D627A9" w:rsidP="00505003">
                        <w:pPr>
                          <w:pStyle w:val="NormalWeb"/>
                          <w:spacing w:before="0" w:beforeAutospacing="0" w:after="0" w:afterAutospacing="0" w:line="264" w:lineRule="auto"/>
                          <w:rPr>
                            <w:rFonts w:ascii="Tahoma" w:hAnsi="Tahoma" w:cs="Tahoma"/>
                            <w:color w:val="303030"/>
                            <w:sz w:val="21"/>
                            <w:szCs w:val="21"/>
                          </w:rPr>
                        </w:pPr>
                        <w:r>
                          <w:rPr>
                            <w:rStyle w:val="Strong"/>
                            <w:rFonts w:ascii="Tahoma" w:hAnsi="Tahoma" w:cs="Tahoma"/>
                            <w:color w:val="303030"/>
                            <w:sz w:val="21"/>
                            <w:szCs w:val="21"/>
                          </w:rPr>
                          <w:t>Upcoming national briefing event: </w:t>
                        </w:r>
                        <w:r>
                          <w:rPr>
                            <w:rFonts w:ascii="Tahoma" w:hAnsi="Tahoma" w:cs="Tahoma"/>
                            <w:color w:val="303030"/>
                            <w:sz w:val="21"/>
                            <w:szCs w:val="21"/>
                          </w:rPr>
                          <w:t>To help contractors to understand the proposals, the RSG is holding an additional national briefing event on Tuesday 7th June at 7pm. Contractors can register for this event on the </w:t>
                        </w:r>
                        <w:hyperlink r:id="rId8" w:tgtFrame="_blank" w:history="1">
                          <w:r>
                            <w:rPr>
                              <w:rStyle w:val="Strong"/>
                              <w:rFonts w:ascii="Tahoma" w:hAnsi="Tahoma" w:cs="Tahoma"/>
                              <w:color w:val="3D857F"/>
                              <w:sz w:val="21"/>
                              <w:szCs w:val="21"/>
                              <w:u w:val="single"/>
                            </w:rPr>
                            <w:t>RSG website</w:t>
                          </w:r>
                        </w:hyperlink>
                        <w:r>
                          <w:rPr>
                            <w:rFonts w:ascii="Tahoma" w:hAnsi="Tahoma" w:cs="Tahoma"/>
                            <w:color w:val="303030"/>
                            <w:sz w:val="21"/>
                            <w:szCs w:val="21"/>
                          </w:rPr>
                          <w:t>. </w:t>
                        </w:r>
                      </w:p>
                      <w:p w14:paraId="7673FF51" w14:textId="77777777" w:rsidR="00D627A9" w:rsidRDefault="00D627A9" w:rsidP="00505003">
                        <w:pPr>
                          <w:pStyle w:val="NormalWeb"/>
                          <w:spacing w:before="0" w:beforeAutospacing="0" w:after="0" w:afterAutospacing="0" w:line="264" w:lineRule="auto"/>
                          <w:rPr>
                            <w:rFonts w:ascii="Tahoma" w:hAnsi="Tahoma" w:cs="Tahoma"/>
                            <w:color w:val="303030"/>
                            <w:sz w:val="21"/>
                            <w:szCs w:val="21"/>
                          </w:rPr>
                        </w:pPr>
                        <w:r>
                          <w:rPr>
                            <w:rStyle w:val="Strong"/>
                            <w:rFonts w:ascii="Tahoma" w:hAnsi="Tahoma" w:cs="Tahoma"/>
                            <w:color w:val="303030"/>
                            <w:sz w:val="21"/>
                            <w:szCs w:val="21"/>
                          </w:rPr>
                          <w:t>FAQs on the proposals:</w:t>
                        </w:r>
                        <w:r>
                          <w:rPr>
                            <w:rFonts w:ascii="Tahoma" w:hAnsi="Tahoma" w:cs="Tahoma"/>
                            <w:color w:val="303030"/>
                            <w:sz w:val="21"/>
                            <w:szCs w:val="21"/>
                          </w:rPr>
                          <w:t> The RSG has now published the answers to the first round of contractor questions on the </w:t>
                        </w:r>
                        <w:hyperlink r:id="rId9" w:tgtFrame="_blank" w:history="1">
                          <w:r>
                            <w:rPr>
                              <w:rStyle w:val="Strong"/>
                              <w:rFonts w:ascii="Tahoma" w:hAnsi="Tahoma" w:cs="Tahoma"/>
                              <w:color w:val="3D857F"/>
                              <w:sz w:val="21"/>
                              <w:szCs w:val="21"/>
                              <w:u w:val="single"/>
                            </w:rPr>
                            <w:t>proposals page</w:t>
                          </w:r>
                        </w:hyperlink>
                        <w:r>
                          <w:rPr>
                            <w:rFonts w:ascii="Tahoma" w:hAnsi="Tahoma" w:cs="Tahoma"/>
                            <w:color w:val="303030"/>
                            <w:sz w:val="21"/>
                            <w:szCs w:val="21"/>
                          </w:rPr>
                          <w:t> of the RSG website. These will continue to be published at the end of each week. Please submit your questions directly to the RSG via this </w:t>
                        </w:r>
                        <w:hyperlink r:id="rId10" w:tgtFrame="_blank" w:history="1">
                          <w:r>
                            <w:rPr>
                              <w:rStyle w:val="Strong"/>
                              <w:rFonts w:ascii="Tahoma" w:hAnsi="Tahoma" w:cs="Tahoma"/>
                              <w:color w:val="3D857F"/>
                              <w:sz w:val="21"/>
                              <w:szCs w:val="21"/>
                              <w:u w:val="single"/>
                            </w:rPr>
                            <w:t>form</w:t>
                          </w:r>
                        </w:hyperlink>
                        <w:r>
                          <w:rPr>
                            <w:rFonts w:ascii="Tahoma" w:hAnsi="Tahoma" w:cs="Tahoma"/>
                            <w:color w:val="303030"/>
                            <w:sz w:val="21"/>
                            <w:szCs w:val="21"/>
                          </w:rPr>
                          <w:t>. </w:t>
                        </w:r>
                      </w:p>
                      <w:p w14:paraId="5B16AAC1" w14:textId="77777777" w:rsidR="00D627A9" w:rsidRDefault="00D627A9" w:rsidP="00505003">
                        <w:pPr>
                          <w:pStyle w:val="NormalWeb"/>
                          <w:spacing w:before="0" w:beforeAutospacing="0" w:after="0" w:afterAutospacing="0" w:line="264" w:lineRule="auto"/>
                          <w:rPr>
                            <w:rFonts w:ascii="Tahoma" w:hAnsi="Tahoma" w:cs="Tahoma"/>
                            <w:color w:val="303030"/>
                            <w:sz w:val="21"/>
                            <w:szCs w:val="21"/>
                          </w:rPr>
                        </w:pPr>
                        <w:r>
                          <w:rPr>
                            <w:rStyle w:val="Strong"/>
                            <w:rFonts w:ascii="Tahoma" w:hAnsi="Tahoma" w:cs="Tahoma"/>
                            <w:color w:val="303030"/>
                            <w:sz w:val="21"/>
                            <w:szCs w:val="21"/>
                          </w:rPr>
                          <w:t>Understanding the proposals:</w:t>
                        </w:r>
                        <w:r>
                          <w:rPr>
                            <w:rFonts w:ascii="Tahoma" w:hAnsi="Tahoma" w:cs="Tahoma"/>
                            <w:color w:val="303030"/>
                            <w:sz w:val="21"/>
                            <w:szCs w:val="21"/>
                          </w:rPr>
                          <w:t> The RSG has produced two </w:t>
                        </w:r>
                        <w:hyperlink r:id="rId11" w:tgtFrame="_blank" w:history="1">
                          <w:r>
                            <w:rPr>
                              <w:rStyle w:val="Strong"/>
                              <w:rFonts w:ascii="Tahoma" w:hAnsi="Tahoma" w:cs="Tahoma"/>
                              <w:color w:val="3D857F"/>
                              <w:sz w:val="21"/>
                              <w:szCs w:val="21"/>
                              <w:u w:val="single"/>
                            </w:rPr>
                            <w:t>short animations</w:t>
                          </w:r>
                        </w:hyperlink>
                        <w:r>
                          <w:rPr>
                            <w:rFonts w:ascii="Tahoma" w:hAnsi="Tahoma" w:cs="Tahoma"/>
                            <w:color w:val="303030"/>
                            <w:sz w:val="21"/>
                            <w:szCs w:val="21"/>
                          </w:rPr>
                          <w:t> which give an overview of the proposals and the case for change. These are each less than four minutes long and provide a useful introduction to the RSG and its proposals for those short on time.</w:t>
                        </w:r>
                        <w:r>
                          <w:rPr>
                            <w:rFonts w:ascii="Tahoma" w:hAnsi="Tahoma" w:cs="Tahoma"/>
                            <w:color w:val="303030"/>
                            <w:sz w:val="21"/>
                            <w:szCs w:val="21"/>
                          </w:rPr>
                          <w:br/>
                        </w:r>
                        <w:r>
                          <w:rPr>
                            <w:rFonts w:ascii="Tahoma" w:hAnsi="Tahoma" w:cs="Tahoma"/>
                            <w:color w:val="303030"/>
                            <w:sz w:val="21"/>
                            <w:szCs w:val="21"/>
                          </w:rPr>
                          <w:br/>
                        </w:r>
                        <w:r>
                          <w:rPr>
                            <w:rFonts w:ascii="Tahoma" w:hAnsi="Tahoma" w:cs="Tahoma"/>
                            <w:color w:val="303030"/>
                            <w:sz w:val="21"/>
                            <w:szCs w:val="21"/>
                          </w:rPr>
                          <w:lastRenderedPageBreak/>
                          <w:t>For more information about the RSG and its work, please visit: </w:t>
                        </w:r>
                        <w:hyperlink r:id="rId12" w:tgtFrame="_blank" w:history="1">
                          <w:r>
                            <w:rPr>
                              <w:rStyle w:val="Strong"/>
                              <w:rFonts w:ascii="Tahoma" w:hAnsi="Tahoma" w:cs="Tahoma"/>
                              <w:color w:val="3D857F"/>
                              <w:sz w:val="21"/>
                              <w:szCs w:val="21"/>
                              <w:u w:val="single"/>
                            </w:rPr>
                            <w:t>https://pharmacy-review.org/</w:t>
                          </w:r>
                        </w:hyperlink>
                      </w:p>
                    </w:tc>
                    <w:tc>
                      <w:tcPr>
                        <w:tcW w:w="150" w:type="dxa"/>
                        <w:vAlign w:val="center"/>
                        <w:hideMark/>
                      </w:tcPr>
                      <w:p w14:paraId="0FA19059" w14:textId="77777777" w:rsidR="00D627A9" w:rsidRDefault="00D627A9" w:rsidP="00505003">
                        <w:pPr>
                          <w:spacing w:line="264" w:lineRule="auto"/>
                          <w:rPr>
                            <w:rFonts w:ascii="Tahoma" w:hAnsi="Tahoma" w:cs="Tahoma"/>
                            <w:color w:val="303030"/>
                            <w:sz w:val="21"/>
                            <w:szCs w:val="21"/>
                          </w:rPr>
                        </w:pPr>
                      </w:p>
                    </w:tc>
                  </w:tr>
                  <w:tr w:rsidR="00D627A9" w14:paraId="7E53476A" w14:textId="77777777">
                    <w:trPr>
                      <w:trHeight w:val="150"/>
                      <w:tblCellSpacing w:w="15" w:type="dxa"/>
                      <w:jc w:val="center"/>
                    </w:trPr>
                    <w:tc>
                      <w:tcPr>
                        <w:tcW w:w="150" w:type="dxa"/>
                        <w:vAlign w:val="center"/>
                        <w:hideMark/>
                      </w:tcPr>
                      <w:p w14:paraId="4EE1C335" w14:textId="77777777" w:rsidR="00D627A9" w:rsidRDefault="00D627A9" w:rsidP="00505003">
                        <w:pPr>
                          <w:spacing w:line="264" w:lineRule="auto"/>
                          <w:rPr>
                            <w:rFonts w:ascii="Times New Roman" w:eastAsia="Times New Roman" w:hAnsi="Times New Roman" w:cs="Times New Roman"/>
                            <w:sz w:val="20"/>
                            <w:szCs w:val="20"/>
                          </w:rPr>
                        </w:pPr>
                      </w:p>
                    </w:tc>
                    <w:tc>
                      <w:tcPr>
                        <w:tcW w:w="8700" w:type="dxa"/>
                        <w:vAlign w:val="center"/>
                        <w:hideMark/>
                      </w:tcPr>
                      <w:p w14:paraId="460A9A13" w14:textId="77777777" w:rsidR="00D627A9" w:rsidRDefault="00D627A9" w:rsidP="00505003">
                        <w:pPr>
                          <w:spacing w:line="264" w:lineRule="auto"/>
                          <w:rPr>
                            <w:rFonts w:ascii="Times New Roman" w:eastAsia="Times New Roman" w:hAnsi="Times New Roman" w:cs="Times New Roman"/>
                            <w:sz w:val="20"/>
                            <w:szCs w:val="20"/>
                          </w:rPr>
                        </w:pPr>
                      </w:p>
                    </w:tc>
                    <w:tc>
                      <w:tcPr>
                        <w:tcW w:w="150" w:type="dxa"/>
                        <w:vAlign w:val="center"/>
                        <w:hideMark/>
                      </w:tcPr>
                      <w:p w14:paraId="1FC5B23B" w14:textId="77777777" w:rsidR="00D627A9" w:rsidRDefault="00D627A9" w:rsidP="00505003">
                        <w:pPr>
                          <w:spacing w:line="264" w:lineRule="auto"/>
                          <w:rPr>
                            <w:rFonts w:ascii="Times New Roman" w:eastAsia="Times New Roman" w:hAnsi="Times New Roman" w:cs="Times New Roman"/>
                            <w:sz w:val="20"/>
                            <w:szCs w:val="20"/>
                          </w:rPr>
                        </w:pPr>
                      </w:p>
                    </w:tc>
                  </w:tr>
                </w:tbl>
                <w:p w14:paraId="5BE7A05F" w14:textId="77777777" w:rsidR="00D627A9" w:rsidRDefault="00D627A9" w:rsidP="00505003">
                  <w:pPr>
                    <w:spacing w:line="264" w:lineRule="auto"/>
                    <w:rPr>
                      <w:rFonts w:ascii="Times New Roman" w:eastAsia="Times New Roman" w:hAnsi="Times New Roman" w:cs="Times New Roman"/>
                      <w:sz w:val="20"/>
                      <w:szCs w:val="20"/>
                    </w:rPr>
                  </w:pPr>
                </w:p>
              </w:tc>
            </w:tr>
            <w:tr w:rsidR="00D627A9" w14:paraId="7F5FEA71" w14:textId="77777777" w:rsidTr="00505003">
              <w:tblPrEx>
                <w:shd w:val="clear" w:color="auto" w:fill="auto"/>
                <w:tblCellMar>
                  <w:top w:w="0" w:type="dxa"/>
                  <w:left w:w="0" w:type="dxa"/>
                  <w:bottom w:w="0" w:type="dxa"/>
                  <w:right w:w="0" w:type="dxa"/>
                </w:tblCellMar>
              </w:tblPrEx>
              <w:trPr>
                <w:gridAfter w:val="1"/>
                <w:tblCellSpacing w:w="0" w:type="dxa"/>
                <w:jc w:val="center"/>
              </w:trPr>
              <w:tc>
                <w:tcPr>
                  <w:tcW w:w="0" w:type="auto"/>
                  <w:hideMark/>
                </w:tcPr>
                <w:tbl>
                  <w:tblPr>
                    <w:tblW w:w="3000" w:type="dxa"/>
                    <w:jc w:val="center"/>
                    <w:tblCellSpacing w:w="0" w:type="dxa"/>
                    <w:shd w:val="clear" w:color="auto" w:fill="3D857F"/>
                    <w:tblCellMar>
                      <w:left w:w="0" w:type="dxa"/>
                      <w:right w:w="0" w:type="dxa"/>
                    </w:tblCellMar>
                    <w:tblLook w:val="04A0" w:firstRow="1" w:lastRow="0" w:firstColumn="1" w:lastColumn="0" w:noHBand="0" w:noVBand="1"/>
                  </w:tblPr>
                  <w:tblGrid>
                    <w:gridCol w:w="9000"/>
                  </w:tblGrid>
                  <w:tr w:rsidR="00D627A9" w14:paraId="197E9E75" w14:textId="77777777">
                    <w:trPr>
                      <w:tblCellSpacing w:w="0" w:type="dxa"/>
                      <w:jc w:val="center"/>
                    </w:trPr>
                    <w:tc>
                      <w:tcPr>
                        <w:tcW w:w="0" w:type="auto"/>
                        <w:shd w:val="clear" w:color="auto" w:fill="3D857F"/>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D627A9" w14:paraId="0A47EEF6" w14:textId="77777777">
                          <w:trPr>
                            <w:tblCellSpacing w:w="0" w:type="dxa"/>
                            <w:jc w:val="center"/>
                          </w:trPr>
                          <w:tc>
                            <w:tcPr>
                              <w:tcW w:w="3000" w:type="dxa"/>
                              <w:tcMar>
                                <w:top w:w="30" w:type="dxa"/>
                                <w:left w:w="75" w:type="dxa"/>
                                <w:bottom w:w="30" w:type="dxa"/>
                                <w:right w:w="75" w:type="dxa"/>
                              </w:tcMar>
                              <w:hideMark/>
                            </w:tcPr>
                            <w:p w14:paraId="05D28E1C" w14:textId="77777777" w:rsidR="00D627A9" w:rsidRDefault="00D627A9">
                              <w:pPr>
                                <w:pStyle w:val="Heading4"/>
                                <w:jc w:val="center"/>
                                <w:rPr>
                                  <w:rFonts w:eastAsia="Times New Roman"/>
                                </w:rPr>
                              </w:pPr>
                              <w:r>
                                <w:rPr>
                                  <w:rFonts w:eastAsia="Times New Roman"/>
                                </w:rPr>
                                <w:lastRenderedPageBreak/>
                                <w:t>Pharmacy Representation Review Steering Group (RSG)</w:t>
                              </w:r>
                            </w:p>
                            <w:p w14:paraId="79A275F3" w14:textId="77777777" w:rsidR="00D627A9" w:rsidRDefault="00D627A9">
                              <w:pPr>
                                <w:pStyle w:val="NormalWeb"/>
                                <w:jc w:val="center"/>
                                <w:rPr>
                                  <w:rFonts w:ascii="Tahoma" w:hAnsi="Tahoma" w:cs="Tahoma"/>
                                  <w:color w:val="FFFFFF"/>
                                  <w:sz w:val="18"/>
                                  <w:szCs w:val="18"/>
                                </w:rPr>
                              </w:pPr>
                              <w:r>
                                <w:rPr>
                                  <w:rFonts w:ascii="Tahoma" w:hAnsi="Tahoma" w:cs="Tahoma"/>
                                  <w:color w:val="FFFFFF"/>
                                  <w:sz w:val="18"/>
                                  <w:szCs w:val="18"/>
                                </w:rPr>
                                <w:t>The Pharmacy Representation Review Steering Group (RSG) is taking forward work to improve community pharmacy contractor representation and support.</w:t>
                              </w:r>
                            </w:p>
                            <w:p w14:paraId="5E23462C" w14:textId="7FACA52F" w:rsidR="00D627A9" w:rsidRPr="00505003" w:rsidRDefault="00D627A9" w:rsidP="00505003">
                              <w:pPr>
                                <w:jc w:val="center"/>
                                <w:rPr>
                                  <w:rFonts w:ascii="Tahoma" w:eastAsia="Times New Roman" w:hAnsi="Tahoma" w:cs="Tahoma"/>
                                  <w:color w:val="FFFFFF"/>
                                  <w:sz w:val="18"/>
                                  <w:szCs w:val="18"/>
                                </w:rPr>
                              </w:pPr>
                              <w:r>
                                <w:rPr>
                                  <w:rFonts w:ascii="Tahoma" w:eastAsia="Times New Roman" w:hAnsi="Tahoma" w:cs="Tahoma"/>
                                  <w:color w:val="FFFFFF"/>
                                  <w:sz w:val="18"/>
                                  <w:szCs w:val="18"/>
                                </w:rPr>
                                <w:pict w14:anchorId="5CA4AD34">
                                  <v:rect id="_x0000_i1028" style="width:468pt;height:1.5pt" o:hralign="center" o:hrstd="t" o:hr="t" fillcolor="#a0a0a0" stroked="f"/>
                                </w:pict>
                              </w:r>
                            </w:p>
                          </w:tc>
                        </w:tr>
                      </w:tbl>
                      <w:p w14:paraId="04A71934" w14:textId="77777777" w:rsidR="00D627A9" w:rsidRDefault="00D627A9">
                        <w:pPr>
                          <w:jc w:val="center"/>
                          <w:rPr>
                            <w:rFonts w:ascii="Times New Roman" w:eastAsia="Times New Roman" w:hAnsi="Times New Roman" w:cs="Times New Roman"/>
                            <w:sz w:val="20"/>
                            <w:szCs w:val="20"/>
                          </w:rPr>
                        </w:pPr>
                      </w:p>
                    </w:tc>
                  </w:tr>
                </w:tbl>
                <w:p w14:paraId="2991BBAF" w14:textId="77777777" w:rsidR="00D627A9" w:rsidRDefault="00D627A9">
                  <w:pPr>
                    <w:jc w:val="center"/>
                    <w:rPr>
                      <w:rFonts w:ascii="Times New Roman" w:eastAsia="Times New Roman" w:hAnsi="Times New Roman" w:cs="Times New Roman"/>
                      <w:sz w:val="20"/>
                      <w:szCs w:val="20"/>
                    </w:rPr>
                  </w:pPr>
                </w:p>
              </w:tc>
              <w:tc>
                <w:tcPr>
                  <w:tcW w:w="0" w:type="auto"/>
                  <w:vAlign w:val="center"/>
                  <w:hideMark/>
                </w:tcPr>
                <w:p w14:paraId="56D9DF7F" w14:textId="77777777" w:rsidR="00D627A9" w:rsidRDefault="00D627A9">
                  <w:pPr>
                    <w:rPr>
                      <w:rFonts w:ascii="Times New Roman" w:eastAsia="Times New Roman" w:hAnsi="Times New Roman" w:cs="Times New Roman"/>
                      <w:sz w:val="20"/>
                      <w:szCs w:val="20"/>
                    </w:rPr>
                  </w:pPr>
                </w:p>
              </w:tc>
            </w:tr>
          </w:tbl>
          <w:p w14:paraId="1DB1F30E" w14:textId="77777777" w:rsidR="00D627A9" w:rsidRDefault="00D627A9">
            <w:pPr>
              <w:jc w:val="center"/>
              <w:rPr>
                <w:rFonts w:ascii="Times New Roman" w:eastAsia="Times New Roman" w:hAnsi="Times New Roman" w:cs="Times New Roman"/>
                <w:sz w:val="20"/>
                <w:szCs w:val="20"/>
              </w:rPr>
            </w:pPr>
          </w:p>
        </w:tc>
      </w:tr>
    </w:tbl>
    <w:p w14:paraId="08C571AB" w14:textId="7304B7FA" w:rsidR="00DD1890" w:rsidRPr="00716731" w:rsidRDefault="00D627A9">
      <w:pPr>
        <w:rPr>
          <w:rFonts w:eastAsia="Times New Roman"/>
        </w:rPr>
      </w:pPr>
      <w:r>
        <w:rPr>
          <w:rFonts w:eastAsia="Times New Roman"/>
          <w:noProof/>
        </w:rPr>
        <w:lastRenderedPageBreak/>
        <w:drawing>
          <wp:inline distT="0" distB="0" distL="0" distR="0" wp14:anchorId="349590C3" wp14:editId="1B55AE49">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sectPr w:rsidR="00DD1890" w:rsidRPr="007167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7A9"/>
    <w:rsid w:val="00505003"/>
    <w:rsid w:val="00716731"/>
    <w:rsid w:val="00A0724B"/>
    <w:rsid w:val="00D627A9"/>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1BF63"/>
  <w15:chartTrackingRefBased/>
  <w15:docId w15:val="{33CC443F-00C5-4F46-9460-D8E919AD3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7A9"/>
    <w:rPr>
      <w:rFonts w:ascii="Calibri" w:hAnsi="Calibri" w:cs="Calibri"/>
      <w:lang w:eastAsia="en-GB"/>
    </w:rPr>
  </w:style>
  <w:style w:type="paragraph" w:styleId="Heading1">
    <w:name w:val="heading 1"/>
    <w:basedOn w:val="Normal"/>
    <w:link w:val="Heading1Char"/>
    <w:uiPriority w:val="9"/>
    <w:qFormat/>
    <w:rsid w:val="00D627A9"/>
    <w:pPr>
      <w:spacing w:after="75" w:line="264" w:lineRule="auto"/>
      <w:outlineLvl w:val="0"/>
    </w:pPr>
    <w:rPr>
      <w:rFonts w:ascii="Tahoma" w:hAnsi="Tahoma" w:cs="Tahoma"/>
      <w:b/>
      <w:bCs/>
      <w:color w:val="037800"/>
      <w:kern w:val="36"/>
      <w:sz w:val="54"/>
      <w:szCs w:val="54"/>
    </w:rPr>
  </w:style>
  <w:style w:type="paragraph" w:styleId="Heading2">
    <w:name w:val="heading 2"/>
    <w:basedOn w:val="Normal"/>
    <w:link w:val="Heading2Char"/>
    <w:uiPriority w:val="9"/>
    <w:semiHidden/>
    <w:unhideWhenUsed/>
    <w:qFormat/>
    <w:rsid w:val="00D627A9"/>
    <w:pPr>
      <w:spacing w:after="75" w:line="264" w:lineRule="auto"/>
      <w:outlineLvl w:val="1"/>
    </w:pPr>
    <w:rPr>
      <w:rFonts w:ascii="Tahoma" w:hAnsi="Tahoma" w:cs="Tahoma"/>
      <w:b/>
      <w:bCs/>
      <w:color w:val="037800"/>
      <w:sz w:val="30"/>
      <w:szCs w:val="30"/>
    </w:rPr>
  </w:style>
  <w:style w:type="paragraph" w:styleId="Heading4">
    <w:name w:val="heading 4"/>
    <w:basedOn w:val="Normal"/>
    <w:link w:val="Heading4Char"/>
    <w:uiPriority w:val="9"/>
    <w:semiHidden/>
    <w:unhideWhenUsed/>
    <w:qFormat/>
    <w:rsid w:val="00D627A9"/>
    <w:pPr>
      <w:spacing w:after="75" w:line="264" w:lineRule="auto"/>
      <w:outlineLvl w:val="3"/>
    </w:pPr>
    <w:rPr>
      <w:rFonts w:ascii="Tahoma" w:hAnsi="Tahoma" w:cs="Tahoma"/>
      <w:b/>
      <w:bCs/>
      <w:color w:val="FFFFFF"/>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7A9"/>
    <w:rPr>
      <w:rFonts w:ascii="Tahoma" w:hAnsi="Tahoma" w:cs="Tahoma"/>
      <w:b/>
      <w:bCs/>
      <w:color w:val="037800"/>
      <w:kern w:val="36"/>
      <w:sz w:val="54"/>
      <w:szCs w:val="54"/>
      <w:lang w:eastAsia="en-GB"/>
    </w:rPr>
  </w:style>
  <w:style w:type="character" w:customStyle="1" w:styleId="Heading2Char">
    <w:name w:val="Heading 2 Char"/>
    <w:basedOn w:val="DefaultParagraphFont"/>
    <w:link w:val="Heading2"/>
    <w:uiPriority w:val="9"/>
    <w:semiHidden/>
    <w:rsid w:val="00D627A9"/>
    <w:rPr>
      <w:rFonts w:ascii="Tahoma" w:hAnsi="Tahoma" w:cs="Tahoma"/>
      <w:b/>
      <w:bCs/>
      <w:color w:val="037800"/>
      <w:sz w:val="30"/>
      <w:szCs w:val="30"/>
      <w:lang w:eastAsia="en-GB"/>
    </w:rPr>
  </w:style>
  <w:style w:type="character" w:customStyle="1" w:styleId="Heading4Char">
    <w:name w:val="Heading 4 Char"/>
    <w:basedOn w:val="DefaultParagraphFont"/>
    <w:link w:val="Heading4"/>
    <w:uiPriority w:val="9"/>
    <w:semiHidden/>
    <w:rsid w:val="00D627A9"/>
    <w:rPr>
      <w:rFonts w:ascii="Tahoma" w:hAnsi="Tahoma" w:cs="Tahoma"/>
      <w:b/>
      <w:bCs/>
      <w:color w:val="FFFFFF"/>
      <w:sz w:val="21"/>
      <w:szCs w:val="21"/>
      <w:lang w:eastAsia="en-GB"/>
    </w:rPr>
  </w:style>
  <w:style w:type="character" w:styleId="Hyperlink">
    <w:name w:val="Hyperlink"/>
    <w:basedOn w:val="DefaultParagraphFont"/>
    <w:uiPriority w:val="99"/>
    <w:semiHidden/>
    <w:unhideWhenUsed/>
    <w:rsid w:val="00D627A9"/>
    <w:rPr>
      <w:color w:val="0000FF"/>
      <w:u w:val="single"/>
    </w:rPr>
  </w:style>
  <w:style w:type="paragraph" w:styleId="NormalWeb">
    <w:name w:val="Normal (Web)"/>
    <w:basedOn w:val="Normal"/>
    <w:uiPriority w:val="99"/>
    <w:semiHidden/>
    <w:unhideWhenUsed/>
    <w:rsid w:val="00D627A9"/>
    <w:pPr>
      <w:spacing w:before="100" w:beforeAutospacing="1" w:after="100" w:afterAutospacing="1"/>
    </w:pPr>
  </w:style>
  <w:style w:type="character" w:styleId="Strong">
    <w:name w:val="Strong"/>
    <w:basedOn w:val="DefaultParagraphFont"/>
    <w:uiPriority w:val="22"/>
    <w:qFormat/>
    <w:rsid w:val="00D627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87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3c8d08b7a8&amp;e=d19e9fd41c" TargetMode="External"/><Relationship Id="rId13" Type="http://schemas.openxmlformats.org/officeDocument/2006/relationships/image" Target="media/image2.gif"/><Relationship Id="rId3" Type="http://schemas.openxmlformats.org/officeDocument/2006/relationships/webSettings" Target="webSettings.xml"/><Relationship Id="rId7" Type="http://schemas.openxmlformats.org/officeDocument/2006/relationships/hyperlink" Target="https://psnc.us7.list-manage.com/track/click?u=86d41ab7fa4c7c2c5d7210782&amp;id=e278b61bf9&amp;e=d19e9fd41c" TargetMode="External"/><Relationship Id="rId12" Type="http://schemas.openxmlformats.org/officeDocument/2006/relationships/hyperlink" Target="https://psnc.us7.list-manage.com/track/click?u=86d41ab7fa4c7c2c5d7210782&amp;id=60dc1a6304&amp;e=d19e9fd41c"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https://mcusercontent.com/86d41ab7fa4c7c2c5d7210782/images/3addd327-85ca-e5d9-b0bb-5f28025fe6a0.jpg" TargetMode="External"/><Relationship Id="rId11" Type="http://schemas.openxmlformats.org/officeDocument/2006/relationships/hyperlink" Target="https://psnc.us7.list-manage.com/track/click?u=86d41ab7fa4c7c2c5d7210782&amp;id=96c075d897&amp;e=d19e9fd41c"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psnc.us7.list-manage.com/track/click?u=86d41ab7fa4c7c2c5d7210782&amp;id=8badc65119&amp;e=d19e9fd41c" TargetMode="External"/><Relationship Id="rId4" Type="http://schemas.openxmlformats.org/officeDocument/2006/relationships/hyperlink" Target="https://psnc.us7.list-manage.com/track/click?u=86d41ab7fa4c7c2c5d7210782&amp;id=765b764fb5&amp;e=d19e9fd41c" TargetMode="External"/><Relationship Id="rId9" Type="http://schemas.openxmlformats.org/officeDocument/2006/relationships/hyperlink" Target="https://psnc.us7.list-manage.com/track/click?u=86d41ab7fa4c7c2c5d7210782&amp;id=3186b3261d&amp;e=d19e9fd41c" TargetMode="External"/><Relationship Id="rId14" Type="http://schemas.openxmlformats.org/officeDocument/2006/relationships/image" Target="https://psnc.us7.list-manage.com/track/open.php?u=86d41ab7fa4c7c2c5d7210782&amp;id=e8c17558fb&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459</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2022-05-17T09:49:00Z</dcterms:created>
  <dcterms:modified xsi:type="dcterms:W3CDTF">2022-05-17T10:20:00Z</dcterms:modified>
</cp:coreProperties>
</file>