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F408D" w14:paraId="41787417" w14:textId="77777777" w:rsidTr="00AF408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F408D" w14:paraId="15E3F37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F408D" w14:paraId="5DB595AF" w14:textId="77777777">
                    <w:trPr>
                      <w:tblCellSpacing w:w="0" w:type="dxa"/>
                      <w:jc w:val="center"/>
                    </w:trPr>
                    <w:tc>
                      <w:tcPr>
                        <w:tcW w:w="3000" w:type="dxa"/>
                        <w:hideMark/>
                      </w:tcPr>
                      <w:p w14:paraId="6EB62BA7" w14:textId="5F66155A" w:rsidR="00AF408D" w:rsidRDefault="00AF408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A3C49B2" w14:textId="77777777" w:rsidR="00AF408D" w:rsidRDefault="00AF408D">
                  <w:pPr>
                    <w:jc w:val="center"/>
                    <w:rPr>
                      <w:rFonts w:ascii="Times New Roman" w:eastAsia="Times New Roman" w:hAnsi="Times New Roman" w:cs="Times New Roman"/>
                      <w:sz w:val="20"/>
                      <w:szCs w:val="20"/>
                    </w:rPr>
                  </w:pPr>
                </w:p>
              </w:tc>
            </w:tr>
            <w:tr w:rsidR="00AF408D" w14:paraId="4971C92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F408D" w14:paraId="5140AC0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6540B42" w14:textId="686293BA" w:rsidR="00AF408D" w:rsidRDefault="00AF408D">
                        <w:pPr>
                          <w:jc w:val="center"/>
                          <w:rPr>
                            <w:rFonts w:eastAsia="Times New Roman"/>
                          </w:rPr>
                        </w:pPr>
                        <w:r>
                          <w:rPr>
                            <w:rFonts w:eastAsia="Times New Roman"/>
                            <w:noProof/>
                          </w:rPr>
                          <w:drawing>
                            <wp:inline distT="0" distB="0" distL="0" distR="0" wp14:anchorId="1B7388E1" wp14:editId="2C08CB0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F408D" w14:paraId="09710644" w14:textId="77777777">
                    <w:trPr>
                      <w:tblCellSpacing w:w="0" w:type="dxa"/>
                    </w:trPr>
                    <w:tc>
                      <w:tcPr>
                        <w:tcW w:w="0" w:type="auto"/>
                        <w:vMerge/>
                        <w:tcBorders>
                          <w:top w:val="nil"/>
                          <w:left w:val="nil"/>
                          <w:bottom w:val="single" w:sz="2" w:space="0" w:color="FFFFFF"/>
                          <w:right w:val="nil"/>
                        </w:tcBorders>
                        <w:vAlign w:val="center"/>
                        <w:hideMark/>
                      </w:tcPr>
                      <w:p w14:paraId="39148C91" w14:textId="77777777" w:rsidR="00AF408D" w:rsidRDefault="00AF408D">
                        <w:pPr>
                          <w:rPr>
                            <w:rFonts w:eastAsia="Times New Roman"/>
                          </w:rPr>
                        </w:pPr>
                      </w:p>
                    </w:tc>
                    <w:tc>
                      <w:tcPr>
                        <w:tcW w:w="3450" w:type="dxa"/>
                        <w:tcBorders>
                          <w:top w:val="nil"/>
                          <w:left w:val="nil"/>
                          <w:bottom w:val="nil"/>
                          <w:right w:val="nil"/>
                        </w:tcBorders>
                        <w:vAlign w:val="center"/>
                        <w:hideMark/>
                      </w:tcPr>
                      <w:p w14:paraId="64617276" w14:textId="77777777" w:rsidR="00AF408D" w:rsidRDefault="00AF408D">
                        <w:pPr>
                          <w:pStyle w:val="Heading1"/>
                          <w:rPr>
                            <w:rFonts w:eastAsia="Times New Roman"/>
                          </w:rPr>
                        </w:pPr>
                        <w:r>
                          <w:rPr>
                            <w:rFonts w:eastAsia="Times New Roman"/>
                          </w:rPr>
                          <w:t>PSNC Newsletter</w:t>
                        </w:r>
                      </w:p>
                    </w:tc>
                  </w:tr>
                  <w:tr w:rsidR="00AF408D" w14:paraId="26FC260F" w14:textId="77777777">
                    <w:trPr>
                      <w:tblCellSpacing w:w="0" w:type="dxa"/>
                    </w:trPr>
                    <w:tc>
                      <w:tcPr>
                        <w:tcW w:w="0" w:type="auto"/>
                        <w:vMerge/>
                        <w:tcBorders>
                          <w:top w:val="nil"/>
                          <w:left w:val="nil"/>
                          <w:bottom w:val="single" w:sz="2" w:space="0" w:color="FFFFFF"/>
                          <w:right w:val="nil"/>
                        </w:tcBorders>
                        <w:vAlign w:val="center"/>
                        <w:hideMark/>
                      </w:tcPr>
                      <w:p w14:paraId="500A19AC" w14:textId="77777777" w:rsidR="00AF408D" w:rsidRDefault="00AF408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E87B374" w14:textId="77777777" w:rsidR="00AF408D" w:rsidRDefault="00AF408D">
                        <w:pPr>
                          <w:pStyle w:val="Heading2"/>
                          <w:rPr>
                            <w:rFonts w:eastAsia="Times New Roman"/>
                            <w:color w:val="93378A"/>
                          </w:rPr>
                        </w:pPr>
                        <w:r>
                          <w:rPr>
                            <w:rFonts w:eastAsia="Times New Roman"/>
                            <w:color w:val="93378A"/>
                          </w:rPr>
                          <w:t>Monday 11th April 2022</w:t>
                        </w:r>
                      </w:p>
                    </w:tc>
                  </w:tr>
                </w:tbl>
                <w:p w14:paraId="324CDAC7" w14:textId="77777777" w:rsidR="00AF408D" w:rsidRDefault="00AF408D">
                  <w:pPr>
                    <w:rPr>
                      <w:rFonts w:ascii="Times New Roman" w:eastAsia="Times New Roman" w:hAnsi="Times New Roman" w:cs="Times New Roman"/>
                      <w:sz w:val="20"/>
                      <w:szCs w:val="20"/>
                    </w:rPr>
                  </w:pPr>
                </w:p>
              </w:tc>
            </w:tr>
            <w:tr w:rsidR="00AF408D" w14:paraId="59953E2F" w14:textId="77777777">
              <w:tblPrEx>
                <w:shd w:val="clear" w:color="auto" w:fill="auto"/>
              </w:tblPrEx>
              <w:trPr>
                <w:tblCellSpacing w:w="0" w:type="dxa"/>
                <w:jc w:val="center"/>
              </w:trPr>
              <w:tc>
                <w:tcPr>
                  <w:tcW w:w="9000" w:type="dxa"/>
                  <w:hideMark/>
                </w:tcPr>
                <w:p w14:paraId="2D3EB43C" w14:textId="7D334CFA" w:rsidR="00AF408D" w:rsidRDefault="00AF408D">
                  <w:pPr>
                    <w:rPr>
                      <w:rFonts w:eastAsia="Times New Roman"/>
                    </w:rPr>
                  </w:pPr>
                  <w:r>
                    <w:rPr>
                      <w:rFonts w:eastAsia="Times New Roman"/>
                      <w:noProof/>
                    </w:rPr>
                    <w:drawing>
                      <wp:inline distT="0" distB="0" distL="0" distR="0" wp14:anchorId="3A56F11C" wp14:editId="21E8DB5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F408D" w14:paraId="034406F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F408D" w14:paraId="3D652E52" w14:textId="77777777">
                    <w:trPr>
                      <w:trHeight w:val="150"/>
                      <w:tblCellSpacing w:w="15" w:type="dxa"/>
                      <w:jc w:val="center"/>
                    </w:trPr>
                    <w:tc>
                      <w:tcPr>
                        <w:tcW w:w="150" w:type="dxa"/>
                        <w:vAlign w:val="center"/>
                        <w:hideMark/>
                      </w:tcPr>
                      <w:p w14:paraId="4D7F697D" w14:textId="77777777" w:rsidR="00AF408D" w:rsidRDefault="00AF408D">
                        <w:pPr>
                          <w:rPr>
                            <w:rFonts w:eastAsia="Times New Roman"/>
                          </w:rPr>
                        </w:pPr>
                      </w:p>
                    </w:tc>
                    <w:tc>
                      <w:tcPr>
                        <w:tcW w:w="8700" w:type="dxa"/>
                        <w:vAlign w:val="center"/>
                        <w:hideMark/>
                      </w:tcPr>
                      <w:p w14:paraId="2BFEC723" w14:textId="77777777" w:rsidR="00AF408D" w:rsidRDefault="00AF408D">
                        <w:pPr>
                          <w:rPr>
                            <w:rFonts w:ascii="Times New Roman" w:eastAsia="Times New Roman" w:hAnsi="Times New Roman" w:cs="Times New Roman"/>
                            <w:sz w:val="20"/>
                            <w:szCs w:val="20"/>
                          </w:rPr>
                        </w:pPr>
                      </w:p>
                    </w:tc>
                    <w:tc>
                      <w:tcPr>
                        <w:tcW w:w="150" w:type="dxa"/>
                        <w:vAlign w:val="center"/>
                        <w:hideMark/>
                      </w:tcPr>
                      <w:p w14:paraId="682A64AD" w14:textId="77777777" w:rsidR="00AF408D" w:rsidRDefault="00AF408D">
                        <w:pPr>
                          <w:rPr>
                            <w:rFonts w:ascii="Times New Roman" w:eastAsia="Times New Roman" w:hAnsi="Times New Roman" w:cs="Times New Roman"/>
                            <w:sz w:val="20"/>
                            <w:szCs w:val="20"/>
                          </w:rPr>
                        </w:pPr>
                      </w:p>
                    </w:tc>
                  </w:tr>
                  <w:tr w:rsidR="00AF408D" w14:paraId="6C9BDFB7" w14:textId="77777777">
                    <w:trPr>
                      <w:tblCellSpacing w:w="15" w:type="dxa"/>
                      <w:jc w:val="center"/>
                    </w:trPr>
                    <w:tc>
                      <w:tcPr>
                        <w:tcW w:w="150" w:type="dxa"/>
                        <w:vAlign w:val="center"/>
                        <w:hideMark/>
                      </w:tcPr>
                      <w:p w14:paraId="6DAEC1B9" w14:textId="77777777" w:rsidR="00AF408D" w:rsidRDefault="00AF408D">
                        <w:pPr>
                          <w:rPr>
                            <w:rFonts w:ascii="Times New Roman" w:eastAsia="Times New Roman" w:hAnsi="Times New Roman" w:cs="Times New Roman"/>
                            <w:sz w:val="20"/>
                            <w:szCs w:val="20"/>
                          </w:rPr>
                        </w:pPr>
                      </w:p>
                    </w:tc>
                    <w:tc>
                      <w:tcPr>
                        <w:tcW w:w="8700" w:type="dxa"/>
                        <w:vAlign w:val="center"/>
                        <w:hideMark/>
                      </w:tcPr>
                      <w:p w14:paraId="644AD06A" w14:textId="77777777" w:rsidR="00AF408D" w:rsidRDefault="00AF408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52A563D" w14:textId="77777777" w:rsidR="00AF408D" w:rsidRDefault="00AF408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46CA30D">
                            <v:rect id="_x0000_i1032" style="width:468pt;height:1.5pt" o:hralign="center" o:hrstd="t" o:hr="t" fillcolor="#a0a0a0" stroked="f"/>
                          </w:pict>
                        </w:r>
                      </w:p>
                      <w:p w14:paraId="643B32EE" w14:textId="77777777" w:rsidR="00AF408D" w:rsidRDefault="00AF408D">
                        <w:pPr>
                          <w:pStyle w:val="Heading2"/>
                          <w:rPr>
                            <w:rFonts w:eastAsia="Times New Roman"/>
                          </w:rPr>
                        </w:pPr>
                        <w:r>
                          <w:rPr>
                            <w:rFonts w:eastAsia="Times New Roman"/>
                          </w:rPr>
                          <w:t>In this update: PSNC newsletter schedule over Easter; NHSE&amp;I webinar on blood pressure check service; Patient safety culture survey results published; Class 2 Medicines Recall notice.</w:t>
                        </w:r>
                      </w:p>
                      <w:p w14:paraId="4E1DCD52" w14:textId="77777777" w:rsidR="00AF408D" w:rsidRDefault="00AF408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6B8086F">
                            <v:rect id="_x0000_i1033" style="width:468pt;height:1.5pt" o:hralign="center" o:hrstd="t" o:hr="t" fillcolor="#a0a0a0" stroked="f"/>
                          </w:pict>
                        </w:r>
                      </w:p>
                      <w:p w14:paraId="685A9C1A" w14:textId="77777777" w:rsidR="00AF408D" w:rsidRDefault="00AF408D" w:rsidP="00AF408D">
                        <w:pPr>
                          <w:pStyle w:val="Heading2"/>
                          <w:spacing w:after="0"/>
                          <w:rPr>
                            <w:rFonts w:eastAsia="Times New Roman"/>
                          </w:rPr>
                        </w:pPr>
                        <w:r>
                          <w:rPr>
                            <w:rFonts w:eastAsia="Times New Roman"/>
                          </w:rPr>
                          <w:t>PSNC newsletter schedule over Easter</w:t>
                        </w:r>
                      </w:p>
                      <w:p w14:paraId="77237F10" w14:textId="1D1CAAAD"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 help contractors stay informed about the latest pharmacy and health related news over the Easter bank holiday period, PSNC's Communications and Public Affairs Team will send email newsletters out as follows: </w:t>
                        </w:r>
                      </w:p>
                      <w:p w14:paraId="27CE7F0D" w14:textId="77777777" w:rsidR="00AF408D" w:rsidRDefault="00AF408D" w:rsidP="00AF408D">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Thursday 14th April</w:t>
                        </w:r>
                      </w:p>
                      <w:p w14:paraId="37ECE17A" w14:textId="77777777" w:rsidR="00AF408D" w:rsidRDefault="00AF408D" w:rsidP="00AF408D">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Tuesday 19th April</w:t>
                        </w:r>
                      </w:p>
                      <w:p w14:paraId="1592D14D" w14:textId="77777777" w:rsidR="00AF408D" w:rsidRDefault="00AF408D" w:rsidP="00AF408D">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Friday 22nd April</w:t>
                        </w:r>
                      </w:p>
                      <w:p w14:paraId="0E2FC3FA" w14:textId="77777777" w:rsidR="00AF408D" w:rsidRDefault="00AF408D" w:rsidP="00AF408D">
                        <w:pPr>
                          <w:pStyle w:val="NormalWeb"/>
                          <w:spacing w:before="0" w:beforeAutospacing="0" w:after="0" w:afterAutospacing="0" w:line="264" w:lineRule="auto"/>
                          <w:rPr>
                            <w:rFonts w:ascii="Tahoma" w:hAnsi="Tahoma" w:cs="Tahoma"/>
                            <w:color w:val="303030"/>
                            <w:sz w:val="21"/>
                            <w:szCs w:val="21"/>
                          </w:rPr>
                        </w:pPr>
                      </w:p>
                      <w:p w14:paraId="3C74317E" w14:textId="597DF801" w:rsidR="00AF408D" w:rsidRDefault="00AF408D" w:rsidP="00AF408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For the week commencing April 25th the usual PSNC newsletter schedule (</w:t>
                        </w:r>
                        <w:proofErr w:type="gramStart"/>
                        <w:r>
                          <w:rPr>
                            <w:rFonts w:ascii="Tahoma" w:hAnsi="Tahoma" w:cs="Tahoma"/>
                            <w:color w:val="303030"/>
                            <w:sz w:val="21"/>
                            <w:szCs w:val="21"/>
                          </w:rPr>
                          <w:t>i.e</w:t>
                        </w:r>
                        <w:r>
                          <w:rPr>
                            <w:rFonts w:ascii="Tahoma" w:hAnsi="Tahoma" w:cs="Tahoma"/>
                            <w:color w:val="303030"/>
                            <w:sz w:val="21"/>
                            <w:szCs w:val="21"/>
                          </w:rPr>
                          <w:t>.</w:t>
                        </w:r>
                        <w:proofErr w:type="gramEnd"/>
                        <w:r>
                          <w:rPr>
                            <w:rFonts w:ascii="Tahoma" w:hAnsi="Tahoma" w:cs="Tahoma"/>
                            <w:color w:val="303030"/>
                            <w:sz w:val="21"/>
                            <w:szCs w:val="21"/>
                          </w:rPr>
                          <w:t> Monday, Wednesday, Friday) will resume. </w:t>
                        </w:r>
                      </w:p>
                      <w:p w14:paraId="509B834B" w14:textId="77777777"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285495">
                            <v:rect id="_x0000_i1034" style="width:468pt;height:1.5pt" o:hrstd="t" o:hr="t" fillcolor="#a0a0a0" stroked="f"/>
                          </w:pict>
                        </w:r>
                      </w:p>
                      <w:p w14:paraId="7908A9E3" w14:textId="77777777" w:rsidR="00AF408D" w:rsidRDefault="00AF408D" w:rsidP="00AF408D">
                        <w:pPr>
                          <w:pStyle w:val="Heading2"/>
                          <w:spacing w:after="0"/>
                          <w:rPr>
                            <w:rFonts w:eastAsia="Times New Roman"/>
                          </w:rPr>
                        </w:pPr>
                        <w:r>
                          <w:rPr>
                            <w:rFonts w:eastAsia="Times New Roman"/>
                          </w:rPr>
                          <w:t>NHSE&amp;I webinar on Community Pharmacy Blood Pressure Check Service</w:t>
                        </w:r>
                      </w:p>
                      <w:p w14:paraId="5C6A5AE8" w14:textId="50A02251"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and NHS Improvement (NHSE&amp;I) has invited community pharmacy contractors to a webinar this </w:t>
                        </w:r>
                        <w:r>
                          <w:rPr>
                            <w:rStyle w:val="Strong"/>
                            <w:rFonts w:ascii="Tahoma" w:eastAsia="Times New Roman" w:hAnsi="Tahoma" w:cs="Tahoma"/>
                            <w:color w:val="303030"/>
                            <w:sz w:val="21"/>
                            <w:szCs w:val="21"/>
                          </w:rPr>
                          <w:t>Wednesday (13th April) from 7-7.55pm</w:t>
                        </w:r>
                        <w:r>
                          <w:rPr>
                            <w:rFonts w:ascii="Tahoma" w:eastAsia="Times New Roman" w:hAnsi="Tahoma" w:cs="Tahoma"/>
                            <w:color w:val="303030"/>
                            <w:sz w:val="21"/>
                            <w:szCs w:val="21"/>
                          </w:rPr>
                          <w:t xml:space="preserve"> about the NHS Community Pharmacy Blood Pressure Check Service.</w:t>
                        </w:r>
                        <w:r>
                          <w:rPr>
                            <w:rFonts w:ascii="Tahoma" w:eastAsia="Times New Roman" w:hAnsi="Tahoma" w:cs="Tahoma"/>
                            <w:color w:val="303030"/>
                            <w:sz w:val="21"/>
                            <w:szCs w:val="21"/>
                          </w:rPr>
                          <w:br/>
                        </w:r>
                        <w:r>
                          <w:rPr>
                            <w:rFonts w:ascii="Tahoma" w:eastAsia="Times New Roman" w:hAnsi="Tahoma" w:cs="Tahoma"/>
                            <w:color w:val="303030"/>
                            <w:sz w:val="21"/>
                            <w:szCs w:val="21"/>
                          </w:rPr>
                          <w:br/>
                          <w:t>The webinar will cover best practice and top tips for running the service successfully,</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 updates on how this service is working and making a difference for patients, and information about the service’s importance to NHS plans to prevent Cardiovascular disease (CVD).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772E506B" w14:textId="77777777"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418BD5">
                            <v:rect id="_x0000_i1035" style="width:468pt;height:1.5pt" o:hrstd="t" o:hr="t" fillcolor="#a0a0a0" stroked="f"/>
                          </w:pict>
                        </w:r>
                      </w:p>
                      <w:p w14:paraId="46D0066B" w14:textId="77777777" w:rsidR="00AF408D" w:rsidRDefault="00AF408D" w:rsidP="00AF408D">
                        <w:pPr>
                          <w:pStyle w:val="Heading2"/>
                          <w:spacing w:after="0"/>
                          <w:rPr>
                            <w:rFonts w:eastAsia="Times New Roman"/>
                          </w:rPr>
                        </w:pPr>
                        <w:r>
                          <w:rPr>
                            <w:rFonts w:eastAsia="Times New Roman"/>
                          </w:rPr>
                          <w:t>Patient safety culture survey results published</w:t>
                        </w:r>
                      </w:p>
                      <w:p w14:paraId="3592FFED" w14:textId="0F53C8F2"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Community Pharmacy Patient Safety Group has published the results of their safety culture survey undertaken in Autumn 2021. The survey was designed to gather information on the perspectives of frontline pharmacy teams about the culture around safety reporting, </w:t>
                        </w:r>
                        <w:r>
                          <w:rPr>
                            <w:rFonts w:ascii="Tahoma" w:eastAsia="Times New Roman" w:hAnsi="Tahoma" w:cs="Tahoma"/>
                            <w:color w:val="303030"/>
                            <w:sz w:val="21"/>
                            <w:szCs w:val="21"/>
                          </w:rPr>
                          <w:lastRenderedPageBreak/>
                          <w:t xml:space="preserve">the </w:t>
                        </w:r>
                        <w:proofErr w:type="gramStart"/>
                        <w:r>
                          <w:rPr>
                            <w:rFonts w:ascii="Tahoma" w:eastAsia="Times New Roman" w:hAnsi="Tahoma" w:cs="Tahoma"/>
                            <w:color w:val="303030"/>
                            <w:sz w:val="21"/>
                            <w:szCs w:val="21"/>
                          </w:rPr>
                          <w:t>enablers</w:t>
                        </w:r>
                        <w:proofErr w:type="gramEnd"/>
                        <w:r>
                          <w:rPr>
                            <w:rFonts w:ascii="Tahoma" w:eastAsia="Times New Roman" w:hAnsi="Tahoma" w:cs="Tahoma"/>
                            <w:color w:val="303030"/>
                            <w:sz w:val="21"/>
                            <w:szCs w:val="21"/>
                          </w:rPr>
                          <w:t xml:space="preserve"> and barriers to reporting, the clarity of the reporting processes, and the confidence of those reporting. </w:t>
                        </w:r>
                      </w:p>
                      <w:p w14:paraId="1C509FFE" w14:textId="77777777" w:rsidR="00AF408D" w:rsidRDefault="00AF408D" w:rsidP="00AF408D">
                        <w:pPr>
                          <w:spacing w:line="264" w:lineRule="auto"/>
                          <w:rPr>
                            <w:rFonts w:ascii="Tahoma" w:eastAsia="Times New Roman" w:hAnsi="Tahoma" w:cs="Tahoma"/>
                            <w:color w:val="303030"/>
                            <w:sz w:val="21"/>
                            <w:szCs w:val="21"/>
                          </w:rPr>
                        </w:pPr>
                      </w:p>
                      <w:p w14:paraId="637104C2" w14:textId="77777777" w:rsidR="00AF408D" w:rsidRDefault="00AF408D" w:rsidP="00AF408D">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w:t>
                          </w:r>
                        </w:hyperlink>
                      </w:p>
                      <w:p w14:paraId="01D06245" w14:textId="77777777"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9E2A99">
                            <v:rect id="_x0000_i1036" style="width:468pt;height:1.5pt" o:hrstd="t" o:hr="t" fillcolor="#a0a0a0" stroked="f"/>
                          </w:pict>
                        </w:r>
                      </w:p>
                      <w:p w14:paraId="325691BC" w14:textId="77777777" w:rsidR="00AF408D" w:rsidRDefault="00AF408D" w:rsidP="00AF408D">
                        <w:pPr>
                          <w:pStyle w:val="Heading2"/>
                          <w:spacing w:after="0"/>
                          <w:rPr>
                            <w:rFonts w:eastAsia="Times New Roman"/>
                          </w:rPr>
                        </w:pPr>
                        <w:r>
                          <w:rPr>
                            <w:rFonts w:eastAsia="Times New Roman"/>
                          </w:rPr>
                          <w:t>Class 2 Medicines Recall notice</w:t>
                        </w:r>
                      </w:p>
                      <w:p w14:paraId="3E21BAA2" w14:textId="5C168FF7" w:rsidR="00AF408D" w:rsidRDefault="00AF408D" w:rsidP="00AF40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2 medicines recall notice for Olopatadine USV 1mg/ml eye drops. Specific batches of this product are being recalled by USV UK Limited as a precautionary measure due to the identification of out of specification results for impurities during routine stability testing.</w:t>
                        </w:r>
                        <w:r>
                          <w:rPr>
                            <w:rFonts w:ascii="Tahoma" w:eastAsia="Times New Roman" w:hAnsi="Tahoma" w:cs="Tahoma"/>
                            <w:color w:val="303030"/>
                            <w:sz w:val="21"/>
                            <w:szCs w:val="21"/>
                          </w:rPr>
                          <w:br/>
                        </w:r>
                        <w:r>
                          <w:rPr>
                            <w:rFonts w:ascii="Tahoma" w:eastAsia="Times New Roman" w:hAnsi="Tahoma" w:cs="Tahoma"/>
                            <w:color w:val="303030"/>
                            <w:sz w:val="21"/>
                            <w:szCs w:val="21"/>
                          </w:rPr>
                          <w:br/>
                          <w:t>Contractors should stop supplying the specified batches immediately, quarantine all remaining stock, and return it to their supplier using their supplier's approved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the recall</w:t>
                          </w:r>
                        </w:hyperlink>
                      </w:p>
                    </w:tc>
                    <w:tc>
                      <w:tcPr>
                        <w:tcW w:w="150" w:type="dxa"/>
                        <w:vAlign w:val="center"/>
                        <w:hideMark/>
                      </w:tcPr>
                      <w:p w14:paraId="2F01A175" w14:textId="77777777" w:rsidR="00AF408D" w:rsidRDefault="00AF408D">
                        <w:pPr>
                          <w:rPr>
                            <w:rFonts w:ascii="Tahoma" w:eastAsia="Times New Roman" w:hAnsi="Tahoma" w:cs="Tahoma"/>
                            <w:color w:val="303030"/>
                            <w:sz w:val="21"/>
                            <w:szCs w:val="21"/>
                          </w:rPr>
                        </w:pPr>
                      </w:p>
                    </w:tc>
                  </w:tr>
                  <w:tr w:rsidR="00AF408D" w14:paraId="68DCAC46" w14:textId="77777777">
                    <w:trPr>
                      <w:trHeight w:val="150"/>
                      <w:tblCellSpacing w:w="15" w:type="dxa"/>
                      <w:jc w:val="center"/>
                    </w:trPr>
                    <w:tc>
                      <w:tcPr>
                        <w:tcW w:w="150" w:type="dxa"/>
                        <w:vAlign w:val="center"/>
                        <w:hideMark/>
                      </w:tcPr>
                      <w:p w14:paraId="32E263FF" w14:textId="77777777" w:rsidR="00AF408D" w:rsidRDefault="00AF408D">
                        <w:pPr>
                          <w:rPr>
                            <w:rFonts w:ascii="Times New Roman" w:eastAsia="Times New Roman" w:hAnsi="Times New Roman" w:cs="Times New Roman"/>
                            <w:sz w:val="20"/>
                            <w:szCs w:val="20"/>
                          </w:rPr>
                        </w:pPr>
                      </w:p>
                    </w:tc>
                    <w:tc>
                      <w:tcPr>
                        <w:tcW w:w="8700" w:type="dxa"/>
                        <w:vAlign w:val="center"/>
                        <w:hideMark/>
                      </w:tcPr>
                      <w:p w14:paraId="3222F27F" w14:textId="77777777" w:rsidR="00AF408D" w:rsidRDefault="00AF408D">
                        <w:pPr>
                          <w:rPr>
                            <w:rFonts w:ascii="Times New Roman" w:eastAsia="Times New Roman" w:hAnsi="Times New Roman" w:cs="Times New Roman"/>
                            <w:sz w:val="20"/>
                            <w:szCs w:val="20"/>
                          </w:rPr>
                        </w:pPr>
                      </w:p>
                    </w:tc>
                    <w:tc>
                      <w:tcPr>
                        <w:tcW w:w="150" w:type="dxa"/>
                        <w:vAlign w:val="center"/>
                        <w:hideMark/>
                      </w:tcPr>
                      <w:p w14:paraId="01BDC935" w14:textId="77777777" w:rsidR="00AF408D" w:rsidRDefault="00AF408D">
                        <w:pPr>
                          <w:rPr>
                            <w:rFonts w:ascii="Times New Roman" w:eastAsia="Times New Roman" w:hAnsi="Times New Roman" w:cs="Times New Roman"/>
                            <w:sz w:val="20"/>
                            <w:szCs w:val="20"/>
                          </w:rPr>
                        </w:pPr>
                      </w:p>
                    </w:tc>
                  </w:tr>
                </w:tbl>
                <w:p w14:paraId="74C9F835" w14:textId="77777777" w:rsidR="00AF408D" w:rsidRDefault="00AF408D">
                  <w:pPr>
                    <w:jc w:val="center"/>
                    <w:rPr>
                      <w:rFonts w:ascii="Times New Roman" w:eastAsia="Times New Roman" w:hAnsi="Times New Roman" w:cs="Times New Roman"/>
                      <w:sz w:val="20"/>
                      <w:szCs w:val="20"/>
                    </w:rPr>
                  </w:pPr>
                </w:p>
              </w:tc>
            </w:tr>
          </w:tbl>
          <w:p w14:paraId="63CCC397" w14:textId="77777777" w:rsidR="00AF408D" w:rsidRDefault="00AF408D">
            <w:pPr>
              <w:jc w:val="center"/>
              <w:rPr>
                <w:rFonts w:ascii="Times New Roman" w:eastAsia="Times New Roman" w:hAnsi="Times New Roman" w:cs="Times New Roman"/>
                <w:sz w:val="20"/>
                <w:szCs w:val="20"/>
              </w:rPr>
            </w:pPr>
          </w:p>
        </w:tc>
      </w:tr>
      <w:tr w:rsidR="00AF408D" w14:paraId="3E45D185" w14:textId="77777777" w:rsidTr="00AF408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F408D" w14:paraId="4A2F0A2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408D" w14:paraId="1293F3A4" w14:textId="77777777">
                    <w:trPr>
                      <w:tblCellSpacing w:w="0" w:type="dxa"/>
                      <w:jc w:val="center"/>
                    </w:trPr>
                    <w:tc>
                      <w:tcPr>
                        <w:tcW w:w="3000" w:type="dxa"/>
                        <w:tcMar>
                          <w:top w:w="30" w:type="dxa"/>
                          <w:left w:w="75" w:type="dxa"/>
                          <w:bottom w:w="30" w:type="dxa"/>
                          <w:right w:w="75" w:type="dxa"/>
                        </w:tcMar>
                        <w:hideMark/>
                      </w:tcPr>
                      <w:p w14:paraId="450A66FA" w14:textId="77777777" w:rsidR="00AF408D" w:rsidRDefault="00AF408D">
                        <w:pPr>
                          <w:pStyle w:val="Heading4"/>
                          <w:jc w:val="center"/>
                          <w:rPr>
                            <w:rFonts w:eastAsia="Times New Roman"/>
                          </w:rPr>
                        </w:pPr>
                        <w:r>
                          <w:rPr>
                            <w:rFonts w:eastAsia="Times New Roman"/>
                          </w:rPr>
                          <w:lastRenderedPageBreak/>
                          <w:t>Pharmaceutical Services Negotiating Committee</w:t>
                        </w:r>
                      </w:p>
                      <w:p w14:paraId="3B1D6FBE" w14:textId="15BB44F1" w:rsidR="00AF408D" w:rsidRDefault="00AF408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ED4D63F" wp14:editId="14016CE5">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62BFE3C" wp14:editId="606B197E">
                              <wp:extent cx="609600" cy="304800"/>
                              <wp:effectExtent l="0" t="0" r="0" b="0"/>
                              <wp:docPr id="4" name="Picture 4" descr="Graphical user interface&#10;&#10;Description automatically generate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C536CF" wp14:editId="349F1F5D">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D49C6F" wp14:editId="73F3B913">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354AD94" w14:textId="77777777" w:rsidR="00AF408D" w:rsidRDefault="00AF408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F408D" w14:paraId="1D4745AD" w14:textId="77777777" w:rsidTr="00AF408D">
                    <w:trPr>
                      <w:trHeight w:val="20"/>
                      <w:tblCellSpacing w:w="0" w:type="dxa"/>
                      <w:jc w:val="center"/>
                    </w:trPr>
                    <w:tc>
                      <w:tcPr>
                        <w:tcW w:w="9000" w:type="dxa"/>
                        <w:tcMar>
                          <w:top w:w="150" w:type="dxa"/>
                          <w:left w:w="0" w:type="dxa"/>
                          <w:bottom w:w="0" w:type="dxa"/>
                          <w:right w:w="0" w:type="dxa"/>
                        </w:tcMar>
                        <w:vAlign w:val="center"/>
                        <w:hideMark/>
                      </w:tcPr>
                      <w:p w14:paraId="50F68B35" w14:textId="356C1783" w:rsidR="00AF408D" w:rsidRDefault="00AF408D" w:rsidP="00AF408D">
                        <w:pPr>
                          <w:rPr>
                            <w:rFonts w:ascii="Arial" w:eastAsia="Times New Roman" w:hAnsi="Arial" w:cs="Arial"/>
                            <w:color w:val="FFFFFF"/>
                            <w:sz w:val="17"/>
                            <w:szCs w:val="17"/>
                          </w:rPr>
                        </w:pPr>
                      </w:p>
                    </w:tc>
                  </w:tr>
                </w:tbl>
                <w:p w14:paraId="5248B405" w14:textId="77777777" w:rsidR="00AF408D" w:rsidRDefault="00AF408D">
                  <w:pPr>
                    <w:jc w:val="center"/>
                    <w:rPr>
                      <w:rFonts w:ascii="Times New Roman" w:eastAsia="Times New Roman" w:hAnsi="Times New Roman" w:cs="Times New Roman"/>
                      <w:sz w:val="20"/>
                      <w:szCs w:val="20"/>
                    </w:rPr>
                  </w:pPr>
                </w:p>
              </w:tc>
            </w:tr>
          </w:tbl>
          <w:p w14:paraId="09A5F21C" w14:textId="77777777" w:rsidR="00AF408D" w:rsidRDefault="00AF408D">
            <w:pPr>
              <w:jc w:val="center"/>
              <w:rPr>
                <w:rFonts w:ascii="Times New Roman" w:eastAsia="Times New Roman" w:hAnsi="Times New Roman" w:cs="Times New Roman"/>
                <w:sz w:val="20"/>
                <w:szCs w:val="20"/>
              </w:rPr>
            </w:pPr>
          </w:p>
        </w:tc>
      </w:tr>
    </w:tbl>
    <w:p w14:paraId="1783C1BF" w14:textId="279FF352" w:rsidR="00AF408D" w:rsidRDefault="00AF408D" w:rsidP="00AF408D">
      <w:pPr>
        <w:rPr>
          <w:rFonts w:eastAsia="Times New Roman"/>
        </w:rPr>
      </w:pPr>
      <w:r>
        <w:rPr>
          <w:rFonts w:eastAsia="Times New Roman"/>
          <w:noProof/>
        </w:rPr>
        <w:drawing>
          <wp:inline distT="0" distB="0" distL="0" distR="0" wp14:anchorId="6F822444" wp14:editId="234BA25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C9E9F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875FB"/>
    <w:multiLevelType w:val="multilevel"/>
    <w:tmpl w:val="F648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8D"/>
    <w:rsid w:val="00AF408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4CDC"/>
  <w15:chartTrackingRefBased/>
  <w15:docId w15:val="{555D97AD-59C5-4F7C-8C1E-37551F54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8D"/>
    <w:rPr>
      <w:rFonts w:ascii="Calibri" w:hAnsi="Calibri" w:cs="Calibri"/>
      <w:lang w:eastAsia="en-GB"/>
    </w:rPr>
  </w:style>
  <w:style w:type="paragraph" w:styleId="Heading1">
    <w:name w:val="heading 1"/>
    <w:basedOn w:val="Normal"/>
    <w:link w:val="Heading1Char"/>
    <w:uiPriority w:val="9"/>
    <w:qFormat/>
    <w:rsid w:val="00AF408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F408D"/>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F408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8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F408D"/>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F408D"/>
    <w:rPr>
      <w:rFonts w:ascii="Tahoma" w:hAnsi="Tahoma" w:cs="Tahoma"/>
      <w:b/>
      <w:bCs/>
      <w:color w:val="FFFFFF"/>
      <w:sz w:val="18"/>
      <w:szCs w:val="18"/>
      <w:lang w:eastAsia="en-GB"/>
    </w:rPr>
  </w:style>
  <w:style w:type="paragraph" w:styleId="NormalWeb">
    <w:name w:val="Normal (Web)"/>
    <w:basedOn w:val="Normal"/>
    <w:uiPriority w:val="99"/>
    <w:semiHidden/>
    <w:unhideWhenUsed/>
    <w:rsid w:val="00AF408D"/>
    <w:pPr>
      <w:spacing w:before="100" w:beforeAutospacing="1" w:after="100" w:afterAutospacing="1"/>
    </w:pPr>
  </w:style>
  <w:style w:type="character" w:styleId="Strong">
    <w:name w:val="Strong"/>
    <w:basedOn w:val="DefaultParagraphFont"/>
    <w:uiPriority w:val="22"/>
    <w:qFormat/>
    <w:rsid w:val="00AF408D"/>
    <w:rPr>
      <w:b/>
      <w:bCs/>
    </w:rPr>
  </w:style>
  <w:style w:type="character" w:styleId="Hyperlink">
    <w:name w:val="Hyperlink"/>
    <w:basedOn w:val="DefaultParagraphFont"/>
    <w:uiPriority w:val="99"/>
    <w:semiHidden/>
    <w:unhideWhenUsed/>
    <w:rsid w:val="00AF4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1b36e9c9b5&amp;e=d19e9fd41c" TargetMode="External"/><Relationship Id="rId26" Type="http://schemas.openxmlformats.org/officeDocument/2006/relationships/image" Target="https://psnc.us7.list-manage.com/track/open.php?u=86d41ab7fa4c7c2c5d7210782&amp;id=9cf55ed088&amp;e=d19e9fd41c"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cca1aea973&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fbfd7ac408&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8af28b30b4&amp;e=d19e9fd41c"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ce90d2dc24&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9c7b04109e&amp;e=d19e9fd41c"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629dd9ca16&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2022-04-12T07:41:00Z</dcterms:created>
  <dcterms:modified xsi:type="dcterms:W3CDTF">2022-04-12T07:42:00Z</dcterms:modified>
</cp:coreProperties>
</file>