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026"/>
      </w:tblGrid>
      <w:tr w:rsidR="000F17C3" w14:paraId="1AFB68CC" w14:textId="77777777" w:rsidTr="000F17C3">
        <w:trPr>
          <w:tblCellSpacing w:w="0" w:type="dxa"/>
          <w:jc w:val="center"/>
        </w:trPr>
        <w:tc>
          <w:tcPr>
            <w:tcW w:w="0" w:type="auto"/>
            <w:shd w:val="clear" w:color="auto" w:fill="FFFFFF"/>
          </w:tcPr>
          <w:tbl>
            <w:tblPr>
              <w:tblW w:w="9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0F17C3" w14:paraId="2DDB7E24" w14:textId="77777777">
              <w:trPr>
                <w:tblCellSpacing w:w="0" w:type="dxa"/>
                <w:jc w:val="center"/>
              </w:trPr>
              <w:tc>
                <w:tcPr>
                  <w:tcW w:w="0" w:type="auto"/>
                  <w:shd w:val="clear" w:color="auto" w:fill="4E3487"/>
                  <w:hideMark/>
                </w:tcPr>
                <w:tbl>
                  <w:tblPr>
                    <w:tblW w:w="9000" w:type="dxa"/>
                    <w:jc w:val="center"/>
                    <w:tblCellSpacing w:w="0" w:type="dxa"/>
                    <w:tblCellMar>
                      <w:top w:w="30" w:type="dxa"/>
                      <w:left w:w="30" w:type="dxa"/>
                      <w:bottom w:w="30" w:type="dxa"/>
                      <w:right w:w="30" w:type="dxa"/>
                    </w:tblCellMar>
                    <w:tblLook w:val="04A0" w:firstRow="1" w:lastRow="0" w:firstColumn="1" w:lastColumn="0" w:noHBand="0" w:noVBand="1"/>
                  </w:tblPr>
                  <w:tblGrid>
                    <w:gridCol w:w="9000"/>
                  </w:tblGrid>
                  <w:tr w:rsidR="000F17C3" w14:paraId="213754BD" w14:textId="77777777">
                    <w:trPr>
                      <w:tblCellSpacing w:w="0" w:type="dxa"/>
                      <w:jc w:val="center"/>
                    </w:trPr>
                    <w:tc>
                      <w:tcPr>
                        <w:tcW w:w="3000" w:type="dxa"/>
                        <w:hideMark/>
                      </w:tcPr>
                      <w:p w14:paraId="4C101D0D" w14:textId="521F4B9A" w:rsidR="000F17C3" w:rsidRDefault="00625D26">
                        <w:pPr>
                          <w:spacing w:line="264" w:lineRule="auto"/>
                          <w:jc w:val="center"/>
                          <w:rPr>
                            <w:rFonts w:ascii="Tahoma" w:eastAsia="Times New Roman" w:hAnsi="Tahoma" w:cs="Tahoma"/>
                            <w:color w:val="FFFFFF"/>
                            <w:sz w:val="17"/>
                            <w:szCs w:val="17"/>
                          </w:rPr>
                        </w:pPr>
                        <w:r>
                          <w:rPr>
                            <w:rFonts w:ascii="Tahoma" w:eastAsia="Times New Roman" w:hAnsi="Tahoma" w:cs="Tahoma"/>
                            <w:color w:val="FFFFFF"/>
                            <w:sz w:val="17"/>
                            <w:szCs w:val="17"/>
                          </w:rPr>
                          <w:t xml:space="preserve"> </w:t>
                        </w:r>
                      </w:p>
                    </w:tc>
                  </w:tr>
                </w:tbl>
                <w:p w14:paraId="62BAA868" w14:textId="77777777" w:rsidR="000F17C3" w:rsidRDefault="000F17C3">
                  <w:pPr>
                    <w:jc w:val="center"/>
                    <w:rPr>
                      <w:rFonts w:ascii="Times New Roman" w:eastAsia="Times New Roman" w:hAnsi="Times New Roman" w:cs="Times New Roman"/>
                      <w:sz w:val="20"/>
                      <w:szCs w:val="20"/>
                    </w:rPr>
                  </w:pPr>
                </w:p>
              </w:tc>
            </w:tr>
            <w:tr w:rsidR="000F17C3" w14:paraId="48745CEF" w14:textId="77777777">
              <w:tblPrEx>
                <w:shd w:val="clear" w:color="auto" w:fill="auto"/>
              </w:tblPrEx>
              <w:trPr>
                <w:tblCellSpacing w:w="0" w:type="dxa"/>
                <w:jc w:val="center"/>
              </w:trPr>
              <w:tc>
                <w:tcPr>
                  <w:tcW w:w="0" w:type="auto"/>
                  <w:shd w:val="clear" w:color="auto" w:fill="FFFFFF"/>
                  <w:hideMark/>
                </w:tcPr>
                <w:tbl>
                  <w:tblPr>
                    <w:tblW w:w="9000" w:type="dxa"/>
                    <w:tblCellSpacing w:w="0" w:type="dxa"/>
                    <w:tblBorders>
                      <w:top w:val="single" w:sz="2" w:space="0" w:color="FFFFFF"/>
                      <w:left w:val="single" w:sz="2" w:space="0" w:color="FFFFFF"/>
                      <w:bottom w:val="single" w:sz="2" w:space="0" w:color="FFFFFF"/>
                      <w:right w:val="single" w:sz="2" w:space="0" w:color="FFFFFF"/>
                    </w:tblBorders>
                    <w:tblCellMar>
                      <w:left w:w="0" w:type="dxa"/>
                      <w:right w:w="0" w:type="dxa"/>
                    </w:tblCellMar>
                    <w:tblLook w:val="04A0" w:firstRow="1" w:lastRow="0" w:firstColumn="1" w:lastColumn="0" w:noHBand="0" w:noVBand="1"/>
                  </w:tblPr>
                  <w:tblGrid>
                    <w:gridCol w:w="3951"/>
                    <w:gridCol w:w="5049"/>
                  </w:tblGrid>
                  <w:tr w:rsidR="000F17C3" w14:paraId="5BE70B58" w14:textId="77777777">
                    <w:trPr>
                      <w:gridAfter w:val="1"/>
                      <w:wAfter w:w="3450" w:type="dxa"/>
                      <w:trHeight w:val="230"/>
                      <w:tblCellSpacing w:w="0" w:type="dxa"/>
                    </w:trPr>
                    <w:tc>
                      <w:tcPr>
                        <w:tcW w:w="2700" w:type="dxa"/>
                        <w:vMerge w:val="restart"/>
                        <w:tcBorders>
                          <w:top w:val="nil"/>
                          <w:left w:val="nil"/>
                          <w:bottom w:val="single" w:sz="2" w:space="0" w:color="FFFFFF"/>
                          <w:right w:val="nil"/>
                        </w:tcBorders>
                        <w:vAlign w:val="center"/>
                        <w:hideMark/>
                      </w:tcPr>
                      <w:p w14:paraId="3304D834" w14:textId="132664F8" w:rsidR="000F17C3" w:rsidRDefault="000F17C3">
                        <w:pPr>
                          <w:jc w:val="center"/>
                          <w:rPr>
                            <w:rFonts w:eastAsia="Times New Roman"/>
                          </w:rPr>
                        </w:pPr>
                        <w:r>
                          <w:rPr>
                            <w:rFonts w:eastAsia="Times New Roman"/>
                            <w:noProof/>
                          </w:rPr>
                          <w:drawing>
                            <wp:inline distT="0" distB="0" distL="0" distR="0" wp14:anchorId="49DDA4F6" wp14:editId="7B8AB3F3">
                              <wp:extent cx="933450" cy="6667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933450" cy="666750"/>
                                      </a:xfrm>
                                      <a:prstGeom prst="rect">
                                        <a:avLst/>
                                      </a:prstGeom>
                                      <a:noFill/>
                                      <a:ln>
                                        <a:noFill/>
                                      </a:ln>
                                    </pic:spPr>
                                  </pic:pic>
                                </a:graphicData>
                              </a:graphic>
                            </wp:inline>
                          </w:drawing>
                        </w:r>
                      </w:p>
                    </w:tc>
                  </w:tr>
                  <w:tr w:rsidR="000F17C3" w14:paraId="251B3436" w14:textId="77777777">
                    <w:trPr>
                      <w:tblCellSpacing w:w="0" w:type="dxa"/>
                    </w:trPr>
                    <w:tc>
                      <w:tcPr>
                        <w:tcW w:w="0" w:type="auto"/>
                        <w:vMerge/>
                        <w:tcBorders>
                          <w:top w:val="nil"/>
                          <w:left w:val="nil"/>
                          <w:bottom w:val="single" w:sz="2" w:space="0" w:color="FFFFFF"/>
                          <w:right w:val="nil"/>
                        </w:tcBorders>
                        <w:vAlign w:val="center"/>
                        <w:hideMark/>
                      </w:tcPr>
                      <w:p w14:paraId="49AB219C" w14:textId="77777777" w:rsidR="000F17C3" w:rsidRDefault="000F17C3">
                        <w:pPr>
                          <w:rPr>
                            <w:rFonts w:eastAsia="Times New Roman"/>
                          </w:rPr>
                        </w:pPr>
                      </w:p>
                    </w:tc>
                    <w:tc>
                      <w:tcPr>
                        <w:tcW w:w="3450" w:type="dxa"/>
                        <w:tcBorders>
                          <w:top w:val="nil"/>
                          <w:left w:val="nil"/>
                          <w:bottom w:val="nil"/>
                          <w:right w:val="nil"/>
                        </w:tcBorders>
                        <w:vAlign w:val="center"/>
                        <w:hideMark/>
                      </w:tcPr>
                      <w:p w14:paraId="45353410" w14:textId="77777777" w:rsidR="000F17C3" w:rsidRDefault="000F17C3">
                        <w:pPr>
                          <w:pStyle w:val="Heading1"/>
                          <w:rPr>
                            <w:rFonts w:eastAsia="Times New Roman"/>
                          </w:rPr>
                        </w:pPr>
                        <w:r>
                          <w:rPr>
                            <w:rFonts w:eastAsia="Times New Roman"/>
                          </w:rPr>
                          <w:t>PSNC Newsletter</w:t>
                        </w:r>
                      </w:p>
                    </w:tc>
                  </w:tr>
                  <w:tr w:rsidR="000F17C3" w14:paraId="5315A2AC" w14:textId="77777777">
                    <w:trPr>
                      <w:tblCellSpacing w:w="0" w:type="dxa"/>
                    </w:trPr>
                    <w:tc>
                      <w:tcPr>
                        <w:tcW w:w="0" w:type="auto"/>
                        <w:vMerge/>
                        <w:tcBorders>
                          <w:top w:val="nil"/>
                          <w:left w:val="nil"/>
                          <w:bottom w:val="single" w:sz="2" w:space="0" w:color="FFFFFF"/>
                          <w:right w:val="nil"/>
                        </w:tcBorders>
                        <w:vAlign w:val="center"/>
                        <w:hideMark/>
                      </w:tcPr>
                      <w:p w14:paraId="1FAED2C3" w14:textId="77777777" w:rsidR="000F17C3" w:rsidRDefault="000F17C3">
                        <w:pPr>
                          <w:rPr>
                            <w:rFonts w:eastAsia="Times New Roman"/>
                          </w:rPr>
                        </w:pPr>
                      </w:p>
                    </w:tc>
                    <w:tc>
                      <w:tcPr>
                        <w:tcW w:w="3450" w:type="dxa"/>
                        <w:tcBorders>
                          <w:top w:val="nil"/>
                          <w:left w:val="nil"/>
                          <w:bottom w:val="nil"/>
                          <w:right w:val="nil"/>
                        </w:tcBorders>
                        <w:tcMar>
                          <w:top w:w="30" w:type="dxa"/>
                          <w:left w:w="0" w:type="dxa"/>
                          <w:bottom w:w="30" w:type="dxa"/>
                          <w:right w:w="0" w:type="dxa"/>
                        </w:tcMar>
                        <w:vAlign w:val="center"/>
                        <w:hideMark/>
                      </w:tcPr>
                      <w:p w14:paraId="10D83FD6" w14:textId="77777777" w:rsidR="000F17C3" w:rsidRDefault="000F17C3">
                        <w:pPr>
                          <w:pStyle w:val="Heading2"/>
                          <w:rPr>
                            <w:rFonts w:eastAsia="Times New Roman"/>
                            <w:color w:val="93378A"/>
                          </w:rPr>
                        </w:pPr>
                        <w:r>
                          <w:rPr>
                            <w:rFonts w:eastAsia="Times New Roman"/>
                            <w:color w:val="93378A"/>
                          </w:rPr>
                          <w:t>Friday 18th March 2022</w:t>
                        </w:r>
                      </w:p>
                    </w:tc>
                  </w:tr>
                </w:tbl>
                <w:p w14:paraId="000E8797" w14:textId="77777777" w:rsidR="000F17C3" w:rsidRDefault="000F17C3">
                  <w:pPr>
                    <w:rPr>
                      <w:rFonts w:ascii="Times New Roman" w:eastAsia="Times New Roman" w:hAnsi="Times New Roman" w:cs="Times New Roman"/>
                      <w:sz w:val="20"/>
                      <w:szCs w:val="20"/>
                    </w:rPr>
                  </w:pPr>
                </w:p>
              </w:tc>
            </w:tr>
            <w:tr w:rsidR="000F17C3" w14:paraId="2432F8C0" w14:textId="77777777">
              <w:tblPrEx>
                <w:shd w:val="clear" w:color="auto" w:fill="auto"/>
              </w:tblPrEx>
              <w:trPr>
                <w:tblCellSpacing w:w="0" w:type="dxa"/>
                <w:jc w:val="center"/>
              </w:trPr>
              <w:tc>
                <w:tcPr>
                  <w:tcW w:w="9000" w:type="dxa"/>
                  <w:hideMark/>
                </w:tcPr>
                <w:p w14:paraId="331E15B1" w14:textId="3F50EF69" w:rsidR="000F17C3" w:rsidRDefault="000F17C3">
                  <w:pPr>
                    <w:rPr>
                      <w:rFonts w:eastAsia="Times New Roman"/>
                    </w:rPr>
                  </w:pPr>
                  <w:r>
                    <w:rPr>
                      <w:rFonts w:eastAsia="Times New Roman"/>
                      <w:noProof/>
                    </w:rPr>
                    <w:drawing>
                      <wp:inline distT="0" distB="0" distL="0" distR="0" wp14:anchorId="570E4A3B" wp14:editId="7121F8C1">
                        <wp:extent cx="5715000" cy="2095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5715000" cy="209550"/>
                                </a:xfrm>
                                <a:prstGeom prst="rect">
                                  <a:avLst/>
                                </a:prstGeom>
                                <a:noFill/>
                                <a:ln>
                                  <a:noFill/>
                                </a:ln>
                              </pic:spPr>
                            </pic:pic>
                          </a:graphicData>
                        </a:graphic>
                      </wp:inline>
                    </w:drawing>
                  </w:r>
                </w:p>
              </w:tc>
            </w:tr>
            <w:tr w:rsidR="000F17C3" w14:paraId="63CCA536" w14:textId="77777777">
              <w:tblPrEx>
                <w:shd w:val="clear" w:color="auto" w:fill="auto"/>
              </w:tblPrEx>
              <w:trPr>
                <w:tblCellSpacing w:w="0" w:type="dxa"/>
                <w:jc w:val="center"/>
              </w:trPr>
              <w:tc>
                <w:tcPr>
                  <w:tcW w:w="9000" w:type="dxa"/>
                  <w:hideMark/>
                </w:tcPr>
                <w:tbl>
                  <w:tblPr>
                    <w:tblW w:w="9000" w:type="dxa"/>
                    <w:jc w:val="center"/>
                    <w:tblCellSpacing w:w="15" w:type="dxa"/>
                    <w:tblCellMar>
                      <w:left w:w="0" w:type="dxa"/>
                      <w:right w:w="0" w:type="dxa"/>
                    </w:tblCellMar>
                    <w:tblLook w:val="04A0" w:firstRow="1" w:lastRow="0" w:firstColumn="1" w:lastColumn="0" w:noHBand="0" w:noVBand="1"/>
                  </w:tblPr>
                  <w:tblGrid>
                    <w:gridCol w:w="192"/>
                    <w:gridCol w:w="8616"/>
                    <w:gridCol w:w="192"/>
                  </w:tblGrid>
                  <w:tr w:rsidR="000F17C3" w14:paraId="638F7FC2" w14:textId="77777777">
                    <w:trPr>
                      <w:trHeight w:val="150"/>
                      <w:tblCellSpacing w:w="15" w:type="dxa"/>
                      <w:jc w:val="center"/>
                    </w:trPr>
                    <w:tc>
                      <w:tcPr>
                        <w:tcW w:w="150" w:type="dxa"/>
                        <w:vAlign w:val="center"/>
                        <w:hideMark/>
                      </w:tcPr>
                      <w:p w14:paraId="527DA23C" w14:textId="77777777" w:rsidR="000F17C3" w:rsidRDefault="000F17C3">
                        <w:pPr>
                          <w:rPr>
                            <w:rFonts w:eastAsia="Times New Roman"/>
                          </w:rPr>
                        </w:pPr>
                      </w:p>
                    </w:tc>
                    <w:tc>
                      <w:tcPr>
                        <w:tcW w:w="8700" w:type="dxa"/>
                        <w:vAlign w:val="center"/>
                        <w:hideMark/>
                      </w:tcPr>
                      <w:p w14:paraId="38C5B263" w14:textId="77777777" w:rsidR="000F17C3" w:rsidRDefault="000F17C3">
                        <w:pPr>
                          <w:rPr>
                            <w:rFonts w:ascii="Times New Roman" w:eastAsia="Times New Roman" w:hAnsi="Times New Roman" w:cs="Times New Roman"/>
                            <w:sz w:val="20"/>
                            <w:szCs w:val="20"/>
                          </w:rPr>
                        </w:pPr>
                      </w:p>
                    </w:tc>
                    <w:tc>
                      <w:tcPr>
                        <w:tcW w:w="150" w:type="dxa"/>
                        <w:vAlign w:val="center"/>
                        <w:hideMark/>
                      </w:tcPr>
                      <w:p w14:paraId="13594A99" w14:textId="77777777" w:rsidR="000F17C3" w:rsidRDefault="000F17C3">
                        <w:pPr>
                          <w:rPr>
                            <w:rFonts w:ascii="Times New Roman" w:eastAsia="Times New Roman" w:hAnsi="Times New Roman" w:cs="Times New Roman"/>
                            <w:sz w:val="20"/>
                            <w:szCs w:val="20"/>
                          </w:rPr>
                        </w:pPr>
                      </w:p>
                    </w:tc>
                  </w:tr>
                  <w:tr w:rsidR="000F17C3" w14:paraId="162CF116" w14:textId="77777777">
                    <w:trPr>
                      <w:tblCellSpacing w:w="15" w:type="dxa"/>
                      <w:jc w:val="center"/>
                    </w:trPr>
                    <w:tc>
                      <w:tcPr>
                        <w:tcW w:w="150" w:type="dxa"/>
                        <w:vAlign w:val="center"/>
                        <w:hideMark/>
                      </w:tcPr>
                      <w:p w14:paraId="13252DD1" w14:textId="77777777" w:rsidR="000F17C3" w:rsidRDefault="000F17C3">
                        <w:pPr>
                          <w:rPr>
                            <w:rFonts w:ascii="Times New Roman" w:eastAsia="Times New Roman" w:hAnsi="Times New Roman" w:cs="Times New Roman"/>
                            <w:sz w:val="20"/>
                            <w:szCs w:val="20"/>
                          </w:rPr>
                        </w:pPr>
                      </w:p>
                    </w:tc>
                    <w:tc>
                      <w:tcPr>
                        <w:tcW w:w="8700" w:type="dxa"/>
                        <w:vAlign w:val="center"/>
                        <w:hideMark/>
                      </w:tcPr>
                      <w:p w14:paraId="145B5377" w14:textId="77777777" w:rsidR="000F17C3" w:rsidRDefault="000F17C3">
                        <w:pPr>
                          <w:spacing w:line="264" w:lineRule="auto"/>
                          <w:jc w:val="both"/>
                          <w:rPr>
                            <w:rFonts w:ascii="Tahoma" w:eastAsia="Times New Roman" w:hAnsi="Tahoma" w:cs="Tahoma"/>
                            <w:color w:val="303030"/>
                            <w:sz w:val="21"/>
                            <w:szCs w:val="21"/>
                          </w:rPr>
                        </w:pPr>
                        <w:r>
                          <w:rPr>
                            <w:rFonts w:ascii="Tahoma" w:eastAsia="Times New Roman" w:hAnsi="Tahoma" w:cs="Tahoma"/>
                            <w:color w:val="303030"/>
                            <w:sz w:val="21"/>
                            <w:szCs w:val="21"/>
                          </w:rPr>
                          <w:t xml:space="preserve">This newsletter from PSNC is sent on Mondays, </w:t>
                        </w:r>
                        <w:proofErr w:type="gramStart"/>
                        <w:r>
                          <w:rPr>
                            <w:rFonts w:ascii="Tahoma" w:eastAsia="Times New Roman" w:hAnsi="Tahoma" w:cs="Tahoma"/>
                            <w:color w:val="303030"/>
                            <w:sz w:val="21"/>
                            <w:szCs w:val="21"/>
                          </w:rPr>
                          <w:t>Wednesdays</w:t>
                        </w:r>
                        <w:proofErr w:type="gramEnd"/>
                        <w:r>
                          <w:rPr>
                            <w:rFonts w:ascii="Tahoma" w:eastAsia="Times New Roman" w:hAnsi="Tahoma" w:cs="Tahoma"/>
                            <w:color w:val="303030"/>
                            <w:sz w:val="21"/>
                            <w:szCs w:val="21"/>
                          </w:rPr>
                          <w:t xml:space="preserve"> and Fridays. It contains important information for those that work in the community pharmacy sector.</w:t>
                        </w:r>
                      </w:p>
                      <w:p w14:paraId="0E9DB9FA" w14:textId="77777777" w:rsidR="000F17C3" w:rsidRDefault="000F17C3">
                        <w:pPr>
                          <w:spacing w:line="264" w:lineRule="auto"/>
                          <w:jc w:val="center"/>
                          <w:rPr>
                            <w:rFonts w:ascii="Tahoma" w:eastAsia="Times New Roman" w:hAnsi="Tahoma" w:cs="Tahoma"/>
                            <w:color w:val="303030"/>
                            <w:sz w:val="21"/>
                            <w:szCs w:val="21"/>
                          </w:rPr>
                        </w:pPr>
                        <w:r>
                          <w:rPr>
                            <w:rFonts w:ascii="Tahoma" w:eastAsia="Times New Roman" w:hAnsi="Tahoma" w:cs="Tahoma"/>
                            <w:color w:val="303030"/>
                            <w:sz w:val="21"/>
                            <w:szCs w:val="21"/>
                          </w:rPr>
                          <w:pict w14:anchorId="5A42A39B">
                            <v:rect id="_x0000_i1032" style="width:468pt;height:1.5pt" o:hralign="center" o:hrstd="t" o:hr="t" fillcolor="#a0a0a0" stroked="f"/>
                          </w:pict>
                        </w:r>
                      </w:p>
                      <w:p w14:paraId="53F452B5" w14:textId="77777777" w:rsidR="000F17C3" w:rsidRDefault="000F17C3">
                        <w:pPr>
                          <w:pStyle w:val="Heading2"/>
                          <w:rPr>
                            <w:rFonts w:eastAsia="Times New Roman"/>
                          </w:rPr>
                        </w:pPr>
                        <w:r>
                          <w:rPr>
                            <w:rFonts w:eastAsia="Times New Roman"/>
                          </w:rPr>
                          <w:t>In this update: Preparations for the end of Pharmacy Collect; RSG confirms date of contractor vote; submitting FP34Cs; update on CP ITG workstreams; expiry of SSP016.</w:t>
                        </w:r>
                      </w:p>
                      <w:p w14:paraId="5F15CE02" w14:textId="77777777" w:rsidR="000F17C3" w:rsidRDefault="000F17C3">
                        <w:pPr>
                          <w:spacing w:line="264" w:lineRule="auto"/>
                          <w:jc w:val="center"/>
                          <w:rPr>
                            <w:rFonts w:ascii="Tahoma" w:eastAsia="Times New Roman" w:hAnsi="Tahoma" w:cs="Tahoma"/>
                            <w:color w:val="303030"/>
                            <w:sz w:val="21"/>
                            <w:szCs w:val="21"/>
                          </w:rPr>
                        </w:pPr>
                        <w:r>
                          <w:rPr>
                            <w:rFonts w:ascii="Tahoma" w:eastAsia="Times New Roman" w:hAnsi="Tahoma" w:cs="Tahoma"/>
                            <w:color w:val="303030"/>
                            <w:sz w:val="21"/>
                            <w:szCs w:val="21"/>
                          </w:rPr>
                          <w:pict w14:anchorId="498B59E9">
                            <v:rect id="_x0000_i1033" style="width:468pt;height:1.5pt" o:hralign="center" o:hrstd="t" o:hr="t" fillcolor="#a0a0a0" stroked="f"/>
                          </w:pict>
                        </w:r>
                      </w:p>
                      <w:p w14:paraId="628CFDEA" w14:textId="77777777" w:rsidR="000F17C3" w:rsidRDefault="000F17C3" w:rsidP="00625D26">
                        <w:pPr>
                          <w:pStyle w:val="Heading2"/>
                          <w:spacing w:after="0"/>
                          <w:rPr>
                            <w:rFonts w:eastAsia="Times New Roman"/>
                          </w:rPr>
                        </w:pPr>
                        <w:r>
                          <w:rPr>
                            <w:rFonts w:eastAsia="Times New Roman"/>
                          </w:rPr>
                          <w:t>Pharmacy Collect: End of service preparations</w:t>
                        </w:r>
                      </w:p>
                      <w:p w14:paraId="55F5D605" w14:textId="77777777" w:rsidR="000F17C3" w:rsidRDefault="000F17C3" w:rsidP="00625D26">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The last day on which the Community Pharmacy Lateral Flow Device Distribution Service, known publicly as Pharmacy Collect, will operate will be </w:t>
                        </w:r>
                        <w:r>
                          <w:rPr>
                            <w:rStyle w:val="Strong"/>
                            <w:rFonts w:ascii="Tahoma" w:eastAsia="Times New Roman" w:hAnsi="Tahoma" w:cs="Tahoma"/>
                            <w:color w:val="303030"/>
                            <w:sz w:val="21"/>
                            <w:szCs w:val="21"/>
                          </w:rPr>
                          <w:t>31st March 2022</w:t>
                        </w:r>
                        <w:r>
                          <w:rPr>
                            <w:rFonts w:ascii="Tahoma" w:eastAsia="Times New Roman" w:hAnsi="Tahoma" w:cs="Tahoma"/>
                            <w:color w:val="303030"/>
                            <w:sz w:val="21"/>
                            <w:szCs w:val="21"/>
                          </w:rPr>
                          <w:t xml:space="preserve">. After this date, free COVID-19 mass testing will end meaning contractors will no longer be able to legally distribute free NHS test kits. </w:t>
                        </w:r>
                      </w:p>
                      <w:p w14:paraId="0394D1B1" w14:textId="77777777" w:rsidR="00625D26" w:rsidRDefault="00625D26" w:rsidP="00625D26">
                        <w:pPr>
                          <w:pStyle w:val="NormalWeb"/>
                          <w:spacing w:before="0" w:beforeAutospacing="0" w:after="0" w:afterAutospacing="0" w:line="264" w:lineRule="auto"/>
                          <w:rPr>
                            <w:rFonts w:ascii="Tahoma" w:hAnsi="Tahoma" w:cs="Tahoma"/>
                            <w:color w:val="303030"/>
                            <w:sz w:val="21"/>
                            <w:szCs w:val="21"/>
                          </w:rPr>
                        </w:pPr>
                      </w:p>
                      <w:p w14:paraId="532059C1" w14:textId="3633FD9A" w:rsidR="000F17C3" w:rsidRDefault="000F17C3" w:rsidP="00625D26">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PSNC, the UK Health Security Agency (UKHSA) and NHS England and NHS Improvement (NHSE&amp;I) have been working together on the final plans for the end of the service and the UKHSA has now provided a checklist for contractors to use as a guide to support the closure of the service.</w:t>
                        </w:r>
                      </w:p>
                      <w:p w14:paraId="6A86751F" w14:textId="77777777" w:rsidR="00625D26" w:rsidRDefault="00625D26" w:rsidP="00625D26">
                        <w:pPr>
                          <w:pStyle w:val="NormalWeb"/>
                          <w:spacing w:before="0" w:beforeAutospacing="0" w:after="0" w:afterAutospacing="0" w:line="264" w:lineRule="auto"/>
                          <w:rPr>
                            <w:rFonts w:ascii="Tahoma" w:hAnsi="Tahoma" w:cs="Tahoma"/>
                            <w:color w:val="303030"/>
                            <w:sz w:val="21"/>
                            <w:szCs w:val="21"/>
                          </w:rPr>
                        </w:pPr>
                      </w:p>
                      <w:p w14:paraId="1B201616" w14:textId="7F3D377B" w:rsidR="000F17C3" w:rsidRDefault="000F17C3" w:rsidP="00625D26">
                        <w:pPr>
                          <w:pStyle w:val="NormalWeb"/>
                          <w:spacing w:before="0" w:beforeAutospacing="0" w:after="0" w:afterAutospacing="0" w:line="264" w:lineRule="auto"/>
                          <w:rPr>
                            <w:rFonts w:ascii="Tahoma" w:hAnsi="Tahoma" w:cs="Tahoma"/>
                            <w:color w:val="303030"/>
                            <w:sz w:val="21"/>
                            <w:szCs w:val="21"/>
                          </w:rPr>
                        </w:pPr>
                        <w:hyperlink r:id="rId8" w:tgtFrame="_blank" w:history="1">
                          <w:r>
                            <w:rPr>
                              <w:rStyle w:val="Hyperlink"/>
                              <w:rFonts w:ascii="Tahoma" w:hAnsi="Tahoma" w:cs="Tahoma"/>
                              <w:b/>
                              <w:bCs/>
                              <w:color w:val="4E3487"/>
                              <w:sz w:val="21"/>
                              <w:szCs w:val="21"/>
                            </w:rPr>
                            <w:t>Learn more and download the UKHSA checklist</w:t>
                          </w:r>
                        </w:hyperlink>
                      </w:p>
                      <w:p w14:paraId="38FBFCB8" w14:textId="77777777" w:rsidR="000F17C3" w:rsidRDefault="000F17C3" w:rsidP="00625D26">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02050901">
                            <v:rect id="_x0000_i1034" style="width:468pt;height:1.5pt" o:hrstd="t" o:hr="t" fillcolor="#a0a0a0" stroked="f"/>
                          </w:pict>
                        </w:r>
                      </w:p>
                      <w:p w14:paraId="361AF78F" w14:textId="77777777" w:rsidR="000F17C3" w:rsidRDefault="000F17C3" w:rsidP="00625D26">
                        <w:pPr>
                          <w:pStyle w:val="Heading2"/>
                          <w:spacing w:after="0"/>
                          <w:rPr>
                            <w:rFonts w:eastAsia="Times New Roman"/>
                          </w:rPr>
                        </w:pPr>
                        <w:r>
                          <w:rPr>
                            <w:rFonts w:eastAsia="Times New Roman"/>
                          </w:rPr>
                          <w:t>RSG confirms contractor vote set to be held in May 2022</w:t>
                        </w:r>
                      </w:p>
                      <w:p w14:paraId="43980530" w14:textId="77777777" w:rsidR="000F17C3" w:rsidRDefault="000F17C3" w:rsidP="00625D26">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A timetable for the conclusion of the Review Steering Group’s (RSG) work to find ways to improve contractor representation and support was announced yesterday.</w:t>
                        </w:r>
                        <w:r>
                          <w:rPr>
                            <w:rFonts w:ascii="Tahoma" w:eastAsia="Times New Roman" w:hAnsi="Tahoma" w:cs="Tahoma"/>
                            <w:color w:val="303030"/>
                            <w:sz w:val="21"/>
                            <w:szCs w:val="21"/>
                          </w:rPr>
                          <w:br/>
                        </w:r>
                        <w:r>
                          <w:rPr>
                            <w:rFonts w:ascii="Tahoma" w:eastAsia="Times New Roman" w:hAnsi="Tahoma" w:cs="Tahoma"/>
                            <w:color w:val="303030"/>
                            <w:sz w:val="21"/>
                            <w:szCs w:val="21"/>
                          </w:rPr>
                          <w:br/>
                          <w:t xml:space="preserve">In an update to contractors, the RSG said it had reached consensus on a proposed way forward, and that it would publish proposals to the sector shortly after Easter, with a contractor vote expected to follow beginning late in May. PSNC Members are currently considering the RSG’s proposals as they are finalised.   </w:t>
                        </w:r>
                      </w:p>
                      <w:p w14:paraId="1679A97E" w14:textId="77777777" w:rsidR="009C0815" w:rsidRDefault="009C0815" w:rsidP="00625D26">
                        <w:pPr>
                          <w:pStyle w:val="NormalWeb"/>
                          <w:spacing w:before="0" w:beforeAutospacing="0" w:after="0" w:afterAutospacing="0" w:line="264" w:lineRule="auto"/>
                          <w:rPr>
                            <w:rFonts w:ascii="Tahoma" w:hAnsi="Tahoma" w:cs="Tahoma"/>
                            <w:color w:val="303030"/>
                            <w:sz w:val="21"/>
                            <w:szCs w:val="21"/>
                          </w:rPr>
                        </w:pPr>
                      </w:p>
                      <w:p w14:paraId="3A0BCCEB" w14:textId="3F64BB7E" w:rsidR="000F17C3" w:rsidRDefault="000F17C3" w:rsidP="00625D26">
                        <w:pPr>
                          <w:pStyle w:val="NormalWeb"/>
                          <w:spacing w:before="0" w:beforeAutospacing="0" w:after="0" w:afterAutospacing="0" w:line="264" w:lineRule="auto"/>
                          <w:rPr>
                            <w:rFonts w:ascii="Tahoma" w:hAnsi="Tahoma" w:cs="Tahoma"/>
                            <w:color w:val="303030"/>
                            <w:sz w:val="21"/>
                            <w:szCs w:val="21"/>
                          </w:rPr>
                        </w:pPr>
                        <w:hyperlink r:id="rId9" w:tgtFrame="_blank" w:history="1">
                          <w:r>
                            <w:rPr>
                              <w:rStyle w:val="Hyperlink"/>
                              <w:rFonts w:ascii="Tahoma" w:hAnsi="Tahoma" w:cs="Tahoma"/>
                              <w:b/>
                              <w:bCs/>
                              <w:color w:val="4E3487"/>
                              <w:sz w:val="21"/>
                              <w:szCs w:val="21"/>
                            </w:rPr>
                            <w:t>Find out more</w:t>
                          </w:r>
                        </w:hyperlink>
                      </w:p>
                      <w:p w14:paraId="71C11BF9" w14:textId="77777777" w:rsidR="000F17C3" w:rsidRDefault="000F17C3" w:rsidP="00625D26">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1637182C">
                            <v:rect id="_x0000_i1035" style="width:468pt;height:1.5pt" o:hrstd="t" o:hr="t" fillcolor="#a0a0a0" stroked="f"/>
                          </w:pict>
                        </w:r>
                      </w:p>
                      <w:p w14:paraId="185B2009" w14:textId="77777777" w:rsidR="000F17C3" w:rsidRDefault="000F17C3" w:rsidP="00625D26">
                        <w:pPr>
                          <w:pStyle w:val="Heading2"/>
                          <w:spacing w:after="0"/>
                          <w:rPr>
                            <w:rFonts w:eastAsia="Times New Roman"/>
                          </w:rPr>
                        </w:pPr>
                        <w:r>
                          <w:rPr>
                            <w:rFonts w:eastAsia="Times New Roman"/>
                          </w:rPr>
                          <w:t>MYS is now the only route for end-of-month submissions</w:t>
                        </w:r>
                      </w:p>
                      <w:p w14:paraId="7AE8C76B" w14:textId="77777777" w:rsidR="000F17C3" w:rsidRDefault="000F17C3" w:rsidP="00625D26">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The NHS Business Services Authority's (NHSBSA's) Manage Your Service (MYS) portal is now the only route available to contractors to submit FP34C submissions. From this month, contractors will no longer receive the paper FP34C submission document through the post, however, red separators will continue to be sent out. </w:t>
                        </w:r>
                        <w:r>
                          <w:rPr>
                            <w:rFonts w:ascii="Tahoma" w:eastAsia="Times New Roman" w:hAnsi="Tahoma" w:cs="Tahoma"/>
                            <w:color w:val="303030"/>
                            <w:sz w:val="21"/>
                            <w:szCs w:val="21"/>
                          </w:rPr>
                          <w:br/>
                        </w:r>
                        <w:r>
                          <w:rPr>
                            <w:rFonts w:ascii="Tahoma" w:eastAsia="Times New Roman" w:hAnsi="Tahoma" w:cs="Tahoma"/>
                            <w:color w:val="303030"/>
                            <w:sz w:val="21"/>
                            <w:szCs w:val="21"/>
                          </w:rPr>
                          <w:br/>
                        </w:r>
                        <w:r>
                          <w:rPr>
                            <w:rFonts w:ascii="Tahoma" w:eastAsia="Times New Roman" w:hAnsi="Tahoma" w:cs="Tahoma"/>
                            <w:color w:val="303030"/>
                            <w:sz w:val="21"/>
                            <w:szCs w:val="21"/>
                          </w:rPr>
                          <w:lastRenderedPageBreak/>
                          <w:t>The 1,500 community pharmacy contractors who used the paper FP34C submission document last month are urged to submit their future FP34C declarations through MYS. Contractors who have not yet registered for MYS should download and complete the form on the </w:t>
                        </w:r>
                        <w:hyperlink r:id="rId10" w:tgtFrame="_blank" w:history="1">
                          <w:r>
                            <w:rPr>
                              <w:rStyle w:val="Hyperlink"/>
                              <w:rFonts w:ascii="Tahoma" w:eastAsia="Times New Roman" w:hAnsi="Tahoma" w:cs="Tahoma"/>
                              <w:b/>
                              <w:bCs/>
                              <w:color w:val="4E3487"/>
                              <w:sz w:val="21"/>
                              <w:szCs w:val="21"/>
                            </w:rPr>
                            <w:t>NHSBSA website</w:t>
                          </w:r>
                        </w:hyperlink>
                        <w:r>
                          <w:rPr>
                            <w:rFonts w:ascii="Tahoma" w:eastAsia="Times New Roman" w:hAnsi="Tahoma" w:cs="Tahoma"/>
                            <w:color w:val="303030"/>
                            <w:sz w:val="21"/>
                            <w:szCs w:val="21"/>
                          </w:rPr>
                          <w:t> and send it to </w:t>
                        </w:r>
                        <w:hyperlink r:id="rId11" w:tgtFrame="_blank" w:history="1">
                          <w:r>
                            <w:rPr>
                              <w:rStyle w:val="Hyperlink"/>
                              <w:rFonts w:ascii="Tahoma" w:eastAsia="Times New Roman" w:hAnsi="Tahoma" w:cs="Tahoma"/>
                              <w:b/>
                              <w:bCs/>
                              <w:color w:val="4E3487"/>
                              <w:sz w:val="21"/>
                              <w:szCs w:val="21"/>
                            </w:rPr>
                            <w:t>nhsbsa.mys@nhs.net</w:t>
                          </w:r>
                        </w:hyperlink>
                        <w:r>
                          <w:rPr>
                            <w:rFonts w:ascii="Tahoma" w:eastAsia="Times New Roman" w:hAnsi="Tahoma" w:cs="Tahoma"/>
                            <w:color w:val="303030"/>
                            <w:sz w:val="21"/>
                            <w:szCs w:val="21"/>
                          </w:rPr>
                          <w:t> as soon as possible.</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12" w:tgtFrame="_blank" w:history="1">
                          <w:r>
                            <w:rPr>
                              <w:rStyle w:val="Hyperlink"/>
                              <w:rFonts w:ascii="Tahoma" w:eastAsia="Times New Roman" w:hAnsi="Tahoma" w:cs="Tahoma"/>
                              <w:b/>
                              <w:bCs/>
                              <w:color w:val="4E3487"/>
                              <w:sz w:val="21"/>
                              <w:szCs w:val="21"/>
                            </w:rPr>
                            <w:t>Learn more</w:t>
                          </w:r>
                        </w:hyperlink>
                        <w:r>
                          <w:rPr>
                            <w:rFonts w:ascii="Tahoma" w:eastAsia="Times New Roman" w:hAnsi="Tahoma" w:cs="Tahoma"/>
                            <w:color w:val="303030"/>
                            <w:sz w:val="21"/>
                            <w:szCs w:val="21"/>
                          </w:rPr>
                          <w:t xml:space="preserve"> </w:t>
                        </w:r>
                      </w:p>
                      <w:p w14:paraId="4F373F05" w14:textId="77777777" w:rsidR="000F17C3" w:rsidRDefault="000F17C3" w:rsidP="00625D26">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5AA71B4A">
                            <v:rect id="_x0000_i1036" style="width:468pt;height:1.5pt" o:hrstd="t" o:hr="t" fillcolor="#a0a0a0" stroked="f"/>
                          </w:pict>
                        </w:r>
                      </w:p>
                      <w:p w14:paraId="15797311" w14:textId="77777777" w:rsidR="000F17C3" w:rsidRDefault="000F17C3" w:rsidP="00625D26">
                        <w:pPr>
                          <w:pStyle w:val="Heading2"/>
                          <w:spacing w:after="0"/>
                          <w:rPr>
                            <w:rFonts w:eastAsia="Times New Roman"/>
                          </w:rPr>
                        </w:pPr>
                        <w:r>
                          <w:rPr>
                            <w:rFonts w:eastAsia="Times New Roman"/>
                          </w:rPr>
                          <w:t>Update on pharmacy IT workstreams published</w:t>
                        </w:r>
                      </w:p>
                      <w:p w14:paraId="6F401B41" w14:textId="77777777" w:rsidR="000F17C3" w:rsidRDefault="000F17C3" w:rsidP="00625D26">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The Community Pharmacy IT Group (CP ITG) has published its Pharmacy IT roundup for spring 2022 following the group's quarterly meeting earlier this month. The roundup includes updates on NHS Digital's Health Leadership Programme, NHS Profile Manager, Virtual Visits and more.</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13" w:tgtFrame="_blank" w:history="1">
                          <w:r>
                            <w:rPr>
                              <w:rStyle w:val="Hyperlink"/>
                              <w:rFonts w:ascii="Tahoma" w:eastAsia="Times New Roman" w:hAnsi="Tahoma" w:cs="Tahoma"/>
                              <w:b/>
                              <w:bCs/>
                              <w:color w:val="4E3487"/>
                              <w:sz w:val="21"/>
                              <w:szCs w:val="21"/>
                            </w:rPr>
                            <w:t>Read the spring 2022 CP ITG Pharmacy IT roundup</w:t>
                          </w:r>
                        </w:hyperlink>
                        <w:r>
                          <w:rPr>
                            <w:rFonts w:ascii="Tahoma" w:eastAsia="Times New Roman" w:hAnsi="Tahoma" w:cs="Tahoma"/>
                            <w:color w:val="303030"/>
                            <w:sz w:val="21"/>
                            <w:szCs w:val="21"/>
                          </w:rPr>
                          <w:t xml:space="preserve"> </w:t>
                        </w:r>
                      </w:p>
                      <w:p w14:paraId="096282C7" w14:textId="77777777" w:rsidR="000F17C3" w:rsidRDefault="000F17C3" w:rsidP="00625D26">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57CEC56A">
                            <v:rect id="_x0000_i1037" style="width:468pt;height:1.5pt" o:hrstd="t" o:hr="t" fillcolor="#a0a0a0" stroked="f"/>
                          </w:pict>
                        </w:r>
                      </w:p>
                      <w:p w14:paraId="233FD101" w14:textId="77777777" w:rsidR="000F17C3" w:rsidRDefault="000F17C3" w:rsidP="00625D26">
                        <w:pPr>
                          <w:pStyle w:val="Heading2"/>
                          <w:spacing w:after="0"/>
                          <w:rPr>
                            <w:rFonts w:eastAsia="Times New Roman"/>
                          </w:rPr>
                        </w:pPr>
                        <w:r>
                          <w:rPr>
                            <w:rFonts w:eastAsia="Times New Roman"/>
                          </w:rPr>
                          <w:t>Expiry of SSP016</w:t>
                        </w:r>
                      </w:p>
                      <w:p w14:paraId="6241DC7E" w14:textId="77777777" w:rsidR="000F17C3" w:rsidRDefault="000F17C3" w:rsidP="00625D26">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The Department of Health and Social Care (DHSC) has confirmed that the Serious Shortage Protocol (SSP) for Lipitor 10mg chewable tablets, SSP016, will expire at </w:t>
                        </w:r>
                        <w:r>
                          <w:rPr>
                            <w:rStyle w:val="Strong"/>
                            <w:rFonts w:ascii="Tahoma" w:eastAsia="Times New Roman" w:hAnsi="Tahoma" w:cs="Tahoma"/>
                            <w:color w:val="303030"/>
                            <w:sz w:val="21"/>
                            <w:szCs w:val="21"/>
                          </w:rPr>
                          <w:t>23.59pm today (Friday 18th March)</w:t>
                        </w:r>
                        <w:r>
                          <w:rPr>
                            <w:rFonts w:ascii="Tahoma" w:eastAsia="Times New Roman" w:hAnsi="Tahoma" w:cs="Tahoma"/>
                            <w:color w:val="303030"/>
                            <w:sz w:val="21"/>
                            <w:szCs w:val="21"/>
                          </w:rPr>
                          <w:t>. After this date, prescriptions for this product must be dispensed in accordance with the prescription, and SSP016 will not be valid for use.</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14" w:tgtFrame="_blank" w:history="1">
                          <w:r>
                            <w:rPr>
                              <w:rStyle w:val="Hyperlink"/>
                              <w:rFonts w:ascii="Tahoma" w:eastAsia="Times New Roman" w:hAnsi="Tahoma" w:cs="Tahoma"/>
                              <w:b/>
                              <w:bCs/>
                              <w:color w:val="4E3487"/>
                              <w:sz w:val="21"/>
                              <w:szCs w:val="21"/>
                            </w:rPr>
                            <w:t>Read our top tips for SSP claims</w:t>
                          </w:r>
                        </w:hyperlink>
                      </w:p>
                    </w:tc>
                    <w:tc>
                      <w:tcPr>
                        <w:tcW w:w="150" w:type="dxa"/>
                        <w:vAlign w:val="center"/>
                        <w:hideMark/>
                      </w:tcPr>
                      <w:p w14:paraId="13B4B268" w14:textId="77777777" w:rsidR="000F17C3" w:rsidRDefault="000F17C3">
                        <w:pPr>
                          <w:rPr>
                            <w:rFonts w:ascii="Tahoma" w:eastAsia="Times New Roman" w:hAnsi="Tahoma" w:cs="Tahoma"/>
                            <w:color w:val="303030"/>
                            <w:sz w:val="21"/>
                            <w:szCs w:val="21"/>
                          </w:rPr>
                        </w:pPr>
                      </w:p>
                    </w:tc>
                  </w:tr>
                  <w:tr w:rsidR="000F17C3" w14:paraId="49EE0FE1" w14:textId="77777777">
                    <w:trPr>
                      <w:trHeight w:val="150"/>
                      <w:tblCellSpacing w:w="15" w:type="dxa"/>
                      <w:jc w:val="center"/>
                    </w:trPr>
                    <w:tc>
                      <w:tcPr>
                        <w:tcW w:w="150" w:type="dxa"/>
                        <w:vAlign w:val="center"/>
                        <w:hideMark/>
                      </w:tcPr>
                      <w:p w14:paraId="5529A066" w14:textId="77777777" w:rsidR="000F17C3" w:rsidRDefault="000F17C3">
                        <w:pPr>
                          <w:rPr>
                            <w:rFonts w:ascii="Times New Roman" w:eastAsia="Times New Roman" w:hAnsi="Times New Roman" w:cs="Times New Roman"/>
                            <w:sz w:val="20"/>
                            <w:szCs w:val="20"/>
                          </w:rPr>
                        </w:pPr>
                      </w:p>
                    </w:tc>
                    <w:tc>
                      <w:tcPr>
                        <w:tcW w:w="8700" w:type="dxa"/>
                        <w:vAlign w:val="center"/>
                        <w:hideMark/>
                      </w:tcPr>
                      <w:p w14:paraId="38FB46DE" w14:textId="77777777" w:rsidR="000F17C3" w:rsidRDefault="000F17C3">
                        <w:pPr>
                          <w:rPr>
                            <w:rFonts w:ascii="Times New Roman" w:eastAsia="Times New Roman" w:hAnsi="Times New Roman" w:cs="Times New Roman"/>
                            <w:sz w:val="20"/>
                            <w:szCs w:val="20"/>
                          </w:rPr>
                        </w:pPr>
                      </w:p>
                    </w:tc>
                    <w:tc>
                      <w:tcPr>
                        <w:tcW w:w="150" w:type="dxa"/>
                        <w:vAlign w:val="center"/>
                        <w:hideMark/>
                      </w:tcPr>
                      <w:p w14:paraId="1ADA7603" w14:textId="77777777" w:rsidR="000F17C3" w:rsidRDefault="000F17C3">
                        <w:pPr>
                          <w:rPr>
                            <w:rFonts w:ascii="Times New Roman" w:eastAsia="Times New Roman" w:hAnsi="Times New Roman" w:cs="Times New Roman"/>
                            <w:sz w:val="20"/>
                            <w:szCs w:val="20"/>
                          </w:rPr>
                        </w:pPr>
                      </w:p>
                    </w:tc>
                  </w:tr>
                </w:tbl>
                <w:p w14:paraId="4CE40CD2" w14:textId="77777777" w:rsidR="000F17C3" w:rsidRDefault="000F17C3">
                  <w:pPr>
                    <w:jc w:val="center"/>
                    <w:rPr>
                      <w:rFonts w:ascii="Times New Roman" w:eastAsia="Times New Roman" w:hAnsi="Times New Roman" w:cs="Times New Roman"/>
                      <w:sz w:val="20"/>
                      <w:szCs w:val="20"/>
                    </w:rPr>
                  </w:pPr>
                </w:p>
              </w:tc>
            </w:tr>
          </w:tbl>
          <w:p w14:paraId="3CEAE90D" w14:textId="77777777" w:rsidR="000F17C3" w:rsidRDefault="000F17C3">
            <w:pPr>
              <w:jc w:val="center"/>
              <w:rPr>
                <w:rFonts w:ascii="Times New Roman" w:eastAsia="Times New Roman" w:hAnsi="Times New Roman" w:cs="Times New Roman"/>
                <w:sz w:val="20"/>
                <w:szCs w:val="20"/>
              </w:rPr>
            </w:pPr>
          </w:p>
        </w:tc>
      </w:tr>
      <w:tr w:rsidR="000F17C3" w14:paraId="0D98E12F" w14:textId="77777777" w:rsidTr="000F17C3">
        <w:trPr>
          <w:tblCellSpacing w:w="0" w:type="dxa"/>
          <w:jc w:val="center"/>
        </w:trPr>
        <w:tc>
          <w:tcPr>
            <w:tcW w:w="0" w:type="auto"/>
            <w:shd w:val="clear" w:color="auto" w:fill="FFFFFF"/>
            <w:hideMark/>
          </w:tcPr>
          <w:tbl>
            <w:tblPr>
              <w:tblW w:w="3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0F17C3" w14:paraId="5699A9A4" w14:textId="77777777">
              <w:trPr>
                <w:tblCellSpacing w:w="0" w:type="dxa"/>
                <w:jc w:val="center"/>
              </w:trPr>
              <w:tc>
                <w:tcPr>
                  <w:tcW w:w="0" w:type="auto"/>
                  <w:shd w:val="clear" w:color="auto" w:fill="4E3487"/>
                  <w:vAlign w:val="cente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0F17C3" w14:paraId="44CA8716" w14:textId="77777777">
                    <w:trPr>
                      <w:tblCellSpacing w:w="0" w:type="dxa"/>
                      <w:jc w:val="center"/>
                    </w:trPr>
                    <w:tc>
                      <w:tcPr>
                        <w:tcW w:w="3000" w:type="dxa"/>
                        <w:tcMar>
                          <w:top w:w="30" w:type="dxa"/>
                          <w:left w:w="75" w:type="dxa"/>
                          <w:bottom w:w="30" w:type="dxa"/>
                          <w:right w:w="75" w:type="dxa"/>
                        </w:tcMar>
                        <w:hideMark/>
                      </w:tcPr>
                      <w:p w14:paraId="39F0221E" w14:textId="77777777" w:rsidR="000F17C3" w:rsidRDefault="000F17C3">
                        <w:pPr>
                          <w:pStyle w:val="Heading4"/>
                          <w:jc w:val="center"/>
                          <w:rPr>
                            <w:rFonts w:eastAsia="Times New Roman"/>
                          </w:rPr>
                        </w:pPr>
                        <w:r>
                          <w:rPr>
                            <w:rFonts w:eastAsia="Times New Roman"/>
                          </w:rPr>
                          <w:lastRenderedPageBreak/>
                          <w:t>Pharmaceutical Services Negotiating Committee</w:t>
                        </w:r>
                      </w:p>
                      <w:p w14:paraId="4C59A1BA" w14:textId="79D5CE18" w:rsidR="000F17C3" w:rsidRDefault="000F17C3">
                        <w:pPr>
                          <w:jc w:val="center"/>
                          <w:rPr>
                            <w:rFonts w:ascii="Tahoma" w:eastAsia="Times New Roman" w:hAnsi="Tahoma" w:cs="Tahoma"/>
                            <w:color w:val="FFFFFF"/>
                            <w:sz w:val="18"/>
                            <w:szCs w:val="18"/>
                          </w:rPr>
                        </w:pPr>
                        <w:r>
                          <w:rPr>
                            <w:rFonts w:ascii="Tahoma" w:eastAsia="Times New Roman" w:hAnsi="Tahoma" w:cs="Tahoma"/>
                            <w:b/>
                            <w:noProof/>
                            <w:color w:val="FFFFFF"/>
                            <w:sz w:val="18"/>
                            <w:szCs w:val="18"/>
                          </w:rPr>
                          <w:drawing>
                            <wp:inline distT="0" distB="0" distL="0" distR="0" wp14:anchorId="3278640D" wp14:editId="111F5392">
                              <wp:extent cx="609600" cy="304800"/>
                              <wp:effectExtent l="0" t="0" r="0" b="0"/>
                              <wp:docPr id="5" name="Picture 5">
                                <a:hlinkClick xmlns:a="http://schemas.openxmlformats.org/drawingml/2006/main" r:id="rId1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4FA319D1" wp14:editId="36B12815">
                              <wp:extent cx="609600" cy="304800"/>
                              <wp:effectExtent l="0" t="0" r="0" b="0"/>
                              <wp:docPr id="4" name="Picture 4">
                                <a:hlinkClick xmlns:a="http://schemas.openxmlformats.org/drawingml/2006/main" r:id="rId1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r:link="rId20">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3F2251A0" wp14:editId="07D4B1EE">
                              <wp:extent cx="609600" cy="304800"/>
                              <wp:effectExtent l="0" t="0" r="0" b="0"/>
                              <wp:docPr id="3" name="Picture 3" descr="Graphical user interface&#10;&#10;Description automatically generated">
                                <a:hlinkClick xmlns:a="http://schemas.openxmlformats.org/drawingml/2006/main" r:id="rId2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10;&#10;Description automatically generated">
                                        <a:hlinkClick r:id="rId21" tgtFrame="_blank"/>
                                      </pic:cNvPr>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22A233C7" wp14:editId="4D05EB37">
                              <wp:extent cx="609600" cy="304800"/>
                              <wp:effectExtent l="0" t="0" r="0" b="0"/>
                              <wp:docPr id="2" name="Picture 2" descr="Graphical user interface&#10;&#10;Description automatically generated">
                                <a:hlinkClick xmlns:a="http://schemas.openxmlformats.org/drawingml/2006/main" r:id="rId2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10;&#10;Description automatically generated">
                                        <a:hlinkClick r:id="rId24" tgtFrame="_blank"/>
                                      </pic:cNvPr>
                                      <pic:cNvPicPr>
                                        <a:picLocks noChangeAspect="1" noChangeArrowheads="1"/>
                                      </pic:cNvPicPr>
                                    </pic:nvPicPr>
                                    <pic:blipFill>
                                      <a:blip r:embed="rId25" r:link="rId26">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xml:space="preserve"> </w:t>
                        </w:r>
                      </w:p>
                      <w:p w14:paraId="259E4BB1" w14:textId="77777777" w:rsidR="000F17C3" w:rsidRDefault="000F17C3">
                        <w:pPr>
                          <w:jc w:val="center"/>
                          <w:rPr>
                            <w:rFonts w:ascii="Tahoma" w:eastAsia="Times New Roman" w:hAnsi="Tahoma" w:cs="Tahoma"/>
                            <w:color w:val="FFFFFF"/>
                            <w:sz w:val="18"/>
                            <w:szCs w:val="18"/>
                          </w:rPr>
                        </w:pPr>
                        <w:r>
                          <w:rPr>
                            <w:rFonts w:ascii="Tahoma" w:eastAsia="Times New Roman" w:hAnsi="Tahoma" w:cs="Tahoma"/>
                            <w:color w:val="FFFFFF"/>
                            <w:sz w:val="18"/>
                            <w:szCs w:val="18"/>
                          </w:rPr>
                          <w:t>14 Hosier Lane, London, EC1A 9LQ</w:t>
                        </w:r>
                        <w:r>
                          <w:rPr>
                            <w:rFonts w:ascii="Tahoma" w:eastAsia="Times New Roman" w:hAnsi="Tahoma" w:cs="Tahoma"/>
                            <w:color w:val="FFFFFF"/>
                            <w:sz w:val="18"/>
                            <w:szCs w:val="18"/>
                          </w:rPr>
                          <w:br/>
                          <w:t>Tel: 0203 1220 810 | Email: </w:t>
                        </w:r>
                        <w:hyperlink r:id="rId27" w:tgtFrame="_blank" w:history="1">
                          <w:r>
                            <w:rPr>
                              <w:rStyle w:val="Hyperlink"/>
                              <w:rFonts w:ascii="Tahoma" w:eastAsia="Times New Roman" w:hAnsi="Tahoma" w:cs="Tahoma"/>
                              <w:b/>
                              <w:bCs/>
                              <w:color w:val="FFFFFF"/>
                              <w:sz w:val="18"/>
                              <w:szCs w:val="18"/>
                            </w:rPr>
                            <w:t>info@psnc.org.uk</w:t>
                          </w:r>
                        </w:hyperlink>
                        <w:r>
                          <w:rPr>
                            <w:rFonts w:ascii="Tahoma" w:eastAsia="Times New Roman" w:hAnsi="Tahoma" w:cs="Tahoma"/>
                            <w:color w:val="FFFFFF"/>
                            <w:sz w:val="18"/>
                            <w:szCs w:val="18"/>
                          </w:rPr>
                          <w:t xml:space="preserve"> </w:t>
                        </w:r>
                      </w:p>
                    </w:tc>
                  </w:tr>
                  <w:tr w:rsidR="000F17C3" w14:paraId="19FA4D3D" w14:textId="77777777" w:rsidTr="00625D26">
                    <w:trPr>
                      <w:trHeight w:val="20"/>
                      <w:tblCellSpacing w:w="0" w:type="dxa"/>
                      <w:jc w:val="center"/>
                    </w:trPr>
                    <w:tc>
                      <w:tcPr>
                        <w:tcW w:w="9000" w:type="dxa"/>
                        <w:tcMar>
                          <w:top w:w="150" w:type="dxa"/>
                          <w:left w:w="0" w:type="dxa"/>
                          <w:bottom w:w="0" w:type="dxa"/>
                          <w:right w:w="0" w:type="dxa"/>
                        </w:tcMar>
                        <w:vAlign w:val="center"/>
                        <w:hideMark/>
                      </w:tcPr>
                      <w:p w14:paraId="28AD4344" w14:textId="07424A41" w:rsidR="000F17C3" w:rsidRDefault="000F17C3" w:rsidP="00625D26">
                        <w:pPr>
                          <w:rPr>
                            <w:rFonts w:ascii="Arial" w:eastAsia="Times New Roman" w:hAnsi="Arial" w:cs="Arial"/>
                            <w:color w:val="FFFFFF"/>
                            <w:sz w:val="17"/>
                            <w:szCs w:val="17"/>
                          </w:rPr>
                        </w:pPr>
                      </w:p>
                    </w:tc>
                  </w:tr>
                </w:tbl>
                <w:p w14:paraId="3271E637" w14:textId="77777777" w:rsidR="000F17C3" w:rsidRDefault="000F17C3">
                  <w:pPr>
                    <w:jc w:val="center"/>
                    <w:rPr>
                      <w:rFonts w:ascii="Times New Roman" w:eastAsia="Times New Roman" w:hAnsi="Times New Roman" w:cs="Times New Roman"/>
                      <w:sz w:val="20"/>
                      <w:szCs w:val="20"/>
                    </w:rPr>
                  </w:pPr>
                </w:p>
              </w:tc>
            </w:tr>
          </w:tbl>
          <w:p w14:paraId="600DD45D" w14:textId="77777777" w:rsidR="000F17C3" w:rsidRDefault="000F17C3">
            <w:pPr>
              <w:jc w:val="center"/>
              <w:rPr>
                <w:rFonts w:ascii="Times New Roman" w:eastAsia="Times New Roman" w:hAnsi="Times New Roman" w:cs="Times New Roman"/>
                <w:sz w:val="20"/>
                <w:szCs w:val="20"/>
              </w:rPr>
            </w:pPr>
          </w:p>
        </w:tc>
      </w:tr>
    </w:tbl>
    <w:p w14:paraId="3D03830B" w14:textId="77190541" w:rsidR="000F17C3" w:rsidRDefault="000F17C3" w:rsidP="000F17C3">
      <w:pPr>
        <w:rPr>
          <w:rFonts w:eastAsia="Times New Roman"/>
        </w:rPr>
      </w:pPr>
      <w:r>
        <w:rPr>
          <w:rFonts w:eastAsia="Times New Roman"/>
          <w:noProof/>
        </w:rPr>
        <w:drawing>
          <wp:inline distT="0" distB="0" distL="0" distR="0" wp14:anchorId="43A92C2A" wp14:editId="5DD608B6">
            <wp:extent cx="9525" cy="9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8" r:link="rId2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49F4F708"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7C3"/>
    <w:rsid w:val="000F17C3"/>
    <w:rsid w:val="00625D26"/>
    <w:rsid w:val="009C0815"/>
    <w:rsid w:val="00DD1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87174"/>
  <w15:chartTrackingRefBased/>
  <w15:docId w15:val="{B1D3E1C7-756F-4873-B8E9-6BC73B794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17C3"/>
    <w:rPr>
      <w:rFonts w:ascii="Calibri" w:hAnsi="Calibri" w:cs="Calibri"/>
      <w:lang w:eastAsia="en-GB"/>
    </w:rPr>
  </w:style>
  <w:style w:type="paragraph" w:styleId="Heading1">
    <w:name w:val="heading 1"/>
    <w:basedOn w:val="Normal"/>
    <w:link w:val="Heading1Char"/>
    <w:uiPriority w:val="9"/>
    <w:qFormat/>
    <w:rsid w:val="000F17C3"/>
    <w:pPr>
      <w:spacing w:after="75" w:line="264" w:lineRule="auto"/>
      <w:outlineLvl w:val="0"/>
    </w:pPr>
    <w:rPr>
      <w:rFonts w:ascii="Tahoma" w:hAnsi="Tahoma" w:cs="Tahoma"/>
      <w:b/>
      <w:bCs/>
      <w:color w:val="4E3487"/>
      <w:kern w:val="36"/>
      <w:sz w:val="54"/>
      <w:szCs w:val="54"/>
    </w:rPr>
  </w:style>
  <w:style w:type="paragraph" w:styleId="Heading2">
    <w:name w:val="heading 2"/>
    <w:basedOn w:val="Normal"/>
    <w:link w:val="Heading2Char"/>
    <w:uiPriority w:val="9"/>
    <w:semiHidden/>
    <w:unhideWhenUsed/>
    <w:qFormat/>
    <w:rsid w:val="000F17C3"/>
    <w:pPr>
      <w:spacing w:after="75" w:line="264" w:lineRule="auto"/>
      <w:outlineLvl w:val="1"/>
    </w:pPr>
    <w:rPr>
      <w:rFonts w:ascii="Tahoma" w:hAnsi="Tahoma" w:cs="Tahoma"/>
      <w:b/>
      <w:bCs/>
      <w:color w:val="4E3487"/>
      <w:sz w:val="30"/>
      <w:szCs w:val="30"/>
    </w:rPr>
  </w:style>
  <w:style w:type="paragraph" w:styleId="Heading4">
    <w:name w:val="heading 4"/>
    <w:basedOn w:val="Normal"/>
    <w:link w:val="Heading4Char"/>
    <w:uiPriority w:val="9"/>
    <w:semiHidden/>
    <w:unhideWhenUsed/>
    <w:qFormat/>
    <w:rsid w:val="000F17C3"/>
    <w:pPr>
      <w:spacing w:after="75" w:line="264" w:lineRule="auto"/>
      <w:outlineLvl w:val="3"/>
    </w:pPr>
    <w:rPr>
      <w:rFonts w:ascii="Tahoma" w:hAnsi="Tahoma" w:cs="Tahoma"/>
      <w:b/>
      <w:bCs/>
      <w:color w:val="FFFFF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17C3"/>
    <w:rPr>
      <w:rFonts w:ascii="Tahoma" w:hAnsi="Tahoma" w:cs="Tahoma"/>
      <w:b/>
      <w:bCs/>
      <w:color w:val="4E3487"/>
      <w:kern w:val="36"/>
      <w:sz w:val="54"/>
      <w:szCs w:val="54"/>
      <w:lang w:eastAsia="en-GB"/>
    </w:rPr>
  </w:style>
  <w:style w:type="character" w:customStyle="1" w:styleId="Heading2Char">
    <w:name w:val="Heading 2 Char"/>
    <w:basedOn w:val="DefaultParagraphFont"/>
    <w:link w:val="Heading2"/>
    <w:uiPriority w:val="9"/>
    <w:semiHidden/>
    <w:rsid w:val="000F17C3"/>
    <w:rPr>
      <w:rFonts w:ascii="Tahoma" w:hAnsi="Tahoma" w:cs="Tahoma"/>
      <w:b/>
      <w:bCs/>
      <w:color w:val="4E3487"/>
      <w:sz w:val="30"/>
      <w:szCs w:val="30"/>
      <w:lang w:eastAsia="en-GB"/>
    </w:rPr>
  </w:style>
  <w:style w:type="character" w:customStyle="1" w:styleId="Heading4Char">
    <w:name w:val="Heading 4 Char"/>
    <w:basedOn w:val="DefaultParagraphFont"/>
    <w:link w:val="Heading4"/>
    <w:uiPriority w:val="9"/>
    <w:semiHidden/>
    <w:rsid w:val="000F17C3"/>
    <w:rPr>
      <w:rFonts w:ascii="Tahoma" w:hAnsi="Tahoma" w:cs="Tahoma"/>
      <w:b/>
      <w:bCs/>
      <w:color w:val="FFFFFF"/>
      <w:sz w:val="18"/>
      <w:szCs w:val="18"/>
      <w:lang w:eastAsia="en-GB"/>
    </w:rPr>
  </w:style>
  <w:style w:type="paragraph" w:styleId="NormalWeb">
    <w:name w:val="Normal (Web)"/>
    <w:basedOn w:val="Normal"/>
    <w:uiPriority w:val="99"/>
    <w:semiHidden/>
    <w:unhideWhenUsed/>
    <w:rsid w:val="000F17C3"/>
    <w:pPr>
      <w:spacing w:before="100" w:beforeAutospacing="1" w:after="100" w:afterAutospacing="1"/>
    </w:pPr>
  </w:style>
  <w:style w:type="character" w:styleId="Strong">
    <w:name w:val="Strong"/>
    <w:basedOn w:val="DefaultParagraphFont"/>
    <w:uiPriority w:val="22"/>
    <w:qFormat/>
    <w:rsid w:val="000F17C3"/>
    <w:rPr>
      <w:b/>
      <w:bCs/>
    </w:rPr>
  </w:style>
  <w:style w:type="character" w:styleId="Hyperlink">
    <w:name w:val="Hyperlink"/>
    <w:basedOn w:val="DefaultParagraphFont"/>
    <w:uiPriority w:val="99"/>
    <w:semiHidden/>
    <w:unhideWhenUsed/>
    <w:rsid w:val="000F17C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1633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snc.us7.list-manage.com/track/click?u=86d41ab7fa4c7c2c5d7210782&amp;id=46ad2b9e07&amp;e=d19e9fd41c" TargetMode="External"/><Relationship Id="rId13" Type="http://schemas.openxmlformats.org/officeDocument/2006/relationships/hyperlink" Target="https://psnc.us7.list-manage.com/track/click?u=86d41ab7fa4c7c2c5d7210782&amp;id=8137a55ae9&amp;e=d19e9fd41c" TargetMode="External"/><Relationship Id="rId18" Type="http://schemas.openxmlformats.org/officeDocument/2006/relationships/hyperlink" Target="https://psnc.us7.list-manage.com/track/click?u=86d41ab7fa4c7c2c5d7210782&amp;id=13cccfc638&amp;e=d19e9fd41c" TargetMode="External"/><Relationship Id="rId26" Type="http://schemas.openxmlformats.org/officeDocument/2006/relationships/image" Target="https://gallery.mailchimp.com/86d41ab7fa4c7c2c5d7210782/images/f5c0845f-f39c-425d-8d3c-deff11493c50.png" TargetMode="External"/><Relationship Id="rId3" Type="http://schemas.openxmlformats.org/officeDocument/2006/relationships/webSettings" Target="webSettings.xml"/><Relationship Id="rId21" Type="http://schemas.openxmlformats.org/officeDocument/2006/relationships/hyperlink" Target="https://psnc.us7.list-manage.com/track/click?u=86d41ab7fa4c7c2c5d7210782&amp;id=29ec5e2e5c&amp;e=d19e9fd41c" TargetMode="External"/><Relationship Id="rId7" Type="http://schemas.openxmlformats.org/officeDocument/2006/relationships/image" Target="http://psnc.org.uk/wp-content/uploads/2013/11/Newsletter-style-bar.png" TargetMode="External"/><Relationship Id="rId12" Type="http://schemas.openxmlformats.org/officeDocument/2006/relationships/hyperlink" Target="https://psnc.us7.list-manage.com/track/click?u=86d41ab7fa4c7c2c5d7210782&amp;id=8c4660074a&amp;e=d19e9fd41c" TargetMode="External"/><Relationship Id="rId17" Type="http://schemas.openxmlformats.org/officeDocument/2006/relationships/image" Target="https://gallery.mailchimp.com/86d41ab7fa4c7c2c5d7210782/images/5acd9cf1-bdba-4039-b74f-638b444ff5d8.png" TargetMode="External"/><Relationship Id="rId25" Type="http://schemas.openxmlformats.org/officeDocument/2006/relationships/image" Target="media/image6.png"/><Relationship Id="rId2" Type="http://schemas.openxmlformats.org/officeDocument/2006/relationships/settings" Target="settings.xml"/><Relationship Id="rId16" Type="http://schemas.openxmlformats.org/officeDocument/2006/relationships/image" Target="media/image3.png"/><Relationship Id="rId20" Type="http://schemas.openxmlformats.org/officeDocument/2006/relationships/image" Target="https://gallery.mailchimp.com/86d41ab7fa4c7c2c5d7210782/images/e1475f6b-1081-4509-ab25-9cd7f83d26b2.png" TargetMode="External"/><Relationship Id="rId29" Type="http://schemas.openxmlformats.org/officeDocument/2006/relationships/image" Target="https://psnc.us7.list-manage.com/track/open.php?u=86d41ab7fa4c7c2c5d7210782&amp;id=da592060d9&amp;e=d19e9fd41c" TargetMode="Externa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mailto:nhsbsa.mys@nhs.net" TargetMode="External"/><Relationship Id="rId24" Type="http://schemas.openxmlformats.org/officeDocument/2006/relationships/hyperlink" Target="https://psnc.us7.list-manage.com/track/click?u=86d41ab7fa4c7c2c5d7210782&amp;id=edfa7e8958&amp;e=d19e9fd41c" TargetMode="External"/><Relationship Id="rId5" Type="http://schemas.openxmlformats.org/officeDocument/2006/relationships/image" Target="https://gallery.mailchimp.com/86d41ab7fa4c7c2c5d7210782/images/001d399a-96a4-4e1f-b905-a21d530b5d29.jpg" TargetMode="External"/><Relationship Id="rId15" Type="http://schemas.openxmlformats.org/officeDocument/2006/relationships/hyperlink" Target="https://psnc.us7.list-manage.com/track/click?u=86d41ab7fa4c7c2c5d7210782&amp;id=d2756b7ca7&amp;e=d19e9fd41c" TargetMode="External"/><Relationship Id="rId23" Type="http://schemas.openxmlformats.org/officeDocument/2006/relationships/image" Target="https://gallery.mailchimp.com/86d41ab7fa4c7c2c5d7210782/images/cd088afd-0ac0-4498-8ed1-e4199bf882ce.png" TargetMode="External"/><Relationship Id="rId28" Type="http://schemas.openxmlformats.org/officeDocument/2006/relationships/image" Target="media/image7.gif"/><Relationship Id="rId10" Type="http://schemas.openxmlformats.org/officeDocument/2006/relationships/hyperlink" Target="https://psnc.us7.list-manage.com/track/click?u=86d41ab7fa4c7c2c5d7210782&amp;id=18c6a75438&amp;e=d19e9fd41c" TargetMode="External"/><Relationship Id="rId19" Type="http://schemas.openxmlformats.org/officeDocument/2006/relationships/image" Target="media/image4.png"/><Relationship Id="rId31"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hyperlink" Target="https://psnc.us7.list-manage.com/track/click?u=86d41ab7fa4c7c2c5d7210782&amp;id=f1011ccb26&amp;e=d19e9fd41c" TargetMode="External"/><Relationship Id="rId14" Type="http://schemas.openxmlformats.org/officeDocument/2006/relationships/hyperlink" Target="https://psnc.us7.list-manage.com/track/click?u=86d41ab7fa4c7c2c5d7210782&amp;id=525875ca1f&amp;e=d19e9fd41c" TargetMode="External"/><Relationship Id="rId22" Type="http://schemas.openxmlformats.org/officeDocument/2006/relationships/image" Target="media/image5.png"/><Relationship Id="rId27" Type="http://schemas.openxmlformats.org/officeDocument/2006/relationships/hyperlink" Target="mailto:info@psnc.org.uk"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614</Words>
  <Characters>3501</Characters>
  <Application>Microsoft Office Word</Application>
  <DocSecurity>0</DocSecurity>
  <Lines>29</Lines>
  <Paragraphs>8</Paragraphs>
  <ScaleCrop>false</ScaleCrop>
  <Company/>
  <LinksUpToDate>false</LinksUpToDate>
  <CharactersWithSpaces>4107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3</cp:revision>
  <dcterms:created xsi:type="dcterms:W3CDTF">2022-03-21T08:57:00Z</dcterms:created>
  <dcterms:modified xsi:type="dcterms:W3CDTF">2022-03-21T09:00:00Z</dcterms:modified>
</cp:coreProperties>
</file>