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21041" w14:paraId="28C045AD" w14:textId="77777777" w:rsidTr="00B21041">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21041" w14:paraId="6A693FA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21041" w14:paraId="5BDFB137" w14:textId="77777777">
                    <w:trPr>
                      <w:tblCellSpacing w:w="0" w:type="dxa"/>
                      <w:jc w:val="center"/>
                    </w:trPr>
                    <w:tc>
                      <w:tcPr>
                        <w:tcW w:w="3000" w:type="dxa"/>
                        <w:hideMark/>
                      </w:tcPr>
                      <w:p w14:paraId="28D0587E" w14:textId="74A9DAB0" w:rsidR="00B21041" w:rsidRDefault="00B21041">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2F9E63D9" w14:textId="77777777" w:rsidR="00B21041" w:rsidRDefault="00B21041">
                  <w:pPr>
                    <w:jc w:val="center"/>
                    <w:rPr>
                      <w:rFonts w:ascii="Times New Roman" w:eastAsia="Times New Roman" w:hAnsi="Times New Roman" w:cs="Times New Roman"/>
                      <w:sz w:val="20"/>
                      <w:szCs w:val="20"/>
                    </w:rPr>
                  </w:pPr>
                </w:p>
              </w:tc>
            </w:tr>
            <w:tr w:rsidR="00B21041" w14:paraId="16792D4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21041" w14:paraId="184A2C5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493F3111" w14:textId="77BB0D6F" w:rsidR="00B21041" w:rsidRDefault="00B21041">
                        <w:pPr>
                          <w:jc w:val="center"/>
                          <w:rPr>
                            <w:rFonts w:eastAsia="Times New Roman"/>
                          </w:rPr>
                        </w:pPr>
                        <w:r>
                          <w:rPr>
                            <w:rFonts w:eastAsia="Times New Roman"/>
                            <w:noProof/>
                          </w:rPr>
                          <w:drawing>
                            <wp:inline distT="0" distB="0" distL="0" distR="0" wp14:anchorId="747EA1B8" wp14:editId="2A2F682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21041" w14:paraId="5E3F78A1" w14:textId="77777777">
                    <w:trPr>
                      <w:tblCellSpacing w:w="0" w:type="dxa"/>
                    </w:trPr>
                    <w:tc>
                      <w:tcPr>
                        <w:tcW w:w="0" w:type="auto"/>
                        <w:vMerge/>
                        <w:tcBorders>
                          <w:top w:val="nil"/>
                          <w:left w:val="nil"/>
                          <w:bottom w:val="single" w:sz="2" w:space="0" w:color="FFFFFF"/>
                          <w:right w:val="nil"/>
                        </w:tcBorders>
                        <w:vAlign w:val="center"/>
                        <w:hideMark/>
                      </w:tcPr>
                      <w:p w14:paraId="70941DA2" w14:textId="77777777" w:rsidR="00B21041" w:rsidRDefault="00B21041">
                        <w:pPr>
                          <w:rPr>
                            <w:rFonts w:eastAsia="Times New Roman"/>
                          </w:rPr>
                        </w:pPr>
                      </w:p>
                    </w:tc>
                    <w:tc>
                      <w:tcPr>
                        <w:tcW w:w="3450" w:type="dxa"/>
                        <w:tcBorders>
                          <w:top w:val="nil"/>
                          <w:left w:val="nil"/>
                          <w:bottom w:val="nil"/>
                          <w:right w:val="nil"/>
                        </w:tcBorders>
                        <w:vAlign w:val="center"/>
                        <w:hideMark/>
                      </w:tcPr>
                      <w:p w14:paraId="7D41BEBE" w14:textId="77777777" w:rsidR="00B21041" w:rsidRDefault="00B21041">
                        <w:pPr>
                          <w:pStyle w:val="Heading1"/>
                          <w:rPr>
                            <w:rFonts w:eastAsia="Times New Roman"/>
                          </w:rPr>
                        </w:pPr>
                        <w:r>
                          <w:rPr>
                            <w:rFonts w:eastAsia="Times New Roman"/>
                          </w:rPr>
                          <w:t>PSNC Newsletter</w:t>
                        </w:r>
                      </w:p>
                    </w:tc>
                  </w:tr>
                  <w:tr w:rsidR="00B21041" w14:paraId="29A8DFC8" w14:textId="77777777">
                    <w:trPr>
                      <w:tblCellSpacing w:w="0" w:type="dxa"/>
                    </w:trPr>
                    <w:tc>
                      <w:tcPr>
                        <w:tcW w:w="0" w:type="auto"/>
                        <w:vMerge/>
                        <w:tcBorders>
                          <w:top w:val="nil"/>
                          <w:left w:val="nil"/>
                          <w:bottom w:val="single" w:sz="2" w:space="0" w:color="FFFFFF"/>
                          <w:right w:val="nil"/>
                        </w:tcBorders>
                        <w:vAlign w:val="center"/>
                        <w:hideMark/>
                      </w:tcPr>
                      <w:p w14:paraId="4403B133" w14:textId="77777777" w:rsidR="00B21041" w:rsidRDefault="00B2104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CB1BCE7" w14:textId="77777777" w:rsidR="00B21041" w:rsidRDefault="00B21041">
                        <w:pPr>
                          <w:pStyle w:val="Heading2"/>
                          <w:rPr>
                            <w:rFonts w:eastAsia="Times New Roman"/>
                            <w:color w:val="93378A"/>
                          </w:rPr>
                        </w:pPr>
                        <w:r>
                          <w:rPr>
                            <w:rFonts w:eastAsia="Times New Roman"/>
                            <w:color w:val="93378A"/>
                          </w:rPr>
                          <w:t>Monday 20th December 2021</w:t>
                        </w:r>
                      </w:p>
                    </w:tc>
                  </w:tr>
                </w:tbl>
                <w:p w14:paraId="4E9DCAC8" w14:textId="77777777" w:rsidR="00B21041" w:rsidRDefault="00B21041">
                  <w:pPr>
                    <w:rPr>
                      <w:rFonts w:ascii="Times New Roman" w:eastAsia="Times New Roman" w:hAnsi="Times New Roman" w:cs="Times New Roman"/>
                      <w:sz w:val="20"/>
                      <w:szCs w:val="20"/>
                    </w:rPr>
                  </w:pPr>
                </w:p>
              </w:tc>
            </w:tr>
            <w:tr w:rsidR="00B21041" w14:paraId="4219D216" w14:textId="77777777">
              <w:tblPrEx>
                <w:shd w:val="clear" w:color="auto" w:fill="auto"/>
              </w:tblPrEx>
              <w:trPr>
                <w:tblCellSpacing w:w="0" w:type="dxa"/>
                <w:jc w:val="center"/>
              </w:trPr>
              <w:tc>
                <w:tcPr>
                  <w:tcW w:w="9000" w:type="dxa"/>
                  <w:hideMark/>
                </w:tcPr>
                <w:p w14:paraId="41CBCA39" w14:textId="3BD962C3" w:rsidR="00B21041" w:rsidRDefault="00B21041">
                  <w:pPr>
                    <w:rPr>
                      <w:rFonts w:eastAsia="Times New Roman"/>
                    </w:rPr>
                  </w:pPr>
                  <w:r>
                    <w:rPr>
                      <w:rFonts w:eastAsia="Times New Roman"/>
                      <w:noProof/>
                    </w:rPr>
                    <w:drawing>
                      <wp:inline distT="0" distB="0" distL="0" distR="0" wp14:anchorId="390F0E40" wp14:editId="03FDD4C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21041" w14:paraId="48D2C2D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B21041" w14:paraId="2A8629C4" w14:textId="77777777">
                    <w:trPr>
                      <w:trHeight w:val="150"/>
                      <w:tblCellSpacing w:w="15" w:type="dxa"/>
                      <w:jc w:val="center"/>
                    </w:trPr>
                    <w:tc>
                      <w:tcPr>
                        <w:tcW w:w="150" w:type="dxa"/>
                        <w:vAlign w:val="center"/>
                        <w:hideMark/>
                      </w:tcPr>
                      <w:p w14:paraId="739D669D" w14:textId="77777777" w:rsidR="00B21041" w:rsidRDefault="00B21041">
                        <w:pPr>
                          <w:rPr>
                            <w:rFonts w:eastAsia="Times New Roman"/>
                          </w:rPr>
                        </w:pPr>
                      </w:p>
                    </w:tc>
                    <w:tc>
                      <w:tcPr>
                        <w:tcW w:w="8700" w:type="dxa"/>
                        <w:vAlign w:val="center"/>
                        <w:hideMark/>
                      </w:tcPr>
                      <w:p w14:paraId="78767FF4" w14:textId="77777777" w:rsidR="00B21041" w:rsidRDefault="00B21041">
                        <w:pPr>
                          <w:rPr>
                            <w:rFonts w:ascii="Times New Roman" w:eastAsia="Times New Roman" w:hAnsi="Times New Roman" w:cs="Times New Roman"/>
                            <w:sz w:val="20"/>
                            <w:szCs w:val="20"/>
                          </w:rPr>
                        </w:pPr>
                      </w:p>
                    </w:tc>
                    <w:tc>
                      <w:tcPr>
                        <w:tcW w:w="150" w:type="dxa"/>
                        <w:vAlign w:val="center"/>
                        <w:hideMark/>
                      </w:tcPr>
                      <w:p w14:paraId="7517BBA2" w14:textId="77777777" w:rsidR="00B21041" w:rsidRDefault="00B21041">
                        <w:pPr>
                          <w:rPr>
                            <w:rFonts w:ascii="Times New Roman" w:eastAsia="Times New Roman" w:hAnsi="Times New Roman" w:cs="Times New Roman"/>
                            <w:sz w:val="20"/>
                            <w:szCs w:val="20"/>
                          </w:rPr>
                        </w:pPr>
                      </w:p>
                    </w:tc>
                  </w:tr>
                  <w:tr w:rsidR="00B21041" w14:paraId="12772AD5" w14:textId="77777777">
                    <w:trPr>
                      <w:tblCellSpacing w:w="15" w:type="dxa"/>
                      <w:jc w:val="center"/>
                    </w:trPr>
                    <w:tc>
                      <w:tcPr>
                        <w:tcW w:w="150" w:type="dxa"/>
                        <w:vAlign w:val="center"/>
                        <w:hideMark/>
                      </w:tcPr>
                      <w:p w14:paraId="77FD1E0A" w14:textId="77777777" w:rsidR="00B21041" w:rsidRDefault="00B21041">
                        <w:pPr>
                          <w:rPr>
                            <w:rFonts w:ascii="Times New Roman" w:eastAsia="Times New Roman" w:hAnsi="Times New Roman" w:cs="Times New Roman"/>
                            <w:sz w:val="20"/>
                            <w:szCs w:val="20"/>
                          </w:rPr>
                        </w:pPr>
                      </w:p>
                    </w:tc>
                    <w:tc>
                      <w:tcPr>
                        <w:tcW w:w="8700" w:type="dxa"/>
                        <w:vAlign w:val="center"/>
                        <w:hideMark/>
                      </w:tcPr>
                      <w:p w14:paraId="44765DAB" w14:textId="77777777" w:rsidR="00B21041" w:rsidRDefault="00B21041">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0BF442AA" w14:textId="77777777" w:rsidR="00B21041" w:rsidRDefault="00B2104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1A27137">
                            <v:rect id="_x0000_i1032" style="width:468pt;height:1.5pt" o:hralign="center" o:hrstd="t" o:hr="t" fillcolor="#a0a0a0" stroked="f"/>
                          </w:pict>
                        </w:r>
                      </w:p>
                      <w:p w14:paraId="34AE298F" w14:textId="77777777" w:rsidR="00B21041" w:rsidRDefault="00B21041">
                        <w:pPr>
                          <w:pStyle w:val="Heading2"/>
                          <w:rPr>
                            <w:rFonts w:eastAsia="Times New Roman"/>
                          </w:rPr>
                        </w:pPr>
                        <w:r>
                          <w:rPr>
                            <w:rFonts w:eastAsia="Times New Roman"/>
                          </w:rPr>
                          <w:t>In this update: PSNC newsletters over Christmas; public affairs work on ICS representation; delay to weight management campaign.</w:t>
                        </w:r>
                      </w:p>
                      <w:p w14:paraId="187D1676" w14:textId="77777777" w:rsidR="00B21041" w:rsidRDefault="00B2104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FDDF4CB">
                            <v:rect id="_x0000_i1033" style="width:468pt;height:1.5pt" o:hralign="center" o:hrstd="t" o:hr="t" fillcolor="#a0a0a0" stroked="f"/>
                          </w:pict>
                        </w:r>
                      </w:p>
                      <w:p w14:paraId="11D37999" w14:textId="77777777" w:rsidR="00B21041" w:rsidRDefault="00B21041">
                        <w:pPr>
                          <w:pStyle w:val="Heading3"/>
                          <w:rPr>
                            <w:rFonts w:eastAsia="Times New Roman"/>
                          </w:rPr>
                        </w:pPr>
                        <w:r>
                          <w:rPr>
                            <w:rFonts w:eastAsia="Times New Roman"/>
                          </w:rPr>
                          <w:t>PSNC Newsletters: Christmas and New Year Schedule</w:t>
                        </w:r>
                      </w:p>
                      <w:p w14:paraId="78EC960E" w14:textId="245CD97F" w:rsidR="00B21041" w:rsidRDefault="00B21041" w:rsidP="00B2104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To help contactors and pharmacy teams stay up to date over the Christmas and New Year period we are planning to send email newsletters out on the following days: </w:t>
                        </w:r>
                      </w:p>
                      <w:p w14:paraId="27458F1F" w14:textId="77777777" w:rsidR="00B21041" w:rsidRDefault="00B21041" w:rsidP="00B21041">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Wednesday 22nd December</w:t>
                        </w:r>
                      </w:p>
                      <w:p w14:paraId="329071CD" w14:textId="77777777" w:rsidR="00B21041" w:rsidRDefault="00B21041" w:rsidP="00B21041">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Thursday 30th December</w:t>
                        </w:r>
                      </w:p>
                      <w:p w14:paraId="6A6AA1A2" w14:textId="77777777" w:rsidR="00B21041" w:rsidRDefault="00B21041" w:rsidP="00B21041">
                        <w:pPr>
                          <w:numPr>
                            <w:ilvl w:val="0"/>
                            <w:numId w:val="1"/>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Wednesday 5th January</w:t>
                        </w:r>
                      </w:p>
                      <w:p w14:paraId="2B7D293A" w14:textId="77777777" w:rsidR="00B21041" w:rsidRDefault="00B21041" w:rsidP="00B21041">
                        <w:pPr>
                          <w:pStyle w:val="NormalWeb"/>
                          <w:spacing w:before="0" w:beforeAutospacing="0" w:after="0" w:afterAutospacing="0" w:line="264" w:lineRule="auto"/>
                          <w:rPr>
                            <w:rFonts w:ascii="Tahoma" w:hAnsi="Tahoma" w:cs="Tahoma"/>
                            <w:color w:val="303030"/>
                            <w:sz w:val="21"/>
                            <w:szCs w:val="21"/>
                          </w:rPr>
                        </w:pPr>
                      </w:p>
                      <w:p w14:paraId="17C7ADBA" w14:textId="19109051" w:rsidR="00B21041" w:rsidRDefault="00B21041" w:rsidP="00B2104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From Monday 10th January, the regular newsletter schedule will resume, with emails sent on Mondays, </w:t>
                        </w:r>
                        <w:proofErr w:type="gramStart"/>
                        <w:r>
                          <w:rPr>
                            <w:rFonts w:ascii="Tahoma" w:hAnsi="Tahoma" w:cs="Tahoma"/>
                            <w:color w:val="303030"/>
                            <w:sz w:val="21"/>
                            <w:szCs w:val="21"/>
                          </w:rPr>
                          <w:t>Wednesdays</w:t>
                        </w:r>
                        <w:proofErr w:type="gramEnd"/>
                        <w:r>
                          <w:rPr>
                            <w:rFonts w:ascii="Tahoma" w:hAnsi="Tahoma" w:cs="Tahoma"/>
                            <w:color w:val="303030"/>
                            <w:sz w:val="21"/>
                            <w:szCs w:val="21"/>
                          </w:rPr>
                          <w:t xml:space="preserve"> and Fridays. If there is a need to share additional or urgent news over this period, then we will send out extra emails in addition to the above.</w:t>
                        </w:r>
                      </w:p>
                      <w:p w14:paraId="44B075DB" w14:textId="77777777" w:rsidR="00B21041" w:rsidRDefault="00B21041" w:rsidP="00B21041">
                        <w:pPr>
                          <w:pStyle w:val="NormalWeb"/>
                          <w:spacing w:before="0" w:beforeAutospacing="0" w:after="0" w:afterAutospacing="0" w:line="264" w:lineRule="auto"/>
                          <w:rPr>
                            <w:rFonts w:ascii="Tahoma" w:hAnsi="Tahoma" w:cs="Tahoma"/>
                            <w:color w:val="303030"/>
                            <w:sz w:val="21"/>
                            <w:szCs w:val="21"/>
                          </w:rPr>
                        </w:pPr>
                      </w:p>
                      <w:p w14:paraId="6260854C" w14:textId="7BA35994" w:rsidR="00B21041" w:rsidRDefault="00B21041" w:rsidP="00B2104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Many thanks for your continued support for PSNC’s emails.</w:t>
                        </w:r>
                      </w:p>
                      <w:p w14:paraId="2BE68E73" w14:textId="77777777" w:rsidR="00B21041" w:rsidRDefault="00B21041" w:rsidP="00B2104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04D0DC">
                            <v:rect id="_x0000_i1034" style="width:468pt;height:1.5pt" o:hrstd="t" o:hr="t" fillcolor="#a0a0a0" stroked="f"/>
                          </w:pict>
                        </w:r>
                      </w:p>
                      <w:p w14:paraId="46F3A373" w14:textId="77777777" w:rsidR="00B21041" w:rsidRDefault="00B21041" w:rsidP="00B21041">
                        <w:pPr>
                          <w:pStyle w:val="Heading3"/>
                          <w:spacing w:after="0"/>
                          <w:rPr>
                            <w:rFonts w:eastAsia="Times New Roman"/>
                          </w:rPr>
                        </w:pPr>
                        <w:r>
                          <w:rPr>
                            <w:rFonts w:eastAsia="Times New Roman"/>
                          </w:rPr>
                          <w:t>Update on PSNC's work to ensure pharmacy ICS representation</w:t>
                        </w:r>
                      </w:p>
                      <w:p w14:paraId="0BD24C2C" w14:textId="40A62C66" w:rsidR="00B21041" w:rsidRDefault="00B21041" w:rsidP="00B21041">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continues to work with the other primary care bodies to seek amendments to the Health and Care Bill to ensure that community pharmacy along with the other primary care professions are appropriately represented within the new NHS structures. </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Bill is continuing its passage through Parliament and recently completed its committee stage in the House of Commons during which </w:t>
                        </w:r>
                        <w:proofErr w:type="gramStart"/>
                        <w:r>
                          <w:rPr>
                            <w:rFonts w:ascii="Tahoma" w:eastAsia="Times New Roman" w:hAnsi="Tahoma" w:cs="Tahoma"/>
                            <w:color w:val="303030"/>
                            <w:sz w:val="21"/>
                            <w:szCs w:val="21"/>
                          </w:rPr>
                          <w:t>a number of</w:t>
                        </w:r>
                        <w:proofErr w:type="gramEnd"/>
                        <w:r>
                          <w:rPr>
                            <w:rFonts w:ascii="Tahoma" w:eastAsia="Times New Roman" w:hAnsi="Tahoma" w:cs="Tahoma"/>
                            <w:color w:val="303030"/>
                            <w:sz w:val="21"/>
                            <w:szCs w:val="21"/>
                          </w:rPr>
                          <w:t xml:space="preserve"> Members of Parliament were briefed. The bill has now progressed to the House of Lords, where it has just completed its second reading.</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Learn more about this ongoing cross-sectoral work</w:t>
                          </w:r>
                        </w:hyperlink>
                        <w:r>
                          <w:rPr>
                            <w:rFonts w:ascii="Tahoma" w:eastAsia="Times New Roman" w:hAnsi="Tahoma" w:cs="Tahoma"/>
                            <w:color w:val="303030"/>
                            <w:sz w:val="21"/>
                            <w:szCs w:val="21"/>
                          </w:rPr>
                          <w:t xml:space="preserve"> </w:t>
                        </w:r>
                      </w:p>
                      <w:p w14:paraId="1DC0DBD9" w14:textId="77777777" w:rsidR="00B21041" w:rsidRDefault="00B2104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0CD5BD7">
                            <v:rect id="_x0000_i1035" style="width:468pt;height:1.5pt" o:hralign="center" o:hrstd="t" o:hr="t" fillcolor="#a0a0a0" stroked="f"/>
                          </w:pict>
                        </w:r>
                      </w:p>
                      <w:p w14:paraId="0ABEDF97" w14:textId="77777777" w:rsidR="00B21041" w:rsidRDefault="00B21041">
                        <w:pPr>
                          <w:pStyle w:val="Heading3"/>
                          <w:rPr>
                            <w:rFonts w:eastAsia="Times New Roman"/>
                          </w:rPr>
                        </w:pPr>
                        <w:r>
                          <w:rPr>
                            <w:rFonts w:eastAsia="Times New Roman"/>
                          </w:rPr>
                          <w:t>Weight management campaign delayed</w:t>
                        </w:r>
                      </w:p>
                      <w:p w14:paraId="57944978" w14:textId="05279683" w:rsidR="00B21041" w:rsidRDefault="00B21041" w:rsidP="00B2104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start date for the weight management campaign, which is the third mandated health campaign for 2021/22, has been postponed due to a delay in the delivery of the weight management campaign resource packs.</w:t>
                        </w:r>
                      </w:p>
                      <w:p w14:paraId="5AC5D610" w14:textId="77777777" w:rsidR="00B21041" w:rsidRDefault="00B21041" w:rsidP="00B21041">
                        <w:pPr>
                          <w:pStyle w:val="NormalWeb"/>
                          <w:spacing w:before="0" w:beforeAutospacing="0" w:after="0" w:afterAutospacing="0" w:line="264" w:lineRule="auto"/>
                          <w:rPr>
                            <w:rFonts w:ascii="Tahoma" w:hAnsi="Tahoma" w:cs="Tahoma"/>
                            <w:color w:val="303030"/>
                            <w:sz w:val="21"/>
                            <w:szCs w:val="21"/>
                          </w:rPr>
                        </w:pPr>
                      </w:p>
                      <w:p w14:paraId="6ED36179" w14:textId="77777777" w:rsidR="00B21041" w:rsidRDefault="00B21041" w:rsidP="00B21041">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lastRenderedPageBreak/>
                          <w:t>When a new delivery date for the weight management campaign resource packs has been confirmed, a further update will be provided on the new campaign period. We will alert contractors through our normal communication channels when this is confirmed.</w:t>
                        </w:r>
                      </w:p>
                      <w:p w14:paraId="3E4F59D7" w14:textId="77777777" w:rsidR="00B21041" w:rsidRDefault="00B21041">
                        <w:pPr>
                          <w:pStyle w:val="NormalWeb"/>
                          <w:spacing w:line="264" w:lineRule="auto"/>
                          <w:jc w:val="both"/>
                          <w:rPr>
                            <w:rFonts w:ascii="Tahoma" w:hAnsi="Tahoma" w:cs="Tahoma"/>
                            <w:color w:val="303030"/>
                            <w:sz w:val="21"/>
                            <w:szCs w:val="21"/>
                          </w:rPr>
                        </w:pPr>
                        <w:hyperlink r:id="rId10" w:tgtFrame="_blank" w:history="1">
                          <w:r>
                            <w:rPr>
                              <w:rStyle w:val="Hyperlink"/>
                              <w:rFonts w:ascii="Tahoma" w:hAnsi="Tahoma" w:cs="Tahoma"/>
                              <w:b/>
                              <w:bCs/>
                              <w:color w:val="4E3487"/>
                              <w:sz w:val="21"/>
                              <w:szCs w:val="21"/>
                            </w:rPr>
                            <w:t>Read more</w:t>
                          </w:r>
                        </w:hyperlink>
                      </w:p>
                    </w:tc>
                    <w:tc>
                      <w:tcPr>
                        <w:tcW w:w="150" w:type="dxa"/>
                        <w:vAlign w:val="center"/>
                        <w:hideMark/>
                      </w:tcPr>
                      <w:p w14:paraId="053662C1" w14:textId="77777777" w:rsidR="00B21041" w:rsidRDefault="00B21041">
                        <w:pPr>
                          <w:rPr>
                            <w:rFonts w:ascii="Tahoma" w:hAnsi="Tahoma" w:cs="Tahoma"/>
                            <w:color w:val="303030"/>
                            <w:sz w:val="21"/>
                            <w:szCs w:val="21"/>
                          </w:rPr>
                        </w:pPr>
                      </w:p>
                    </w:tc>
                  </w:tr>
                  <w:tr w:rsidR="00B21041" w14:paraId="387063BF" w14:textId="77777777">
                    <w:trPr>
                      <w:trHeight w:val="150"/>
                      <w:tblCellSpacing w:w="15" w:type="dxa"/>
                      <w:jc w:val="center"/>
                    </w:trPr>
                    <w:tc>
                      <w:tcPr>
                        <w:tcW w:w="150" w:type="dxa"/>
                        <w:vAlign w:val="center"/>
                        <w:hideMark/>
                      </w:tcPr>
                      <w:p w14:paraId="00B2E102" w14:textId="77777777" w:rsidR="00B21041" w:rsidRDefault="00B21041">
                        <w:pPr>
                          <w:rPr>
                            <w:rFonts w:ascii="Times New Roman" w:eastAsia="Times New Roman" w:hAnsi="Times New Roman" w:cs="Times New Roman"/>
                            <w:sz w:val="20"/>
                            <w:szCs w:val="20"/>
                          </w:rPr>
                        </w:pPr>
                      </w:p>
                    </w:tc>
                    <w:tc>
                      <w:tcPr>
                        <w:tcW w:w="8700" w:type="dxa"/>
                        <w:vAlign w:val="center"/>
                        <w:hideMark/>
                      </w:tcPr>
                      <w:p w14:paraId="696EC2F8" w14:textId="77777777" w:rsidR="00B21041" w:rsidRDefault="00B21041">
                        <w:pPr>
                          <w:rPr>
                            <w:rFonts w:ascii="Times New Roman" w:eastAsia="Times New Roman" w:hAnsi="Times New Roman" w:cs="Times New Roman"/>
                            <w:sz w:val="20"/>
                            <w:szCs w:val="20"/>
                          </w:rPr>
                        </w:pPr>
                      </w:p>
                    </w:tc>
                    <w:tc>
                      <w:tcPr>
                        <w:tcW w:w="150" w:type="dxa"/>
                        <w:vAlign w:val="center"/>
                        <w:hideMark/>
                      </w:tcPr>
                      <w:p w14:paraId="593A9B9B" w14:textId="77777777" w:rsidR="00B21041" w:rsidRDefault="00B21041">
                        <w:pPr>
                          <w:rPr>
                            <w:rFonts w:ascii="Times New Roman" w:eastAsia="Times New Roman" w:hAnsi="Times New Roman" w:cs="Times New Roman"/>
                            <w:sz w:val="20"/>
                            <w:szCs w:val="20"/>
                          </w:rPr>
                        </w:pPr>
                      </w:p>
                    </w:tc>
                  </w:tr>
                </w:tbl>
                <w:p w14:paraId="4AAF7971" w14:textId="77777777" w:rsidR="00B21041" w:rsidRDefault="00B21041">
                  <w:pPr>
                    <w:jc w:val="center"/>
                    <w:rPr>
                      <w:rFonts w:ascii="Times New Roman" w:eastAsia="Times New Roman" w:hAnsi="Times New Roman" w:cs="Times New Roman"/>
                      <w:sz w:val="20"/>
                      <w:szCs w:val="20"/>
                    </w:rPr>
                  </w:pPr>
                </w:p>
              </w:tc>
            </w:tr>
          </w:tbl>
          <w:p w14:paraId="58895CF7" w14:textId="77777777" w:rsidR="00B21041" w:rsidRDefault="00B21041">
            <w:pPr>
              <w:jc w:val="center"/>
              <w:rPr>
                <w:rFonts w:ascii="Times New Roman" w:eastAsia="Times New Roman" w:hAnsi="Times New Roman" w:cs="Times New Roman"/>
                <w:sz w:val="20"/>
                <w:szCs w:val="20"/>
              </w:rPr>
            </w:pPr>
          </w:p>
        </w:tc>
      </w:tr>
      <w:tr w:rsidR="00B21041" w14:paraId="68F1F015" w14:textId="77777777" w:rsidTr="00B2104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21041" w14:paraId="6455CEBD"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21041" w14:paraId="15813D94" w14:textId="77777777">
                    <w:trPr>
                      <w:tblCellSpacing w:w="0" w:type="dxa"/>
                      <w:jc w:val="center"/>
                    </w:trPr>
                    <w:tc>
                      <w:tcPr>
                        <w:tcW w:w="3000" w:type="dxa"/>
                        <w:tcMar>
                          <w:top w:w="30" w:type="dxa"/>
                          <w:left w:w="75" w:type="dxa"/>
                          <w:bottom w:w="30" w:type="dxa"/>
                          <w:right w:w="75" w:type="dxa"/>
                        </w:tcMar>
                        <w:hideMark/>
                      </w:tcPr>
                      <w:p w14:paraId="733DBE6F" w14:textId="77777777" w:rsidR="00B21041" w:rsidRDefault="00B21041">
                        <w:pPr>
                          <w:pStyle w:val="Heading4"/>
                          <w:jc w:val="center"/>
                          <w:rPr>
                            <w:rFonts w:eastAsia="Times New Roman"/>
                          </w:rPr>
                        </w:pPr>
                        <w:r>
                          <w:rPr>
                            <w:rFonts w:eastAsia="Times New Roman"/>
                          </w:rPr>
                          <w:lastRenderedPageBreak/>
                          <w:t>Pharmaceutical Services Negotiating Committee</w:t>
                        </w:r>
                      </w:p>
                      <w:p w14:paraId="22BF9832" w14:textId="32B022B6" w:rsidR="00B21041" w:rsidRDefault="00B2104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714931BA" wp14:editId="577B5D1E">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005989F" wp14:editId="5001AF4C">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1BCBC8B" wp14:editId="30EA43A8">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099DD7E" wp14:editId="16B1F69A">
                              <wp:extent cx="609600" cy="304800"/>
                              <wp:effectExtent l="0" t="0" r="0" b="0"/>
                              <wp:docPr id="2" name="Picture 2" descr="Graphical user interface&#10;&#10;Description automatically generated">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0" tgtFrame="_blank"/>
                                      </pic:cNvP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B3E70FC" w14:textId="77777777" w:rsidR="00B21041" w:rsidRDefault="00B2104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21041" w14:paraId="76501FAC" w14:textId="77777777" w:rsidTr="00B21041">
                    <w:trPr>
                      <w:trHeight w:val="20"/>
                      <w:tblCellSpacing w:w="0" w:type="dxa"/>
                      <w:jc w:val="center"/>
                    </w:trPr>
                    <w:tc>
                      <w:tcPr>
                        <w:tcW w:w="9000" w:type="dxa"/>
                        <w:tcMar>
                          <w:top w:w="150" w:type="dxa"/>
                          <w:left w:w="0" w:type="dxa"/>
                          <w:bottom w:w="0" w:type="dxa"/>
                          <w:right w:w="0" w:type="dxa"/>
                        </w:tcMar>
                        <w:vAlign w:val="center"/>
                        <w:hideMark/>
                      </w:tcPr>
                      <w:p w14:paraId="1A241BED" w14:textId="13A6BDB2" w:rsidR="00B21041" w:rsidRDefault="00B21041" w:rsidP="00B21041">
                        <w:pPr>
                          <w:rPr>
                            <w:rFonts w:ascii="Arial" w:eastAsia="Times New Roman" w:hAnsi="Arial" w:cs="Arial"/>
                            <w:color w:val="FFFFFF"/>
                            <w:sz w:val="17"/>
                            <w:szCs w:val="17"/>
                          </w:rPr>
                        </w:pPr>
                      </w:p>
                    </w:tc>
                  </w:tr>
                </w:tbl>
                <w:p w14:paraId="7ADBFBBF" w14:textId="77777777" w:rsidR="00B21041" w:rsidRDefault="00B21041">
                  <w:pPr>
                    <w:jc w:val="center"/>
                    <w:rPr>
                      <w:rFonts w:ascii="Times New Roman" w:eastAsia="Times New Roman" w:hAnsi="Times New Roman" w:cs="Times New Roman"/>
                      <w:sz w:val="20"/>
                      <w:szCs w:val="20"/>
                    </w:rPr>
                  </w:pPr>
                </w:p>
              </w:tc>
            </w:tr>
          </w:tbl>
          <w:p w14:paraId="4AE90858" w14:textId="77777777" w:rsidR="00B21041" w:rsidRDefault="00B21041">
            <w:pPr>
              <w:jc w:val="center"/>
              <w:rPr>
                <w:rFonts w:ascii="Times New Roman" w:eastAsia="Times New Roman" w:hAnsi="Times New Roman" w:cs="Times New Roman"/>
                <w:sz w:val="20"/>
                <w:szCs w:val="20"/>
              </w:rPr>
            </w:pPr>
          </w:p>
        </w:tc>
      </w:tr>
    </w:tbl>
    <w:p w14:paraId="249446D9" w14:textId="059991E9" w:rsidR="00B21041" w:rsidRDefault="00B21041" w:rsidP="00B21041">
      <w:pPr>
        <w:rPr>
          <w:rFonts w:eastAsia="Times New Roman"/>
        </w:rPr>
      </w:pPr>
      <w:r>
        <w:rPr>
          <w:rFonts w:eastAsia="Times New Roman"/>
          <w:noProof/>
        </w:rPr>
        <w:drawing>
          <wp:inline distT="0" distB="0" distL="0" distR="0" wp14:anchorId="79D2D8B4" wp14:editId="1B6ED2CC">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004A5B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A270D"/>
    <w:multiLevelType w:val="multilevel"/>
    <w:tmpl w:val="CFB4BA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041"/>
    <w:rsid w:val="00B21041"/>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FDB27"/>
  <w15:chartTrackingRefBased/>
  <w15:docId w15:val="{660B9508-1D00-41F8-A10D-037FD3E4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041"/>
    <w:rPr>
      <w:rFonts w:ascii="Calibri" w:hAnsi="Calibri" w:cs="Calibri"/>
      <w:lang w:eastAsia="en-GB"/>
    </w:rPr>
  </w:style>
  <w:style w:type="paragraph" w:styleId="Heading1">
    <w:name w:val="heading 1"/>
    <w:basedOn w:val="Normal"/>
    <w:link w:val="Heading1Char"/>
    <w:uiPriority w:val="9"/>
    <w:qFormat/>
    <w:rsid w:val="00B2104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2104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B2104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B2104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104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2104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B2104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B21041"/>
    <w:rPr>
      <w:rFonts w:ascii="Tahoma" w:hAnsi="Tahoma" w:cs="Tahoma"/>
      <w:b/>
      <w:bCs/>
      <w:color w:val="FFFFFF"/>
      <w:sz w:val="18"/>
      <w:szCs w:val="18"/>
      <w:lang w:eastAsia="en-GB"/>
    </w:rPr>
  </w:style>
  <w:style w:type="paragraph" w:styleId="NormalWeb">
    <w:name w:val="Normal (Web)"/>
    <w:basedOn w:val="Normal"/>
    <w:uiPriority w:val="99"/>
    <w:semiHidden/>
    <w:unhideWhenUsed/>
    <w:rsid w:val="00B21041"/>
    <w:pPr>
      <w:spacing w:before="100" w:beforeAutospacing="1" w:after="100" w:afterAutospacing="1"/>
    </w:pPr>
  </w:style>
  <w:style w:type="character" w:styleId="Strong">
    <w:name w:val="Strong"/>
    <w:basedOn w:val="DefaultParagraphFont"/>
    <w:uiPriority w:val="22"/>
    <w:qFormat/>
    <w:rsid w:val="00B21041"/>
    <w:rPr>
      <w:b/>
      <w:bCs/>
    </w:rPr>
  </w:style>
  <w:style w:type="character" w:styleId="Hyperlink">
    <w:name w:val="Hyperlink"/>
    <w:basedOn w:val="DefaultParagraphFont"/>
    <w:uiPriority w:val="99"/>
    <w:semiHidden/>
    <w:unhideWhenUsed/>
    <w:rsid w:val="00B210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7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hyperlink" Target="https://psnc.us7.list-manage.com/track/click?u=86d41ab7fa4c7c2c5d7210782&amp;id=f2b73dc36c&amp;e=d19e9fd41c" TargetMode="External"/><Relationship Id="rId25" Type="http://schemas.openxmlformats.org/officeDocument/2006/relationships/image" Target="https://psnc.us7.list-manage.com/track/open.php?u=86d41ab7fa4c7c2c5d7210782&amp;id=b22ff0d4cf&amp;e=d19e9fd41c" TargetMode="External"/><Relationship Id="rId2" Type="http://schemas.openxmlformats.org/officeDocument/2006/relationships/styles" Target="style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11b21a1bcb&amp;e=d19e9fd41c"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a0c7ad9571&amp;e=d19e9fd41c" TargetMode="External"/><Relationship Id="rId24" Type="http://schemas.openxmlformats.org/officeDocument/2006/relationships/image" Target="media/image7.gif"/><Relationship Id="rId5" Type="http://schemas.openxmlformats.org/officeDocument/2006/relationships/image" Target="media/image1.jpeg"/><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204fc8794d&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c873dde7ef&amp;e=d19e9fd41c" TargetMode="External"/><Relationship Id="rId14" Type="http://schemas.openxmlformats.org/officeDocument/2006/relationships/hyperlink" Target="https://psnc.us7.list-manage.com/track/click?u=86d41ab7fa4c7c2c5d7210782&amp;id=78b19fbed2&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2021-12-21T10:04:00Z</dcterms:created>
  <dcterms:modified xsi:type="dcterms:W3CDTF">2021-12-21T10:06:00Z</dcterms:modified>
</cp:coreProperties>
</file>