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68341F" w:rsidRPr="0068341F" w14:paraId="72E3C0A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8341F" w:rsidRPr="0068341F" w14:paraId="6B73268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8341F" w:rsidRPr="0068341F" w14:paraId="312E2B7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59CDF15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0666971B" w14:textId="77777777" w:rsidTr="0068341F">
                                <w:tc>
                                  <w:tcPr>
                                    <w:tcW w:w="0" w:type="auto"/>
                                    <w:tcMar>
                                      <w:top w:w="0" w:type="dxa"/>
                                      <w:left w:w="270" w:type="dxa"/>
                                      <w:bottom w:w="135" w:type="dxa"/>
                                      <w:right w:w="270" w:type="dxa"/>
                                    </w:tcMar>
                                  </w:tcPr>
                                  <w:p w14:paraId="449E4269" w14:textId="797C3ADA" w:rsidR="0068341F" w:rsidRPr="0068341F" w:rsidRDefault="0068341F" w:rsidP="0068341F">
                                    <w:pPr>
                                      <w:spacing w:after="0" w:line="240" w:lineRule="auto"/>
                                    </w:pPr>
                                  </w:p>
                                </w:tc>
                              </w:tr>
                            </w:tbl>
                            <w:p w14:paraId="28BF9BEF" w14:textId="77777777" w:rsidR="0068341F" w:rsidRPr="0068341F" w:rsidRDefault="0068341F" w:rsidP="0068341F">
                              <w:pPr>
                                <w:spacing w:after="0" w:line="240" w:lineRule="auto"/>
                              </w:pPr>
                            </w:p>
                          </w:tc>
                        </w:tr>
                      </w:tbl>
                      <w:p w14:paraId="4CB0AEC9" w14:textId="77777777" w:rsidR="0068341F" w:rsidRPr="0068341F" w:rsidRDefault="0068341F" w:rsidP="0068341F">
                        <w:pPr>
                          <w:spacing w:after="0" w:line="240" w:lineRule="auto"/>
                        </w:pPr>
                      </w:p>
                    </w:tc>
                  </w:tr>
                </w:tbl>
                <w:p w14:paraId="5347256A" w14:textId="77777777" w:rsidR="0068341F" w:rsidRPr="0068341F" w:rsidRDefault="0068341F" w:rsidP="0068341F">
                  <w:pPr>
                    <w:spacing w:after="0" w:line="240" w:lineRule="auto"/>
                  </w:pPr>
                </w:p>
              </w:tc>
            </w:tr>
            <w:tr w:rsidR="0068341F" w:rsidRPr="0068341F" w14:paraId="3472FBD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8341F" w:rsidRPr="0068341F" w14:paraId="5AC95D2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8341F" w:rsidRPr="0068341F" w14:paraId="3CB5279C"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68341F" w:rsidRPr="0068341F" w14:paraId="1B1D38C8" w14:textId="77777777">
                                <w:tc>
                                  <w:tcPr>
                                    <w:tcW w:w="0" w:type="auto"/>
                                    <w:hideMark/>
                                  </w:tcPr>
                                  <w:p w14:paraId="3B99ECC6" w14:textId="1EABF49F" w:rsidR="0068341F" w:rsidRPr="0068341F" w:rsidRDefault="0068341F" w:rsidP="0068341F">
                                    <w:pPr>
                                      <w:spacing w:after="0" w:line="240" w:lineRule="auto"/>
                                    </w:pPr>
                                    <w:r w:rsidRPr="0068341F">
                                      <w:drawing>
                                        <wp:inline distT="0" distB="0" distL="0" distR="0" wp14:anchorId="34002473" wp14:editId="770F3D34">
                                          <wp:extent cx="2514600" cy="812800"/>
                                          <wp:effectExtent l="0" t="0" r="0" b="6350"/>
                                          <wp:docPr id="22269969"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68341F" w:rsidRPr="0068341F" w14:paraId="1EBAD41E" w14:textId="77777777">
                                <w:tc>
                                  <w:tcPr>
                                    <w:tcW w:w="0" w:type="auto"/>
                                    <w:hideMark/>
                                  </w:tcPr>
                                  <w:p w14:paraId="4B1803C2" w14:textId="77777777" w:rsidR="0068341F" w:rsidRPr="0068341F" w:rsidRDefault="0068341F" w:rsidP="0068341F">
                                    <w:pPr>
                                      <w:spacing w:after="0" w:line="240" w:lineRule="auto"/>
                                      <w:jc w:val="right"/>
                                      <w:rPr>
                                        <w:b/>
                                        <w:bCs/>
                                        <w:sz w:val="36"/>
                                        <w:szCs w:val="36"/>
                                      </w:rPr>
                                    </w:pPr>
                                    <w:r w:rsidRPr="0068341F">
                                      <w:rPr>
                                        <w:b/>
                                        <w:bCs/>
                                        <w:sz w:val="36"/>
                                        <w:szCs w:val="36"/>
                                      </w:rPr>
                                      <w:t>Newsletter</w:t>
                                    </w:r>
                                  </w:p>
                                  <w:p w14:paraId="7354FEAB" w14:textId="77777777" w:rsidR="0068341F" w:rsidRPr="0068341F" w:rsidRDefault="0068341F" w:rsidP="0068341F">
                                    <w:pPr>
                                      <w:spacing w:after="0" w:line="240" w:lineRule="auto"/>
                                      <w:jc w:val="right"/>
                                    </w:pPr>
                                    <w:r w:rsidRPr="0068341F">
                                      <w:rPr>
                                        <w:sz w:val="36"/>
                                        <w:szCs w:val="36"/>
                                      </w:rPr>
                                      <w:t>3rd September 2025</w:t>
                                    </w:r>
                                  </w:p>
                                </w:tc>
                              </w:tr>
                            </w:tbl>
                            <w:p w14:paraId="00684F41" w14:textId="77777777" w:rsidR="0068341F" w:rsidRPr="0068341F" w:rsidRDefault="0068341F" w:rsidP="0068341F">
                              <w:pPr>
                                <w:spacing w:after="0" w:line="240" w:lineRule="auto"/>
                              </w:pPr>
                            </w:p>
                          </w:tc>
                        </w:tr>
                      </w:tbl>
                      <w:p w14:paraId="0CBD71F4" w14:textId="77777777" w:rsidR="0068341F" w:rsidRPr="0068341F" w:rsidRDefault="0068341F" w:rsidP="0068341F">
                        <w:pPr>
                          <w:spacing w:after="0" w:line="240" w:lineRule="auto"/>
                        </w:pPr>
                      </w:p>
                    </w:tc>
                  </w:tr>
                </w:tbl>
                <w:p w14:paraId="7A0888BF" w14:textId="77777777" w:rsidR="0068341F" w:rsidRPr="0068341F" w:rsidRDefault="0068341F" w:rsidP="0068341F">
                  <w:pPr>
                    <w:spacing w:after="0" w:line="240" w:lineRule="auto"/>
                  </w:pPr>
                </w:p>
              </w:tc>
            </w:tr>
            <w:tr w:rsidR="0068341F" w:rsidRPr="0068341F" w14:paraId="2A0DCB5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8341F" w:rsidRPr="0068341F" w14:paraId="169FCD8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8341F" w:rsidRPr="0068341F" w14:paraId="6C3FCC56" w14:textId="77777777">
                          <w:tc>
                            <w:tcPr>
                              <w:tcW w:w="0" w:type="auto"/>
                              <w:tcMar>
                                <w:top w:w="0" w:type="dxa"/>
                                <w:left w:w="135" w:type="dxa"/>
                                <w:bottom w:w="0" w:type="dxa"/>
                                <w:right w:w="135" w:type="dxa"/>
                              </w:tcMar>
                              <w:hideMark/>
                            </w:tcPr>
                            <w:p w14:paraId="3A33B1FB" w14:textId="7149C58F" w:rsidR="0068341F" w:rsidRPr="0068341F" w:rsidRDefault="0068341F" w:rsidP="0068341F">
                              <w:pPr>
                                <w:spacing w:after="0" w:line="240" w:lineRule="auto"/>
                              </w:pPr>
                              <w:r w:rsidRPr="0068341F">
                                <w:drawing>
                                  <wp:inline distT="0" distB="0" distL="0" distR="0" wp14:anchorId="04831B16" wp14:editId="56AE218B">
                                    <wp:extent cx="5372100" cy="336550"/>
                                    <wp:effectExtent l="0" t="0" r="0" b="6350"/>
                                    <wp:docPr id="1496422740"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668EFD7F" w14:textId="77777777" w:rsidR="0068341F" w:rsidRPr="0068341F" w:rsidRDefault="0068341F" w:rsidP="0068341F">
                        <w:pPr>
                          <w:spacing w:after="0" w:line="240" w:lineRule="auto"/>
                        </w:pPr>
                      </w:p>
                    </w:tc>
                  </w:tr>
                </w:tbl>
                <w:p w14:paraId="0B9C6619"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03C3F1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35DB594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12102961" w14:textId="77777777">
                                <w:tc>
                                  <w:tcPr>
                                    <w:tcW w:w="0" w:type="auto"/>
                                    <w:tcMar>
                                      <w:top w:w="0" w:type="dxa"/>
                                      <w:left w:w="270" w:type="dxa"/>
                                      <w:bottom w:w="135" w:type="dxa"/>
                                      <w:right w:w="270" w:type="dxa"/>
                                    </w:tcMar>
                                    <w:hideMark/>
                                  </w:tcPr>
                                  <w:p w14:paraId="0A058D73" w14:textId="77777777" w:rsidR="0068341F" w:rsidRPr="0068341F" w:rsidRDefault="0068341F" w:rsidP="0068341F">
                                    <w:pPr>
                                      <w:spacing w:after="0" w:line="240" w:lineRule="auto"/>
                                    </w:pPr>
                                    <w:r w:rsidRPr="0068341F">
                                      <w:rPr>
                                        <w:b/>
                                        <w:bCs/>
                                      </w:rPr>
                                      <w:t>This newsletter - sent on Mondays, Wednesdays and Fridays - contains important information and resources to support community pharmacies across England.</w:t>
                                    </w:r>
                                  </w:p>
                                </w:tc>
                              </w:tr>
                            </w:tbl>
                            <w:p w14:paraId="11103559" w14:textId="77777777" w:rsidR="0068341F" w:rsidRPr="0068341F" w:rsidRDefault="0068341F" w:rsidP="0068341F">
                              <w:pPr>
                                <w:spacing w:after="0" w:line="240" w:lineRule="auto"/>
                              </w:pPr>
                            </w:p>
                          </w:tc>
                        </w:tr>
                      </w:tbl>
                      <w:p w14:paraId="3AFC7FE9" w14:textId="77777777" w:rsidR="0068341F" w:rsidRPr="0068341F" w:rsidRDefault="0068341F" w:rsidP="0068341F">
                        <w:pPr>
                          <w:spacing w:after="0" w:line="240" w:lineRule="auto"/>
                        </w:pPr>
                      </w:p>
                    </w:tc>
                  </w:tr>
                </w:tbl>
                <w:p w14:paraId="0F0CE0C8"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16576F6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411AAB96" w14:textId="77777777">
                          <w:trPr>
                            <w:hidden/>
                          </w:trPr>
                          <w:tc>
                            <w:tcPr>
                              <w:tcW w:w="0" w:type="auto"/>
                              <w:tcBorders>
                                <w:top w:val="single" w:sz="12" w:space="0" w:color="106B62"/>
                                <w:left w:val="nil"/>
                                <w:bottom w:val="nil"/>
                                <w:right w:val="nil"/>
                              </w:tcBorders>
                              <w:vAlign w:val="center"/>
                              <w:hideMark/>
                            </w:tcPr>
                            <w:p w14:paraId="7C1808E8" w14:textId="77777777" w:rsidR="0068341F" w:rsidRPr="0068341F" w:rsidRDefault="0068341F" w:rsidP="0068341F">
                              <w:pPr>
                                <w:spacing w:after="0" w:line="240" w:lineRule="auto"/>
                                <w:rPr>
                                  <w:vanish/>
                                </w:rPr>
                              </w:pPr>
                            </w:p>
                          </w:tc>
                        </w:tr>
                      </w:tbl>
                      <w:p w14:paraId="37356459" w14:textId="77777777" w:rsidR="0068341F" w:rsidRPr="0068341F" w:rsidRDefault="0068341F" w:rsidP="0068341F">
                        <w:pPr>
                          <w:spacing w:after="0" w:line="240" w:lineRule="auto"/>
                        </w:pPr>
                      </w:p>
                    </w:tc>
                  </w:tr>
                </w:tbl>
                <w:p w14:paraId="335A217B"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1AF17D5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7CB33CA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13D6684C" w14:textId="77777777">
                                <w:tc>
                                  <w:tcPr>
                                    <w:tcW w:w="0" w:type="auto"/>
                                    <w:tcMar>
                                      <w:top w:w="0" w:type="dxa"/>
                                      <w:left w:w="270" w:type="dxa"/>
                                      <w:bottom w:w="135" w:type="dxa"/>
                                      <w:right w:w="270" w:type="dxa"/>
                                    </w:tcMar>
                                    <w:hideMark/>
                                  </w:tcPr>
                                  <w:p w14:paraId="23C33BB6" w14:textId="77777777" w:rsidR="0068341F" w:rsidRPr="0068341F" w:rsidRDefault="0068341F" w:rsidP="0068341F">
                                    <w:pPr>
                                      <w:spacing w:after="0" w:line="240" w:lineRule="auto"/>
                                      <w:rPr>
                                        <w:b/>
                                        <w:bCs/>
                                      </w:rPr>
                                    </w:pPr>
                                    <w:r w:rsidRPr="0068341F">
                                      <w:rPr>
                                        <w:b/>
                                        <w:bCs/>
                                      </w:rPr>
                                      <w:t>In this update: 2025/26 National Health campaigns; Parliamentary drop-in event; Pharmacy leadership webinar; Pharmacy research strategy survey.</w:t>
                                    </w:r>
                                  </w:p>
                                </w:tc>
                              </w:tr>
                            </w:tbl>
                            <w:p w14:paraId="236BE169" w14:textId="77777777" w:rsidR="0068341F" w:rsidRPr="0068341F" w:rsidRDefault="0068341F" w:rsidP="0068341F">
                              <w:pPr>
                                <w:spacing w:after="0" w:line="240" w:lineRule="auto"/>
                              </w:pPr>
                            </w:p>
                          </w:tc>
                        </w:tr>
                      </w:tbl>
                      <w:p w14:paraId="032AC5C3" w14:textId="77777777" w:rsidR="0068341F" w:rsidRPr="0068341F" w:rsidRDefault="0068341F" w:rsidP="0068341F">
                        <w:pPr>
                          <w:spacing w:after="0" w:line="240" w:lineRule="auto"/>
                        </w:pPr>
                      </w:p>
                    </w:tc>
                  </w:tr>
                </w:tbl>
                <w:p w14:paraId="3D615E1A"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5986A33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20016E7B" w14:textId="77777777">
                          <w:trPr>
                            <w:hidden/>
                          </w:trPr>
                          <w:tc>
                            <w:tcPr>
                              <w:tcW w:w="0" w:type="auto"/>
                              <w:tcBorders>
                                <w:top w:val="single" w:sz="12" w:space="0" w:color="106B62"/>
                                <w:left w:val="nil"/>
                                <w:bottom w:val="nil"/>
                                <w:right w:val="nil"/>
                              </w:tcBorders>
                              <w:vAlign w:val="center"/>
                              <w:hideMark/>
                            </w:tcPr>
                            <w:p w14:paraId="5B63D579" w14:textId="77777777" w:rsidR="0068341F" w:rsidRPr="0068341F" w:rsidRDefault="0068341F" w:rsidP="0068341F">
                              <w:pPr>
                                <w:spacing w:after="0" w:line="240" w:lineRule="auto"/>
                                <w:rPr>
                                  <w:vanish/>
                                </w:rPr>
                              </w:pPr>
                            </w:p>
                          </w:tc>
                        </w:tr>
                      </w:tbl>
                      <w:p w14:paraId="71F83142" w14:textId="77777777" w:rsidR="0068341F" w:rsidRPr="0068341F" w:rsidRDefault="0068341F" w:rsidP="0068341F">
                        <w:pPr>
                          <w:spacing w:after="0" w:line="240" w:lineRule="auto"/>
                        </w:pPr>
                      </w:p>
                    </w:tc>
                  </w:tr>
                </w:tbl>
                <w:p w14:paraId="1D315B84"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30C3FF5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8341F" w:rsidRPr="0068341F" w14:paraId="09F8C5AE" w14:textId="77777777">
                          <w:tc>
                            <w:tcPr>
                              <w:tcW w:w="0" w:type="auto"/>
                              <w:tcMar>
                                <w:top w:w="0" w:type="dxa"/>
                                <w:left w:w="135" w:type="dxa"/>
                                <w:bottom w:w="0" w:type="dxa"/>
                                <w:right w:w="135" w:type="dxa"/>
                              </w:tcMar>
                              <w:hideMark/>
                            </w:tcPr>
                            <w:p w14:paraId="09909034" w14:textId="63FEAAAE" w:rsidR="0068341F" w:rsidRPr="0068341F" w:rsidRDefault="0068341F" w:rsidP="0068341F">
                              <w:pPr>
                                <w:spacing w:after="0" w:line="240" w:lineRule="auto"/>
                              </w:pPr>
                              <w:r w:rsidRPr="0068341F">
                                <w:drawing>
                                  <wp:inline distT="0" distB="0" distL="0" distR="0" wp14:anchorId="34B2BD29" wp14:editId="2F913C70">
                                    <wp:extent cx="5372100" cy="1790700"/>
                                    <wp:effectExtent l="0" t="0" r="0" b="0"/>
                                    <wp:docPr id="1555805588" name="Picture 18">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7C44CD3" w14:textId="77777777" w:rsidR="0068341F" w:rsidRPr="0068341F" w:rsidRDefault="0068341F" w:rsidP="0068341F">
                        <w:pPr>
                          <w:spacing w:after="0" w:line="240" w:lineRule="auto"/>
                        </w:pPr>
                      </w:p>
                    </w:tc>
                  </w:tr>
                </w:tbl>
                <w:p w14:paraId="6A285BEA"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1A14416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2CEDC20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23CDB8E2" w14:textId="77777777">
                                <w:tc>
                                  <w:tcPr>
                                    <w:tcW w:w="0" w:type="auto"/>
                                    <w:tcMar>
                                      <w:top w:w="0" w:type="dxa"/>
                                      <w:left w:w="270" w:type="dxa"/>
                                      <w:bottom w:w="135" w:type="dxa"/>
                                      <w:right w:w="270" w:type="dxa"/>
                                    </w:tcMar>
                                    <w:hideMark/>
                                  </w:tcPr>
                                  <w:p w14:paraId="295B04A3" w14:textId="77777777" w:rsidR="0068341F" w:rsidRPr="0068341F" w:rsidRDefault="0068341F" w:rsidP="0068341F">
                                    <w:pPr>
                                      <w:spacing w:after="0" w:line="240" w:lineRule="auto"/>
                                    </w:pPr>
                                    <w:r w:rsidRPr="0068341F">
                                      <w:t>As part of the new arrangements for the 2025/26 Community Pharmacy Contractual Framework (CPCF), pharmacy owners are required to deliver two national health campaigns and two local health campaigns – a reduction from the usual number.</w:t>
                                    </w:r>
                                    <w:r w:rsidRPr="0068341F">
                                      <w:br/>
                                    </w:r>
                                    <w:r w:rsidRPr="0068341F">
                                      <w:br/>
                                      <w:t xml:space="preserve">The first national campaign, agreed with NHS England and Department of Health and Social Care (DHSC), will focus on </w:t>
                                    </w:r>
                                    <w:r w:rsidRPr="0068341F">
                                      <w:rPr>
                                        <w:b/>
                                        <w:bCs/>
                                      </w:rPr>
                                      <w:t>promoting Pharmacy First to the public</w:t>
                                    </w:r>
                                    <w:r w:rsidRPr="0068341F">
                                      <w:t>. This will run later in 2025, alongside an NHS England advertising campaign. All pharmacies will be expected to participate using relevant materials.</w:t>
                                    </w:r>
                                  </w:p>
                                </w:tc>
                              </w:tr>
                            </w:tbl>
                            <w:p w14:paraId="263A7D83" w14:textId="77777777" w:rsidR="0068341F" w:rsidRPr="0068341F" w:rsidRDefault="0068341F" w:rsidP="0068341F">
                              <w:pPr>
                                <w:spacing w:after="0" w:line="240" w:lineRule="auto"/>
                              </w:pPr>
                            </w:p>
                          </w:tc>
                        </w:tr>
                      </w:tbl>
                      <w:p w14:paraId="3839BCFF" w14:textId="77777777" w:rsidR="0068341F" w:rsidRPr="0068341F" w:rsidRDefault="0068341F" w:rsidP="0068341F">
                        <w:pPr>
                          <w:spacing w:after="0" w:line="240" w:lineRule="auto"/>
                        </w:pPr>
                      </w:p>
                    </w:tc>
                  </w:tr>
                </w:tbl>
                <w:p w14:paraId="161ED4AF"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32D6D0B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691"/>
                        </w:tblGrid>
                        <w:tr w:rsidR="0068341F" w:rsidRPr="0068341F" w14:paraId="0AC340C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7D1E822" w14:textId="77777777" w:rsidR="0068341F" w:rsidRPr="0068341F" w:rsidRDefault="0068341F" w:rsidP="0068341F">
                              <w:pPr>
                                <w:spacing w:after="0" w:line="240" w:lineRule="auto"/>
                              </w:pPr>
                              <w:hyperlink r:id="rId9" w:tgtFrame="_blank" w:tooltip="Tell me more" w:history="1">
                                <w:r w:rsidRPr="0068341F">
                                  <w:rPr>
                                    <w:rStyle w:val="Hyperlink"/>
                                    <w:b/>
                                    <w:bCs/>
                                  </w:rPr>
                                  <w:t>Tell me more</w:t>
                                </w:r>
                              </w:hyperlink>
                              <w:r w:rsidRPr="0068341F">
                                <w:t xml:space="preserve"> </w:t>
                              </w:r>
                            </w:p>
                          </w:tc>
                        </w:tr>
                      </w:tbl>
                      <w:p w14:paraId="7F993017" w14:textId="77777777" w:rsidR="0068341F" w:rsidRPr="0068341F" w:rsidRDefault="0068341F" w:rsidP="0068341F">
                        <w:pPr>
                          <w:spacing w:after="0" w:line="240" w:lineRule="auto"/>
                        </w:pPr>
                      </w:p>
                    </w:tc>
                  </w:tr>
                </w:tbl>
                <w:p w14:paraId="76123879"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406D5B0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02903A08" w14:textId="77777777">
                          <w:trPr>
                            <w:hidden/>
                          </w:trPr>
                          <w:tc>
                            <w:tcPr>
                              <w:tcW w:w="0" w:type="auto"/>
                              <w:tcBorders>
                                <w:top w:val="single" w:sz="12" w:space="0" w:color="106B62"/>
                                <w:left w:val="nil"/>
                                <w:bottom w:val="nil"/>
                                <w:right w:val="nil"/>
                              </w:tcBorders>
                              <w:vAlign w:val="center"/>
                              <w:hideMark/>
                            </w:tcPr>
                            <w:p w14:paraId="340D700C" w14:textId="77777777" w:rsidR="0068341F" w:rsidRPr="0068341F" w:rsidRDefault="0068341F" w:rsidP="0068341F">
                              <w:pPr>
                                <w:spacing w:after="0" w:line="240" w:lineRule="auto"/>
                                <w:rPr>
                                  <w:vanish/>
                                </w:rPr>
                              </w:pPr>
                            </w:p>
                          </w:tc>
                        </w:tr>
                      </w:tbl>
                      <w:p w14:paraId="720EE4D3" w14:textId="77777777" w:rsidR="0068341F" w:rsidRPr="0068341F" w:rsidRDefault="0068341F" w:rsidP="0068341F">
                        <w:pPr>
                          <w:spacing w:after="0" w:line="240" w:lineRule="auto"/>
                        </w:pPr>
                      </w:p>
                    </w:tc>
                  </w:tr>
                </w:tbl>
                <w:p w14:paraId="3E4A0D5C"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22CA1D5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4645D03E" w14:textId="77777777">
                          <w:tc>
                            <w:tcPr>
                              <w:tcW w:w="9000" w:type="dxa"/>
                              <w:hideMark/>
                            </w:tcPr>
                            <w:p w14:paraId="6794BF3F" w14:textId="77777777" w:rsidR="0068341F" w:rsidRDefault="0068341F"/>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12BD47CA" w14:textId="77777777">
                                <w:tc>
                                  <w:tcPr>
                                    <w:tcW w:w="0" w:type="auto"/>
                                    <w:tcMar>
                                      <w:top w:w="0" w:type="dxa"/>
                                      <w:left w:w="270" w:type="dxa"/>
                                      <w:bottom w:w="135" w:type="dxa"/>
                                      <w:right w:w="270" w:type="dxa"/>
                                    </w:tcMar>
                                    <w:hideMark/>
                                  </w:tcPr>
                                  <w:p w14:paraId="39EF58E4" w14:textId="77777777" w:rsidR="0068341F" w:rsidRPr="0068341F" w:rsidRDefault="0068341F" w:rsidP="0068341F">
                                    <w:pPr>
                                      <w:spacing w:after="0" w:line="240" w:lineRule="auto"/>
                                      <w:rPr>
                                        <w:b/>
                                        <w:bCs/>
                                      </w:rPr>
                                    </w:pPr>
                                    <w:r w:rsidRPr="0068341F">
                                      <w:rPr>
                                        <w:b/>
                                        <w:bCs/>
                                      </w:rPr>
                                      <w:lastRenderedPageBreak/>
                                      <w:t>Parliamentary drop-in event</w:t>
                                    </w:r>
                                  </w:p>
                                  <w:p w14:paraId="2E31EDD5" w14:textId="77777777" w:rsidR="0068341F" w:rsidRPr="0068341F" w:rsidRDefault="0068341F" w:rsidP="0068341F">
                                    <w:pPr>
                                      <w:spacing w:after="0" w:line="240" w:lineRule="auto"/>
                                    </w:pPr>
                                    <w:r w:rsidRPr="0068341F">
                                      <w:t>Our next parliamentary drop-in event is on Monday (8th September), providing MPs with the chance to hear directly from frontline pharmacists about the challenges and opportunities in community pharmacy.</w:t>
                                    </w:r>
                                    <w:r w:rsidRPr="0068341F">
                                      <w:br/>
                                    </w:r>
                                    <w:r w:rsidRPr="0068341F">
                                      <w:br/>
                                      <w:t>To help promote the event, we’ve prepared cards and draft social media posts. We would be grateful if you could share these across your networks to help boost awareness and attendance.</w:t>
                                    </w:r>
                                  </w:p>
                                  <w:p w14:paraId="4C7DD766" w14:textId="3E532842" w:rsidR="0068341F" w:rsidRPr="0068341F" w:rsidRDefault="0068341F" w:rsidP="0068341F">
                                    <w:pPr>
                                      <w:spacing w:after="0" w:line="240" w:lineRule="auto"/>
                                    </w:pPr>
                                    <w:r w:rsidRPr="0068341F">
                                      <w:drawing>
                                        <wp:inline distT="0" distB="0" distL="0" distR="0" wp14:anchorId="480FA124" wp14:editId="025C7215">
                                          <wp:extent cx="3810000" cy="3810000"/>
                                          <wp:effectExtent l="0" t="0" r="0" b="0"/>
                                          <wp:docPr id="1301234143" name="Picture 17">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tc>
                              </w:tr>
                            </w:tbl>
                            <w:p w14:paraId="0277BACC" w14:textId="77777777" w:rsidR="0068341F" w:rsidRPr="0068341F" w:rsidRDefault="0068341F" w:rsidP="0068341F">
                              <w:pPr>
                                <w:spacing w:after="0" w:line="240" w:lineRule="auto"/>
                              </w:pPr>
                            </w:p>
                          </w:tc>
                        </w:tr>
                      </w:tbl>
                      <w:p w14:paraId="7F52B3D6" w14:textId="77777777" w:rsidR="0068341F" w:rsidRPr="0068341F" w:rsidRDefault="0068341F" w:rsidP="0068341F">
                        <w:pPr>
                          <w:spacing w:after="0" w:line="240" w:lineRule="auto"/>
                        </w:pPr>
                      </w:p>
                    </w:tc>
                  </w:tr>
                </w:tbl>
                <w:p w14:paraId="3ED5661B"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2015DF44"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44"/>
                        </w:tblGrid>
                        <w:tr w:rsidR="0068341F" w:rsidRPr="0068341F" w14:paraId="6E36181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BBAF42D" w14:textId="77777777" w:rsidR="0068341F" w:rsidRPr="0068341F" w:rsidRDefault="0068341F" w:rsidP="0068341F">
                              <w:pPr>
                                <w:spacing w:after="0" w:line="240" w:lineRule="auto"/>
                              </w:pPr>
                              <w:hyperlink r:id="rId12" w:tgtFrame="_blank" w:tooltip="Resources to invite your MP" w:history="1">
                                <w:r w:rsidRPr="0068341F">
                                  <w:rPr>
                                    <w:rStyle w:val="Hyperlink"/>
                                    <w:b/>
                                    <w:bCs/>
                                  </w:rPr>
                                  <w:t>Resources to invite your MP</w:t>
                                </w:r>
                              </w:hyperlink>
                              <w:r w:rsidRPr="0068341F">
                                <w:t xml:space="preserve"> </w:t>
                              </w:r>
                            </w:p>
                          </w:tc>
                        </w:tr>
                      </w:tbl>
                      <w:p w14:paraId="2C464D72" w14:textId="77777777" w:rsidR="0068341F" w:rsidRPr="0068341F" w:rsidRDefault="0068341F" w:rsidP="0068341F">
                        <w:pPr>
                          <w:spacing w:after="0" w:line="240" w:lineRule="auto"/>
                        </w:pPr>
                      </w:p>
                    </w:tc>
                  </w:tr>
                </w:tbl>
                <w:p w14:paraId="0222E6CF"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18E4D0B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01DAF48B" w14:textId="77777777">
                          <w:trPr>
                            <w:hidden/>
                          </w:trPr>
                          <w:tc>
                            <w:tcPr>
                              <w:tcW w:w="0" w:type="auto"/>
                              <w:tcBorders>
                                <w:top w:val="single" w:sz="12" w:space="0" w:color="106B62"/>
                                <w:left w:val="nil"/>
                                <w:bottom w:val="nil"/>
                                <w:right w:val="nil"/>
                              </w:tcBorders>
                              <w:vAlign w:val="center"/>
                              <w:hideMark/>
                            </w:tcPr>
                            <w:p w14:paraId="0FFD4208" w14:textId="77777777" w:rsidR="0068341F" w:rsidRPr="0068341F" w:rsidRDefault="0068341F" w:rsidP="0068341F">
                              <w:pPr>
                                <w:spacing w:after="0" w:line="240" w:lineRule="auto"/>
                                <w:rPr>
                                  <w:vanish/>
                                </w:rPr>
                              </w:pPr>
                            </w:p>
                          </w:tc>
                        </w:tr>
                      </w:tbl>
                      <w:p w14:paraId="47E4357D" w14:textId="77777777" w:rsidR="0068341F" w:rsidRPr="0068341F" w:rsidRDefault="0068341F" w:rsidP="0068341F">
                        <w:pPr>
                          <w:spacing w:after="0" w:line="240" w:lineRule="auto"/>
                        </w:pPr>
                      </w:p>
                    </w:tc>
                  </w:tr>
                </w:tbl>
                <w:p w14:paraId="1D27877F"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4E33DEE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1622A56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7760E5E3" w14:textId="77777777">
                                <w:tc>
                                  <w:tcPr>
                                    <w:tcW w:w="0" w:type="auto"/>
                                    <w:tcMar>
                                      <w:top w:w="0" w:type="dxa"/>
                                      <w:left w:w="270" w:type="dxa"/>
                                      <w:bottom w:w="135" w:type="dxa"/>
                                      <w:right w:w="270" w:type="dxa"/>
                                    </w:tcMar>
                                    <w:hideMark/>
                                  </w:tcPr>
                                  <w:p w14:paraId="1085E184" w14:textId="77777777" w:rsidR="0068341F" w:rsidRPr="0068341F" w:rsidRDefault="0068341F" w:rsidP="0068341F">
                                    <w:pPr>
                                      <w:spacing w:after="0" w:line="240" w:lineRule="auto"/>
                                      <w:rPr>
                                        <w:b/>
                                        <w:bCs/>
                                      </w:rPr>
                                    </w:pPr>
                                    <w:r w:rsidRPr="0068341F">
                                      <w:rPr>
                                        <w:b/>
                                        <w:bCs/>
                                      </w:rPr>
                                      <w:t>Pharmacy teams invited to contribute to professional leadership co-creation conversation</w:t>
                                    </w:r>
                                  </w:p>
                                  <w:p w14:paraId="7B293847" w14:textId="77777777" w:rsidR="0068341F" w:rsidRPr="0068341F" w:rsidRDefault="0068341F" w:rsidP="0068341F">
                                    <w:pPr>
                                      <w:spacing w:after="0" w:line="240" w:lineRule="auto"/>
                                    </w:pPr>
                                    <w:r w:rsidRPr="0068341F">
                                      <w:t>Community pharmacy teams are encouraged to join the conversation on the future of pharmacy professional leadership. The UK Pharmacy Professional Leadership Advisory Board, working with the Royal Pharmaceutical Society (RPS), is developing a future model of pharmacy professional leadership.</w:t>
                                    </w:r>
                                    <w:r w:rsidRPr="0068341F">
                                      <w:br/>
                                    </w:r>
                                    <w:r w:rsidRPr="0068341F">
                                      <w:br/>
                                      <w:t>As a first stage, they are holding webinars to ‘Meet the Board Members’ and learn what this means for the pharmacy sector. The next event is on Monday 8th September, 6–7.15pm.</w:t>
                                    </w:r>
                                    <w:r w:rsidRPr="0068341F">
                                      <w:br/>
                                    </w:r>
                                    <w:r w:rsidRPr="0068341F">
                                      <w:br/>
                                    </w:r>
                                    <w:hyperlink r:id="rId13" w:tgtFrame="_blank" w:history="1">
                                      <w:r w:rsidRPr="0068341F">
                                        <w:rPr>
                                          <w:rStyle w:val="Hyperlink"/>
                                          <w:b/>
                                          <w:bCs/>
                                        </w:rPr>
                                        <w:t>Register now</w:t>
                                      </w:r>
                                    </w:hyperlink>
                                  </w:p>
                                </w:tc>
                              </w:tr>
                            </w:tbl>
                            <w:p w14:paraId="5B603D75" w14:textId="77777777" w:rsidR="0068341F" w:rsidRPr="0068341F" w:rsidRDefault="0068341F" w:rsidP="0068341F">
                              <w:pPr>
                                <w:spacing w:after="0" w:line="240" w:lineRule="auto"/>
                              </w:pPr>
                            </w:p>
                          </w:tc>
                        </w:tr>
                      </w:tbl>
                      <w:p w14:paraId="4A30D3A3" w14:textId="77777777" w:rsidR="0068341F" w:rsidRPr="0068341F" w:rsidRDefault="0068341F" w:rsidP="0068341F">
                        <w:pPr>
                          <w:spacing w:after="0" w:line="240" w:lineRule="auto"/>
                        </w:pPr>
                      </w:p>
                    </w:tc>
                  </w:tr>
                </w:tbl>
                <w:p w14:paraId="36FBBAE2"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211A949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327E88EA" w14:textId="77777777">
                          <w:trPr>
                            <w:hidden/>
                          </w:trPr>
                          <w:tc>
                            <w:tcPr>
                              <w:tcW w:w="0" w:type="auto"/>
                              <w:tcBorders>
                                <w:top w:val="single" w:sz="12" w:space="0" w:color="106B62"/>
                                <w:left w:val="nil"/>
                                <w:bottom w:val="nil"/>
                                <w:right w:val="nil"/>
                              </w:tcBorders>
                              <w:vAlign w:val="center"/>
                              <w:hideMark/>
                            </w:tcPr>
                            <w:p w14:paraId="723D3DF3" w14:textId="77777777" w:rsidR="0068341F" w:rsidRPr="0068341F" w:rsidRDefault="0068341F" w:rsidP="0068341F">
                              <w:pPr>
                                <w:spacing w:after="0" w:line="240" w:lineRule="auto"/>
                                <w:rPr>
                                  <w:vanish/>
                                </w:rPr>
                              </w:pPr>
                            </w:p>
                          </w:tc>
                        </w:tr>
                      </w:tbl>
                      <w:p w14:paraId="3B5759BE" w14:textId="77777777" w:rsidR="0068341F" w:rsidRPr="0068341F" w:rsidRDefault="0068341F" w:rsidP="0068341F">
                        <w:pPr>
                          <w:spacing w:after="0" w:line="240" w:lineRule="auto"/>
                        </w:pPr>
                      </w:p>
                    </w:tc>
                  </w:tr>
                </w:tbl>
                <w:p w14:paraId="13C3DC32"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67031C5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51CD152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5B490F4A" w14:textId="77777777">
                                <w:tc>
                                  <w:tcPr>
                                    <w:tcW w:w="0" w:type="auto"/>
                                    <w:tcMar>
                                      <w:top w:w="0" w:type="dxa"/>
                                      <w:left w:w="270" w:type="dxa"/>
                                      <w:bottom w:w="135" w:type="dxa"/>
                                      <w:right w:w="270" w:type="dxa"/>
                                    </w:tcMar>
                                    <w:hideMark/>
                                  </w:tcPr>
                                  <w:p w14:paraId="5BE3347E" w14:textId="77777777" w:rsidR="0068341F" w:rsidRPr="0068341F" w:rsidRDefault="0068341F" w:rsidP="0068341F">
                                    <w:pPr>
                                      <w:spacing w:after="0" w:line="240" w:lineRule="auto"/>
                                      <w:rPr>
                                        <w:b/>
                                        <w:bCs/>
                                      </w:rPr>
                                    </w:pPr>
                                    <w:r w:rsidRPr="0068341F">
                                      <w:rPr>
                                        <w:b/>
                                        <w:bCs/>
                                      </w:rPr>
                                      <w:lastRenderedPageBreak/>
                                      <w:t>Help develop the UK Pharmacy Research Strategy </w:t>
                                    </w:r>
                                  </w:p>
                                  <w:p w14:paraId="3661A6CE" w14:textId="77777777" w:rsidR="0068341F" w:rsidRPr="0068341F" w:rsidRDefault="0068341F" w:rsidP="0068341F">
                                    <w:pPr>
                                      <w:spacing w:after="0" w:line="240" w:lineRule="auto"/>
                                    </w:pPr>
                                    <w:r w:rsidRPr="0068341F">
                                      <w:t>The UK Pharmacy Research Advisory Group (PRAG) has published a draft UK Pharmacy Research Strategy to strengthen research leadership and embed research more widely across pharmacy practice. PRAG is now seeking feedback from across the profession to help refine the strategy.</w:t>
                                    </w:r>
                                    <w:r w:rsidRPr="0068341F">
                                      <w:br/>
                                    </w:r>
                                    <w:r w:rsidRPr="0068341F">
                                      <w:br/>
                                    </w:r>
                                    <w:hyperlink r:id="rId14" w:tgtFrame="_blank" w:history="1">
                                      <w:r w:rsidRPr="0068341F">
                                        <w:rPr>
                                          <w:rStyle w:val="Hyperlink"/>
                                          <w:b/>
                                          <w:bCs/>
                                        </w:rPr>
                                        <w:t>Share your views the survey</w:t>
                                      </w:r>
                                    </w:hyperlink>
                                  </w:p>
                                </w:tc>
                              </w:tr>
                            </w:tbl>
                            <w:p w14:paraId="1CDC7DA6" w14:textId="77777777" w:rsidR="0068341F" w:rsidRPr="0068341F" w:rsidRDefault="0068341F" w:rsidP="0068341F">
                              <w:pPr>
                                <w:spacing w:after="0" w:line="240" w:lineRule="auto"/>
                              </w:pPr>
                            </w:p>
                          </w:tc>
                        </w:tr>
                      </w:tbl>
                      <w:p w14:paraId="43B08C4C" w14:textId="77777777" w:rsidR="0068341F" w:rsidRPr="0068341F" w:rsidRDefault="0068341F" w:rsidP="0068341F">
                        <w:pPr>
                          <w:spacing w:after="0" w:line="240" w:lineRule="auto"/>
                        </w:pPr>
                      </w:p>
                    </w:tc>
                  </w:tr>
                </w:tbl>
                <w:p w14:paraId="7D643D67"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08A929D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2387CAC2" w14:textId="77777777">
                          <w:trPr>
                            <w:hidden/>
                          </w:trPr>
                          <w:tc>
                            <w:tcPr>
                              <w:tcW w:w="0" w:type="auto"/>
                              <w:tcBorders>
                                <w:top w:val="single" w:sz="12" w:space="0" w:color="106B62"/>
                                <w:left w:val="nil"/>
                                <w:bottom w:val="nil"/>
                                <w:right w:val="nil"/>
                              </w:tcBorders>
                              <w:vAlign w:val="center"/>
                              <w:hideMark/>
                            </w:tcPr>
                            <w:p w14:paraId="099490E8" w14:textId="77777777" w:rsidR="0068341F" w:rsidRPr="0068341F" w:rsidRDefault="0068341F" w:rsidP="0068341F">
                              <w:pPr>
                                <w:spacing w:after="0" w:line="240" w:lineRule="auto"/>
                                <w:rPr>
                                  <w:vanish/>
                                </w:rPr>
                              </w:pPr>
                            </w:p>
                          </w:tc>
                        </w:tr>
                      </w:tbl>
                      <w:p w14:paraId="2B7A29FA" w14:textId="77777777" w:rsidR="0068341F" w:rsidRPr="0068341F" w:rsidRDefault="0068341F" w:rsidP="0068341F">
                        <w:pPr>
                          <w:spacing w:after="0" w:line="240" w:lineRule="auto"/>
                        </w:pPr>
                      </w:p>
                    </w:tc>
                  </w:tr>
                </w:tbl>
                <w:p w14:paraId="5CB63A80"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582B733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8341F" w:rsidRPr="0068341F" w14:paraId="5098CFDD" w14:textId="77777777">
                          <w:tc>
                            <w:tcPr>
                              <w:tcW w:w="0" w:type="auto"/>
                              <w:tcMar>
                                <w:top w:w="0" w:type="dxa"/>
                                <w:left w:w="135" w:type="dxa"/>
                                <w:bottom w:w="0" w:type="dxa"/>
                                <w:right w:w="135" w:type="dxa"/>
                              </w:tcMar>
                              <w:hideMark/>
                            </w:tcPr>
                            <w:p w14:paraId="55EF18D7" w14:textId="5079BE0F" w:rsidR="0068341F" w:rsidRPr="0068341F" w:rsidRDefault="0068341F" w:rsidP="0068341F">
                              <w:pPr>
                                <w:spacing w:after="0" w:line="240" w:lineRule="auto"/>
                              </w:pPr>
                            </w:p>
                          </w:tc>
                        </w:tr>
                      </w:tbl>
                      <w:p w14:paraId="116B305F" w14:textId="77777777" w:rsidR="0068341F" w:rsidRPr="0068341F" w:rsidRDefault="0068341F" w:rsidP="0068341F">
                        <w:pPr>
                          <w:spacing w:after="0" w:line="240" w:lineRule="auto"/>
                        </w:pPr>
                      </w:p>
                    </w:tc>
                  </w:tr>
                </w:tbl>
                <w:p w14:paraId="15F0FD59"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01A0C93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3B2747A7" w14:textId="77777777">
                          <w:trPr>
                            <w:hidden/>
                          </w:trPr>
                          <w:tc>
                            <w:tcPr>
                              <w:tcW w:w="0" w:type="auto"/>
                              <w:tcBorders>
                                <w:top w:val="single" w:sz="12" w:space="0" w:color="106B62"/>
                                <w:left w:val="nil"/>
                                <w:bottom w:val="nil"/>
                                <w:right w:val="nil"/>
                              </w:tcBorders>
                              <w:vAlign w:val="center"/>
                              <w:hideMark/>
                            </w:tcPr>
                            <w:p w14:paraId="5934016B" w14:textId="77777777" w:rsidR="0068341F" w:rsidRPr="0068341F" w:rsidRDefault="0068341F" w:rsidP="0068341F">
                              <w:pPr>
                                <w:spacing w:after="0" w:line="240" w:lineRule="auto"/>
                                <w:rPr>
                                  <w:vanish/>
                                </w:rPr>
                              </w:pPr>
                            </w:p>
                          </w:tc>
                        </w:tr>
                      </w:tbl>
                      <w:p w14:paraId="6CF4AD14" w14:textId="77777777" w:rsidR="0068341F" w:rsidRPr="0068341F" w:rsidRDefault="0068341F" w:rsidP="0068341F">
                        <w:pPr>
                          <w:spacing w:after="0" w:line="240" w:lineRule="auto"/>
                        </w:pPr>
                      </w:p>
                    </w:tc>
                  </w:tr>
                </w:tbl>
                <w:p w14:paraId="1052DFBA"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0C29F0B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8341F" w:rsidRPr="0068341F" w14:paraId="5FCDC1F8" w14:textId="77777777">
                          <w:tc>
                            <w:tcPr>
                              <w:tcW w:w="0" w:type="auto"/>
                              <w:tcMar>
                                <w:top w:w="0" w:type="dxa"/>
                                <w:left w:w="135" w:type="dxa"/>
                                <w:bottom w:w="0" w:type="dxa"/>
                                <w:right w:w="135" w:type="dxa"/>
                              </w:tcMar>
                              <w:hideMark/>
                            </w:tcPr>
                            <w:p w14:paraId="565D9945" w14:textId="2A3CCA37" w:rsidR="0068341F" w:rsidRPr="0068341F" w:rsidRDefault="0068341F" w:rsidP="0068341F">
                              <w:pPr>
                                <w:spacing w:after="0" w:line="240" w:lineRule="auto"/>
                              </w:pPr>
                              <w:r w:rsidRPr="0068341F">
                                <w:drawing>
                                  <wp:inline distT="0" distB="0" distL="0" distR="0" wp14:anchorId="6204A51A" wp14:editId="09876510">
                                    <wp:extent cx="5372100" cy="838200"/>
                                    <wp:effectExtent l="0" t="0" r="0" b="0"/>
                                    <wp:docPr id="468997852" name="Picture 15" descr="Community Pharmacy England bann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3973DC7" w14:textId="77777777" w:rsidR="0068341F" w:rsidRPr="0068341F" w:rsidRDefault="0068341F" w:rsidP="0068341F">
                        <w:pPr>
                          <w:spacing w:after="0" w:line="240" w:lineRule="auto"/>
                        </w:pPr>
                      </w:p>
                    </w:tc>
                  </w:tr>
                </w:tbl>
                <w:p w14:paraId="40041B82"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715B224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8341F" w:rsidRPr="0068341F" w14:paraId="3080A9C6" w14:textId="77777777">
                          <w:trPr>
                            <w:hidden/>
                          </w:trPr>
                          <w:tc>
                            <w:tcPr>
                              <w:tcW w:w="0" w:type="auto"/>
                              <w:tcBorders>
                                <w:top w:val="single" w:sz="12" w:space="0" w:color="106B62"/>
                                <w:left w:val="nil"/>
                                <w:bottom w:val="nil"/>
                                <w:right w:val="nil"/>
                              </w:tcBorders>
                              <w:vAlign w:val="center"/>
                              <w:hideMark/>
                            </w:tcPr>
                            <w:p w14:paraId="78A01633" w14:textId="77777777" w:rsidR="0068341F" w:rsidRPr="0068341F" w:rsidRDefault="0068341F" w:rsidP="0068341F">
                              <w:pPr>
                                <w:spacing w:after="0" w:line="240" w:lineRule="auto"/>
                                <w:rPr>
                                  <w:vanish/>
                                </w:rPr>
                              </w:pPr>
                            </w:p>
                          </w:tc>
                        </w:tr>
                      </w:tbl>
                      <w:p w14:paraId="52FDE586" w14:textId="77777777" w:rsidR="0068341F" w:rsidRPr="0068341F" w:rsidRDefault="0068341F" w:rsidP="0068341F">
                        <w:pPr>
                          <w:spacing w:after="0" w:line="240" w:lineRule="auto"/>
                        </w:pPr>
                      </w:p>
                    </w:tc>
                  </w:tr>
                </w:tbl>
                <w:p w14:paraId="503F5E34" w14:textId="77777777" w:rsidR="0068341F" w:rsidRPr="0068341F" w:rsidRDefault="0068341F" w:rsidP="0068341F">
                  <w:pPr>
                    <w:spacing w:after="0" w:line="240" w:lineRule="auto"/>
                  </w:pPr>
                </w:p>
              </w:tc>
            </w:tr>
            <w:tr w:rsidR="0068341F" w:rsidRPr="0068341F" w14:paraId="566371B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8341F" w:rsidRPr="0068341F" w14:paraId="2F9E548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8341F" w:rsidRPr="0068341F" w14:paraId="535A7B9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8341F" w:rsidRPr="0068341F" w14:paraId="0B78245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8341F" w:rsidRPr="0068341F" w14:paraId="4BD300C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8341F" w:rsidRPr="0068341F" w14:paraId="2E5F7DD6"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8341F" w:rsidRPr="0068341F" w14:paraId="2EFD160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8341F" w:rsidRPr="0068341F" w14:paraId="7411A93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8341F" w:rsidRPr="0068341F" w14:paraId="640D17D2" w14:textId="77777777">
                                                              <w:tc>
                                                                <w:tcPr>
                                                                  <w:tcW w:w="360" w:type="dxa"/>
                                                                  <w:vAlign w:val="center"/>
                                                                  <w:hideMark/>
                                                                </w:tcPr>
                                                                <w:p w14:paraId="6E3E3891" w14:textId="684B94C9" w:rsidR="0068341F" w:rsidRPr="0068341F" w:rsidRDefault="0068341F" w:rsidP="0068341F">
                                                                  <w:pPr>
                                                                    <w:spacing w:after="0" w:line="240" w:lineRule="auto"/>
                                                                  </w:pPr>
                                                                  <w:r w:rsidRPr="0068341F">
                                                                    <w:rPr>
                                                                      <w:u w:val="single"/>
                                                                    </w:rPr>
                                                                    <w:lastRenderedPageBreak/>
                                                                    <w:drawing>
                                                                      <wp:inline distT="0" distB="0" distL="0" distR="0" wp14:anchorId="673ED06D" wp14:editId="343B76DC">
                                                                        <wp:extent cx="228600" cy="228600"/>
                                                                        <wp:effectExtent l="0" t="0" r="0" b="0"/>
                                                                        <wp:docPr id="13477621" name="Picture 1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57CAF3" w14:textId="77777777" w:rsidR="0068341F" w:rsidRPr="0068341F" w:rsidRDefault="0068341F" w:rsidP="0068341F">
                                                            <w:pPr>
                                                              <w:spacing w:after="0" w:line="240" w:lineRule="auto"/>
                                                            </w:pPr>
                                                          </w:p>
                                                        </w:tc>
                                                      </w:tr>
                                                    </w:tbl>
                                                    <w:p w14:paraId="64947944" w14:textId="77777777" w:rsidR="0068341F" w:rsidRPr="0068341F" w:rsidRDefault="0068341F" w:rsidP="0068341F">
                                                      <w:pPr>
                                                        <w:spacing w:after="0" w:line="240" w:lineRule="auto"/>
                                                      </w:pPr>
                                                    </w:p>
                                                  </w:tc>
                                                </w:tr>
                                              </w:tbl>
                                              <w:p w14:paraId="3E42A25F" w14:textId="77777777" w:rsidR="0068341F" w:rsidRPr="0068341F" w:rsidRDefault="0068341F" w:rsidP="0068341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8341F" w:rsidRPr="0068341F" w14:paraId="466BADD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8341F" w:rsidRPr="0068341F" w14:paraId="7C8F049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8341F" w:rsidRPr="0068341F" w14:paraId="69C1CE25" w14:textId="77777777">
                                                              <w:tc>
                                                                <w:tcPr>
                                                                  <w:tcW w:w="360" w:type="dxa"/>
                                                                  <w:vAlign w:val="center"/>
                                                                  <w:hideMark/>
                                                                </w:tcPr>
                                                                <w:p w14:paraId="1D5BE736" w14:textId="68960698" w:rsidR="0068341F" w:rsidRPr="0068341F" w:rsidRDefault="0068341F" w:rsidP="0068341F">
                                                                  <w:pPr>
                                                                    <w:spacing w:after="0" w:line="240" w:lineRule="auto"/>
                                                                  </w:pPr>
                                                                  <w:r w:rsidRPr="0068341F">
                                                                    <w:rPr>
                                                                      <w:u w:val="single"/>
                                                                    </w:rPr>
                                                                    <w:drawing>
                                                                      <wp:inline distT="0" distB="0" distL="0" distR="0" wp14:anchorId="6FCEDAB5" wp14:editId="6A9EC91B">
                                                                        <wp:extent cx="228600" cy="228600"/>
                                                                        <wp:effectExtent l="0" t="0" r="0" b="0"/>
                                                                        <wp:docPr id="40236601" name="Picture 13"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0E3EE0" w14:textId="77777777" w:rsidR="0068341F" w:rsidRPr="0068341F" w:rsidRDefault="0068341F" w:rsidP="0068341F">
                                                            <w:pPr>
                                                              <w:spacing w:after="0" w:line="240" w:lineRule="auto"/>
                                                            </w:pPr>
                                                          </w:p>
                                                        </w:tc>
                                                      </w:tr>
                                                    </w:tbl>
                                                    <w:p w14:paraId="15B11B29" w14:textId="77777777" w:rsidR="0068341F" w:rsidRPr="0068341F" w:rsidRDefault="0068341F" w:rsidP="0068341F">
                                                      <w:pPr>
                                                        <w:spacing w:after="0" w:line="240" w:lineRule="auto"/>
                                                      </w:pPr>
                                                    </w:p>
                                                  </w:tc>
                                                </w:tr>
                                              </w:tbl>
                                              <w:p w14:paraId="2BF7EE10" w14:textId="77777777" w:rsidR="0068341F" w:rsidRPr="0068341F" w:rsidRDefault="0068341F" w:rsidP="0068341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8341F" w:rsidRPr="0068341F" w14:paraId="772F509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8341F" w:rsidRPr="0068341F" w14:paraId="51DC25E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8341F" w:rsidRPr="0068341F" w14:paraId="53F9A9E5" w14:textId="77777777">
                                                              <w:tc>
                                                                <w:tcPr>
                                                                  <w:tcW w:w="360" w:type="dxa"/>
                                                                  <w:vAlign w:val="center"/>
                                                                  <w:hideMark/>
                                                                </w:tcPr>
                                                                <w:p w14:paraId="6174AC0F" w14:textId="204EF365" w:rsidR="0068341F" w:rsidRPr="0068341F" w:rsidRDefault="0068341F" w:rsidP="0068341F">
                                                                  <w:pPr>
                                                                    <w:spacing w:after="0" w:line="240" w:lineRule="auto"/>
                                                                  </w:pPr>
                                                                  <w:r w:rsidRPr="0068341F">
                                                                    <w:rPr>
                                                                      <w:u w:val="single"/>
                                                                    </w:rPr>
                                                                    <w:drawing>
                                                                      <wp:inline distT="0" distB="0" distL="0" distR="0" wp14:anchorId="6DA94E48" wp14:editId="0FFE0D3F">
                                                                        <wp:extent cx="228600" cy="228600"/>
                                                                        <wp:effectExtent l="0" t="0" r="0" b="0"/>
                                                                        <wp:docPr id="1639280071" name="Picture 12"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F785FE" w14:textId="77777777" w:rsidR="0068341F" w:rsidRPr="0068341F" w:rsidRDefault="0068341F" w:rsidP="0068341F">
                                                            <w:pPr>
                                                              <w:spacing w:after="0" w:line="240" w:lineRule="auto"/>
                                                            </w:pPr>
                                                          </w:p>
                                                        </w:tc>
                                                      </w:tr>
                                                    </w:tbl>
                                                    <w:p w14:paraId="05A71DCF" w14:textId="77777777" w:rsidR="0068341F" w:rsidRPr="0068341F" w:rsidRDefault="0068341F" w:rsidP="0068341F">
                                                      <w:pPr>
                                                        <w:spacing w:after="0" w:line="240" w:lineRule="auto"/>
                                                      </w:pPr>
                                                    </w:p>
                                                  </w:tc>
                                                </w:tr>
                                              </w:tbl>
                                              <w:p w14:paraId="6D3361C8" w14:textId="77777777" w:rsidR="0068341F" w:rsidRPr="0068341F" w:rsidRDefault="0068341F" w:rsidP="0068341F">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68341F" w:rsidRPr="0068341F" w14:paraId="69CB799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8341F" w:rsidRPr="0068341F" w14:paraId="31FD8AA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8341F" w:rsidRPr="0068341F" w14:paraId="6354E446" w14:textId="77777777">
                                                              <w:tc>
                                                                <w:tcPr>
                                                                  <w:tcW w:w="360" w:type="dxa"/>
                                                                  <w:vAlign w:val="center"/>
                                                                  <w:hideMark/>
                                                                </w:tcPr>
                                                                <w:p w14:paraId="673B2705" w14:textId="5FDB0E10" w:rsidR="0068341F" w:rsidRPr="0068341F" w:rsidRDefault="0068341F" w:rsidP="0068341F">
                                                                  <w:pPr>
                                                                    <w:spacing w:after="0" w:line="240" w:lineRule="auto"/>
                                                                  </w:pPr>
                                                                  <w:r w:rsidRPr="0068341F">
                                                                    <w:rPr>
                                                                      <w:u w:val="single"/>
                                                                    </w:rPr>
                                                                    <w:drawing>
                                                                      <wp:inline distT="0" distB="0" distL="0" distR="0" wp14:anchorId="132D1C2A" wp14:editId="4731E2EA">
                                                                        <wp:extent cx="228600" cy="228600"/>
                                                                        <wp:effectExtent l="0" t="0" r="0" b="0"/>
                                                                        <wp:docPr id="247512437" name="Picture 11"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C63C21" w14:textId="77777777" w:rsidR="0068341F" w:rsidRPr="0068341F" w:rsidRDefault="0068341F" w:rsidP="0068341F">
                                                            <w:pPr>
                                                              <w:spacing w:after="0" w:line="240" w:lineRule="auto"/>
                                                            </w:pPr>
                                                          </w:p>
                                                        </w:tc>
                                                      </w:tr>
                                                    </w:tbl>
                                                    <w:p w14:paraId="66BC8872" w14:textId="77777777" w:rsidR="0068341F" w:rsidRPr="0068341F" w:rsidRDefault="0068341F" w:rsidP="0068341F">
                                                      <w:pPr>
                                                        <w:spacing w:after="0" w:line="240" w:lineRule="auto"/>
                                                      </w:pPr>
                                                    </w:p>
                                                  </w:tc>
                                                </w:tr>
                                              </w:tbl>
                                              <w:p w14:paraId="3E03AF0E" w14:textId="77777777" w:rsidR="0068341F" w:rsidRPr="0068341F" w:rsidRDefault="0068341F" w:rsidP="0068341F">
                                                <w:pPr>
                                                  <w:spacing w:after="0" w:line="240" w:lineRule="auto"/>
                                                </w:pPr>
                                              </w:p>
                                            </w:tc>
                                          </w:tr>
                                        </w:tbl>
                                        <w:p w14:paraId="206B34BD" w14:textId="77777777" w:rsidR="0068341F" w:rsidRPr="0068341F" w:rsidRDefault="0068341F" w:rsidP="0068341F">
                                          <w:pPr>
                                            <w:spacing w:after="0" w:line="240" w:lineRule="auto"/>
                                          </w:pPr>
                                        </w:p>
                                      </w:tc>
                                    </w:tr>
                                  </w:tbl>
                                  <w:p w14:paraId="78D12B54" w14:textId="77777777" w:rsidR="0068341F" w:rsidRPr="0068341F" w:rsidRDefault="0068341F" w:rsidP="0068341F">
                                    <w:pPr>
                                      <w:spacing w:after="0" w:line="240" w:lineRule="auto"/>
                                    </w:pPr>
                                  </w:p>
                                </w:tc>
                              </w:tr>
                            </w:tbl>
                            <w:p w14:paraId="1B16C399" w14:textId="77777777" w:rsidR="0068341F" w:rsidRPr="0068341F" w:rsidRDefault="0068341F" w:rsidP="0068341F">
                              <w:pPr>
                                <w:spacing w:after="0" w:line="240" w:lineRule="auto"/>
                              </w:pPr>
                            </w:p>
                          </w:tc>
                        </w:tr>
                      </w:tbl>
                      <w:p w14:paraId="5143C30B" w14:textId="77777777" w:rsidR="0068341F" w:rsidRPr="0068341F" w:rsidRDefault="0068341F" w:rsidP="0068341F">
                        <w:pPr>
                          <w:spacing w:after="0" w:line="240" w:lineRule="auto"/>
                        </w:pPr>
                      </w:p>
                    </w:tc>
                  </w:tr>
                </w:tbl>
                <w:p w14:paraId="681D056C" w14:textId="77777777" w:rsidR="0068341F" w:rsidRPr="0068341F" w:rsidRDefault="0068341F" w:rsidP="0068341F">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8341F" w:rsidRPr="0068341F" w14:paraId="7ADA436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210A1D4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8341F" w:rsidRPr="0068341F" w14:paraId="36821E5B" w14:textId="77777777">
                                <w:tc>
                                  <w:tcPr>
                                    <w:tcW w:w="0" w:type="auto"/>
                                    <w:tcMar>
                                      <w:top w:w="0" w:type="dxa"/>
                                      <w:left w:w="270" w:type="dxa"/>
                                      <w:bottom w:w="135" w:type="dxa"/>
                                      <w:right w:w="270" w:type="dxa"/>
                                    </w:tcMar>
                                    <w:hideMark/>
                                  </w:tcPr>
                                  <w:p w14:paraId="3C65E64A" w14:textId="77777777" w:rsidR="0068341F" w:rsidRPr="0068341F" w:rsidRDefault="0068341F" w:rsidP="0068341F">
                                    <w:pPr>
                                      <w:spacing w:after="0" w:line="240" w:lineRule="auto"/>
                                      <w:jc w:val="center"/>
                                    </w:pPr>
                                    <w:r w:rsidRPr="0068341F">
                                      <w:rPr>
                                        <w:b/>
                                        <w:bCs/>
                                      </w:rPr>
                                      <w:t>Community Pharmacy England</w:t>
                                    </w:r>
                                    <w:r w:rsidRPr="0068341F">
                                      <w:br/>
                                      <w:t>Address: 14 Hosier Lane, London EC1A 9LQ</w:t>
                                    </w:r>
                                    <w:r w:rsidRPr="0068341F">
                                      <w:br/>
                                      <w:t xml:space="preserve">Tel: 0203 1220 810 | Email: </w:t>
                                    </w:r>
                                    <w:hyperlink r:id="rId25" w:history="1">
                                      <w:r w:rsidRPr="0068341F">
                                        <w:rPr>
                                          <w:rStyle w:val="Hyperlink"/>
                                        </w:rPr>
                                        <w:t>comms.team@cpe.org.uk</w:t>
                                      </w:r>
                                    </w:hyperlink>
                                  </w:p>
                                  <w:p w14:paraId="2C40677F" w14:textId="77777777" w:rsidR="0068341F" w:rsidRPr="0068341F" w:rsidRDefault="0068341F" w:rsidP="0068341F">
                                    <w:pPr>
                                      <w:spacing w:after="0" w:line="240" w:lineRule="auto"/>
                                      <w:jc w:val="center"/>
                                    </w:pPr>
                                    <w:r w:rsidRPr="0068341F">
                                      <w:rPr>
                                        <w:i/>
                                        <w:iCs/>
                                      </w:rPr>
                                      <w:t xml:space="preserve">Copyright © 2025 Community Pharmacy England, </w:t>
                                    </w:r>
                                    <w:proofErr w:type="gramStart"/>
                                    <w:r w:rsidRPr="0068341F">
                                      <w:rPr>
                                        <w:i/>
                                        <w:iCs/>
                                      </w:rPr>
                                      <w:t>All</w:t>
                                    </w:r>
                                    <w:proofErr w:type="gramEnd"/>
                                    <w:r w:rsidRPr="0068341F">
                                      <w:rPr>
                                        <w:i/>
                                        <w:iCs/>
                                      </w:rPr>
                                      <w:t xml:space="preserve"> rights reserved.</w:t>
                                    </w:r>
                                  </w:p>
                                  <w:p w14:paraId="51C96705" w14:textId="697D2E0C" w:rsidR="0068341F" w:rsidRPr="0068341F" w:rsidRDefault="0068341F" w:rsidP="0068341F">
                                    <w:pPr>
                                      <w:spacing w:after="0" w:line="240" w:lineRule="auto"/>
                                      <w:jc w:val="center"/>
                                    </w:pPr>
                                    <w:r w:rsidRPr="0068341F">
                                      <w:t>You are receiving this email because you are subscribed to our newsletters. Community Pharmacy England is the operating name of the Pharmaceutical Services Negotiating Committee (PSNC).</w:t>
                                    </w:r>
                                  </w:p>
                                </w:tc>
                              </w:tr>
                            </w:tbl>
                            <w:p w14:paraId="38D36658" w14:textId="77777777" w:rsidR="0068341F" w:rsidRPr="0068341F" w:rsidRDefault="0068341F" w:rsidP="0068341F">
                              <w:pPr>
                                <w:spacing w:after="0" w:line="240" w:lineRule="auto"/>
                              </w:pPr>
                            </w:p>
                          </w:tc>
                        </w:tr>
                      </w:tbl>
                      <w:p w14:paraId="1C12086F" w14:textId="77777777" w:rsidR="0068341F" w:rsidRPr="0068341F" w:rsidRDefault="0068341F" w:rsidP="0068341F">
                        <w:pPr>
                          <w:spacing w:after="0" w:line="240" w:lineRule="auto"/>
                        </w:pPr>
                      </w:p>
                    </w:tc>
                  </w:tr>
                </w:tbl>
                <w:p w14:paraId="22594972" w14:textId="77777777" w:rsidR="0068341F" w:rsidRPr="0068341F" w:rsidRDefault="0068341F" w:rsidP="0068341F">
                  <w:pPr>
                    <w:spacing w:after="0" w:line="240" w:lineRule="auto"/>
                  </w:pPr>
                </w:p>
              </w:tc>
            </w:tr>
          </w:tbl>
          <w:p w14:paraId="400DF7AF" w14:textId="77777777" w:rsidR="0068341F" w:rsidRPr="0068341F" w:rsidRDefault="0068341F" w:rsidP="0068341F"/>
        </w:tc>
      </w:tr>
    </w:tbl>
    <w:p w14:paraId="2123C458"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1F"/>
    <w:rsid w:val="00413E92"/>
    <w:rsid w:val="0068341F"/>
    <w:rsid w:val="006A6164"/>
    <w:rsid w:val="009D39B3"/>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1EEF"/>
  <w15:chartTrackingRefBased/>
  <w15:docId w15:val="{9D77CB98-2745-4959-8688-9B4BDA6A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41F"/>
    <w:rPr>
      <w:rFonts w:eastAsiaTheme="majorEastAsia" w:cstheme="majorBidi"/>
      <w:color w:val="272727" w:themeColor="text1" w:themeTint="D8"/>
    </w:rPr>
  </w:style>
  <w:style w:type="paragraph" w:styleId="Title">
    <w:name w:val="Title"/>
    <w:basedOn w:val="Normal"/>
    <w:next w:val="Normal"/>
    <w:link w:val="TitleChar"/>
    <w:uiPriority w:val="10"/>
    <w:qFormat/>
    <w:rsid w:val="00683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41F"/>
    <w:pPr>
      <w:spacing w:before="160"/>
      <w:jc w:val="center"/>
    </w:pPr>
    <w:rPr>
      <w:i/>
      <w:iCs/>
      <w:color w:val="404040" w:themeColor="text1" w:themeTint="BF"/>
    </w:rPr>
  </w:style>
  <w:style w:type="character" w:customStyle="1" w:styleId="QuoteChar">
    <w:name w:val="Quote Char"/>
    <w:basedOn w:val="DefaultParagraphFont"/>
    <w:link w:val="Quote"/>
    <w:uiPriority w:val="29"/>
    <w:rsid w:val="0068341F"/>
    <w:rPr>
      <w:i/>
      <w:iCs/>
      <w:color w:val="404040" w:themeColor="text1" w:themeTint="BF"/>
    </w:rPr>
  </w:style>
  <w:style w:type="paragraph" w:styleId="ListParagraph">
    <w:name w:val="List Paragraph"/>
    <w:basedOn w:val="Normal"/>
    <w:uiPriority w:val="34"/>
    <w:qFormat/>
    <w:rsid w:val="0068341F"/>
    <w:pPr>
      <w:ind w:left="720"/>
      <w:contextualSpacing/>
    </w:pPr>
  </w:style>
  <w:style w:type="character" w:styleId="IntenseEmphasis">
    <w:name w:val="Intense Emphasis"/>
    <w:basedOn w:val="DefaultParagraphFont"/>
    <w:uiPriority w:val="21"/>
    <w:qFormat/>
    <w:rsid w:val="0068341F"/>
    <w:rPr>
      <w:i/>
      <w:iCs/>
      <w:color w:val="0F4761" w:themeColor="accent1" w:themeShade="BF"/>
    </w:rPr>
  </w:style>
  <w:style w:type="paragraph" w:styleId="IntenseQuote">
    <w:name w:val="Intense Quote"/>
    <w:basedOn w:val="Normal"/>
    <w:next w:val="Normal"/>
    <w:link w:val="IntenseQuoteChar"/>
    <w:uiPriority w:val="30"/>
    <w:qFormat/>
    <w:rsid w:val="00683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41F"/>
    <w:rPr>
      <w:i/>
      <w:iCs/>
      <w:color w:val="0F4761" w:themeColor="accent1" w:themeShade="BF"/>
    </w:rPr>
  </w:style>
  <w:style w:type="character" w:styleId="IntenseReference">
    <w:name w:val="Intense Reference"/>
    <w:basedOn w:val="DefaultParagraphFont"/>
    <w:uiPriority w:val="32"/>
    <w:qFormat/>
    <w:rsid w:val="0068341F"/>
    <w:rPr>
      <w:b/>
      <w:bCs/>
      <w:smallCaps/>
      <w:color w:val="0F4761" w:themeColor="accent1" w:themeShade="BF"/>
      <w:spacing w:val="5"/>
    </w:rPr>
  </w:style>
  <w:style w:type="character" w:styleId="Hyperlink">
    <w:name w:val="Hyperlink"/>
    <w:basedOn w:val="DefaultParagraphFont"/>
    <w:uiPriority w:val="99"/>
    <w:unhideWhenUsed/>
    <w:rsid w:val="0068341F"/>
    <w:rPr>
      <w:color w:val="467886" w:themeColor="hyperlink"/>
      <w:u w:val="single"/>
    </w:rPr>
  </w:style>
  <w:style w:type="character" w:styleId="UnresolvedMention">
    <w:name w:val="Unresolved Mention"/>
    <w:basedOn w:val="DefaultParagraphFont"/>
    <w:uiPriority w:val="99"/>
    <w:semiHidden/>
    <w:unhideWhenUsed/>
    <w:rsid w:val="00683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6c758547ca&amp;e=d19e9fd41c"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cfae59f33&amp;e=d19e9fd41c" TargetMode="External"/><Relationship Id="rId7" Type="http://schemas.openxmlformats.org/officeDocument/2006/relationships/hyperlink" Target="https://cpe.us7.list-manage.com/track/click?u=86d41ab7fa4c7c2c5d7210782&amp;id=ccb1b7fefd&amp;e=d19e9fd41c" TargetMode="External"/><Relationship Id="rId12" Type="http://schemas.openxmlformats.org/officeDocument/2006/relationships/hyperlink" Target="https://cpe.us7.list-manage.com/track/click?u=86d41ab7fa4c7c2c5d7210782&amp;id=723047a1ad&amp;e=d19e9fd41c" TargetMode="External"/><Relationship Id="rId17" Type="http://schemas.openxmlformats.org/officeDocument/2006/relationships/hyperlink" Target="https://cpe.us7.list-manage.com/track/click?u=86d41ab7fa4c7c2c5d7210782&amp;id=e4c7c08b7c&amp;e=d19e9fd41c" TargetMode="External"/><Relationship Id="rId25"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cpe.us7.list-manage.com/track/click?u=86d41ab7fa4c7c2c5d7210782&amp;id=ec80c2e4e1&amp;e=d19e9fd41c" TargetMode="External"/><Relationship Id="rId23" Type="http://schemas.openxmlformats.org/officeDocument/2006/relationships/hyperlink" Target="https://cpe.us7.list-manage.com/track/click?u=86d41ab7fa4c7c2c5d7210782&amp;id=bba77bc35a&amp;e=d19e9fd41c" TargetMode="External"/><Relationship Id="rId28" Type="http://schemas.openxmlformats.org/officeDocument/2006/relationships/customXml" Target="../customXml/item1.xml"/><Relationship Id="rId10" Type="http://schemas.openxmlformats.org/officeDocument/2006/relationships/hyperlink" Target="https://cpe.us7.list-manage.com/track/click?u=86d41ab7fa4c7c2c5d7210782&amp;id=701c592f40&amp;e=d19e9fd41c" TargetMode="External"/><Relationship Id="rId19" Type="http://schemas.openxmlformats.org/officeDocument/2006/relationships/hyperlink" Target="https://cpe.us7.list-manage.com/track/click?u=86d41ab7fa4c7c2c5d7210782&amp;id=7a4450b71f&amp;e=d19e9fd41c" TargetMode="External"/><Relationship Id="rId4" Type="http://schemas.openxmlformats.org/officeDocument/2006/relationships/hyperlink" Target="https://cpe.us7.list-manage.com/track/click?u=86d41ab7fa4c7c2c5d7210782&amp;id=72497fcea7&amp;e=d19e9fd41c" TargetMode="External"/><Relationship Id="rId9" Type="http://schemas.openxmlformats.org/officeDocument/2006/relationships/hyperlink" Target="https://cpe.us7.list-manage.com/track/click?u=86d41ab7fa4c7c2c5d7210782&amp;id=3bb9f19b89&amp;e=d19e9fd41c" TargetMode="External"/><Relationship Id="rId14" Type="http://schemas.openxmlformats.org/officeDocument/2006/relationships/hyperlink" Target="https://cpe.us7.list-manage.com/track/click?u=86d41ab7fa4c7c2c5d7210782&amp;id=1abb157222&amp;e=d19e9fd41c" TargetMode="External"/><Relationship Id="rId22" Type="http://schemas.openxmlformats.org/officeDocument/2006/relationships/image" Target="media/image8.png"/><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6580BB6D-2EFF-48F1-AA91-9B506D7969C4}"/>
</file>

<file path=customXml/itemProps2.xml><?xml version="1.0" encoding="utf-8"?>
<ds:datastoreItem xmlns:ds="http://schemas.openxmlformats.org/officeDocument/2006/customXml" ds:itemID="{F9C80713-5B15-4C61-AF55-88DC0CDD19AE}"/>
</file>

<file path=customXml/itemProps3.xml><?xml version="1.0" encoding="utf-8"?>
<ds:datastoreItem xmlns:ds="http://schemas.openxmlformats.org/officeDocument/2006/customXml" ds:itemID="{C6F6D143-D009-49DA-BAB4-C2283F3F25AB}"/>
</file>

<file path=docProps/app.xml><?xml version="1.0" encoding="utf-8"?>
<Properties xmlns="http://schemas.openxmlformats.org/officeDocument/2006/extended-properties" xmlns:vt="http://schemas.openxmlformats.org/officeDocument/2006/docPropsVTypes">
  <Template>Normal.dotm</Template>
  <TotalTime>3</TotalTime>
  <Pages>3</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2025-09-04T08:40:00Z</dcterms:created>
  <dcterms:modified xsi:type="dcterms:W3CDTF">2025-09-04T08:43:00Z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