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D24B7D" w:rsidRPr="00D24B7D" w14:paraId="1C3E9A27" w14:textId="77777777" w:rsidTr="00D24B7D">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D24B7D" w:rsidRPr="00D24B7D" w14:paraId="4F7B80F9"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24B7D" w:rsidRPr="00D24B7D" w14:paraId="73DE6C4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D24B7D" w:rsidRPr="00D24B7D" w14:paraId="29C45741" w14:textId="77777777">
                          <w:tc>
                            <w:tcPr>
                              <w:tcW w:w="9000" w:type="dxa"/>
                              <w:hideMark/>
                            </w:tcPr>
                            <w:p w14:paraId="2B8BB5A5" w14:textId="77777777" w:rsidR="00D24B7D" w:rsidRPr="00D24B7D" w:rsidRDefault="00D24B7D" w:rsidP="00D24B7D"/>
                          </w:tc>
                        </w:tr>
                      </w:tbl>
                      <w:p w14:paraId="6C542A0F" w14:textId="77777777" w:rsidR="00D24B7D" w:rsidRPr="00D24B7D" w:rsidRDefault="00D24B7D" w:rsidP="00D24B7D"/>
                    </w:tc>
                  </w:tr>
                </w:tbl>
                <w:p w14:paraId="36ED7A59" w14:textId="77777777" w:rsidR="00D24B7D" w:rsidRPr="00D24B7D" w:rsidRDefault="00D24B7D" w:rsidP="00D24B7D"/>
              </w:tc>
            </w:tr>
            <w:tr w:rsidR="00D24B7D" w:rsidRPr="00D24B7D" w14:paraId="19E07C87"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24B7D" w:rsidRPr="00D24B7D" w14:paraId="19DE3CA2"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D24B7D" w:rsidRPr="00D24B7D" w14:paraId="6D42A03E"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D24B7D" w:rsidRPr="00D24B7D" w14:paraId="03559F2D" w14:textId="77777777">
                                <w:tc>
                                  <w:tcPr>
                                    <w:tcW w:w="0" w:type="auto"/>
                                    <w:hideMark/>
                                  </w:tcPr>
                                  <w:p w14:paraId="500FA5BA" w14:textId="1D32964A" w:rsidR="00D24B7D" w:rsidRPr="00D24B7D" w:rsidRDefault="00D24B7D" w:rsidP="00D24B7D">
                                    <w:r w:rsidRPr="00D24B7D">
                                      <w:drawing>
                                        <wp:inline distT="0" distB="0" distL="0" distR="0" wp14:anchorId="62D02EDC" wp14:editId="11EF1CDA">
                                          <wp:extent cx="2514600" cy="809625"/>
                                          <wp:effectExtent l="0" t="0" r="0" b="9525"/>
                                          <wp:docPr id="1223034213" name="Picture 20"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D24B7D" w:rsidRPr="00D24B7D" w14:paraId="45CF993C" w14:textId="77777777">
                                <w:tc>
                                  <w:tcPr>
                                    <w:tcW w:w="0" w:type="auto"/>
                                    <w:hideMark/>
                                  </w:tcPr>
                                  <w:p w14:paraId="06C82338" w14:textId="77777777" w:rsidR="00D24B7D" w:rsidRPr="00D24B7D" w:rsidRDefault="00D24B7D" w:rsidP="00D24B7D">
                                    <w:pPr>
                                      <w:jc w:val="right"/>
                                      <w:rPr>
                                        <w:b/>
                                        <w:bCs/>
                                        <w:sz w:val="36"/>
                                        <w:szCs w:val="36"/>
                                      </w:rPr>
                                    </w:pPr>
                                    <w:r w:rsidRPr="00D24B7D">
                                      <w:rPr>
                                        <w:b/>
                                        <w:bCs/>
                                        <w:sz w:val="36"/>
                                        <w:szCs w:val="36"/>
                                      </w:rPr>
                                      <w:t>Newsletter</w:t>
                                    </w:r>
                                  </w:p>
                                  <w:p w14:paraId="46FBD2B7" w14:textId="77777777" w:rsidR="00D24B7D" w:rsidRPr="00D24B7D" w:rsidRDefault="00D24B7D" w:rsidP="00D24B7D">
                                    <w:pPr>
                                      <w:jc w:val="right"/>
                                    </w:pPr>
                                    <w:r w:rsidRPr="00D24B7D">
                                      <w:rPr>
                                        <w:sz w:val="36"/>
                                        <w:szCs w:val="36"/>
                                      </w:rPr>
                                      <w:t>30th April 2025</w:t>
                                    </w:r>
                                  </w:p>
                                </w:tc>
                              </w:tr>
                            </w:tbl>
                            <w:p w14:paraId="48367C12" w14:textId="77777777" w:rsidR="00D24B7D" w:rsidRPr="00D24B7D" w:rsidRDefault="00D24B7D" w:rsidP="00D24B7D"/>
                          </w:tc>
                        </w:tr>
                      </w:tbl>
                      <w:p w14:paraId="300A6555" w14:textId="77777777" w:rsidR="00D24B7D" w:rsidRPr="00D24B7D" w:rsidRDefault="00D24B7D" w:rsidP="00D24B7D"/>
                    </w:tc>
                  </w:tr>
                </w:tbl>
                <w:p w14:paraId="7DC8C2A7" w14:textId="77777777" w:rsidR="00D24B7D" w:rsidRPr="00D24B7D" w:rsidRDefault="00D24B7D" w:rsidP="00D24B7D"/>
              </w:tc>
            </w:tr>
            <w:tr w:rsidR="00D24B7D" w:rsidRPr="00D24B7D" w14:paraId="384F7E12"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D24B7D" w:rsidRPr="00D24B7D" w14:paraId="0AB2C2A3"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D24B7D" w:rsidRPr="00D24B7D" w14:paraId="6BAE412C" w14:textId="77777777">
                          <w:tc>
                            <w:tcPr>
                              <w:tcW w:w="0" w:type="auto"/>
                              <w:tcMar>
                                <w:top w:w="0" w:type="dxa"/>
                                <w:left w:w="135" w:type="dxa"/>
                                <w:bottom w:w="0" w:type="dxa"/>
                                <w:right w:w="135" w:type="dxa"/>
                              </w:tcMar>
                              <w:hideMark/>
                            </w:tcPr>
                            <w:p w14:paraId="54160442" w14:textId="36447362" w:rsidR="00D24B7D" w:rsidRPr="00D24B7D" w:rsidRDefault="00D24B7D" w:rsidP="00D24B7D">
                              <w:r w:rsidRPr="00D24B7D">
                                <w:drawing>
                                  <wp:inline distT="0" distB="0" distL="0" distR="0" wp14:anchorId="67A295C5" wp14:editId="6FC01076">
                                    <wp:extent cx="5372100" cy="333375"/>
                                    <wp:effectExtent l="0" t="0" r="0" b="9525"/>
                                    <wp:docPr id="882337847"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17073617" w14:textId="77777777" w:rsidR="00D24B7D" w:rsidRPr="00D24B7D" w:rsidRDefault="00D24B7D" w:rsidP="00D24B7D"/>
                    </w:tc>
                  </w:tr>
                </w:tbl>
                <w:p w14:paraId="06E19620" w14:textId="77777777" w:rsidR="00D24B7D" w:rsidRPr="00D24B7D" w:rsidRDefault="00D24B7D" w:rsidP="00D24B7D">
                  <w:pPr>
                    <w:rPr>
                      <w:vanish/>
                    </w:rPr>
                  </w:pPr>
                </w:p>
                <w:tbl>
                  <w:tblPr>
                    <w:tblW w:w="5000" w:type="pct"/>
                    <w:tblCellMar>
                      <w:left w:w="0" w:type="dxa"/>
                      <w:right w:w="0" w:type="dxa"/>
                    </w:tblCellMar>
                    <w:tblLook w:val="04A0" w:firstRow="1" w:lastRow="0" w:firstColumn="1" w:lastColumn="0" w:noHBand="0" w:noVBand="1"/>
                  </w:tblPr>
                  <w:tblGrid>
                    <w:gridCol w:w="9000"/>
                  </w:tblGrid>
                  <w:tr w:rsidR="00D24B7D" w:rsidRPr="00D24B7D" w14:paraId="3B8E2A1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D24B7D" w:rsidRPr="00D24B7D" w14:paraId="360D7EB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D24B7D" w:rsidRPr="00D24B7D" w14:paraId="64737384" w14:textId="77777777">
                                <w:tc>
                                  <w:tcPr>
                                    <w:tcW w:w="0" w:type="auto"/>
                                    <w:tcMar>
                                      <w:top w:w="0" w:type="dxa"/>
                                      <w:left w:w="270" w:type="dxa"/>
                                      <w:bottom w:w="135" w:type="dxa"/>
                                      <w:right w:w="270" w:type="dxa"/>
                                    </w:tcMar>
                                    <w:hideMark/>
                                  </w:tcPr>
                                  <w:p w14:paraId="1748F1DD" w14:textId="77777777" w:rsidR="00D24B7D" w:rsidRPr="00D24B7D" w:rsidRDefault="00D24B7D" w:rsidP="00D24B7D">
                                    <w:r w:rsidRPr="00D24B7D">
                                      <w:rPr>
                                        <w:b/>
                                        <w:bCs/>
                                      </w:rPr>
                                      <w:t>This newsletter - sent on Mondays, Wednesdays and Fridays - contains important information and resources to support community pharmacies across England.</w:t>
                                    </w:r>
                                  </w:p>
                                </w:tc>
                              </w:tr>
                            </w:tbl>
                            <w:p w14:paraId="3C236CB0" w14:textId="77777777" w:rsidR="00D24B7D" w:rsidRPr="00D24B7D" w:rsidRDefault="00D24B7D" w:rsidP="00D24B7D"/>
                          </w:tc>
                        </w:tr>
                      </w:tbl>
                      <w:p w14:paraId="3EC23593" w14:textId="77777777" w:rsidR="00D24B7D" w:rsidRPr="00D24B7D" w:rsidRDefault="00D24B7D" w:rsidP="00D24B7D"/>
                    </w:tc>
                  </w:tr>
                </w:tbl>
                <w:p w14:paraId="57F2489D" w14:textId="77777777" w:rsidR="00D24B7D" w:rsidRPr="00D24B7D" w:rsidRDefault="00D24B7D" w:rsidP="00D24B7D">
                  <w:pPr>
                    <w:rPr>
                      <w:vanish/>
                    </w:rPr>
                  </w:pPr>
                </w:p>
                <w:tbl>
                  <w:tblPr>
                    <w:tblW w:w="5000" w:type="pct"/>
                    <w:tblCellMar>
                      <w:left w:w="0" w:type="dxa"/>
                      <w:right w:w="0" w:type="dxa"/>
                    </w:tblCellMar>
                    <w:tblLook w:val="04A0" w:firstRow="1" w:lastRow="0" w:firstColumn="1" w:lastColumn="0" w:noHBand="0" w:noVBand="1"/>
                  </w:tblPr>
                  <w:tblGrid>
                    <w:gridCol w:w="9000"/>
                  </w:tblGrid>
                  <w:tr w:rsidR="00D24B7D" w:rsidRPr="00D24B7D" w14:paraId="172CA19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D24B7D" w:rsidRPr="00D24B7D" w14:paraId="061B3C1B" w14:textId="77777777">
                          <w:trPr>
                            <w:hidden/>
                          </w:trPr>
                          <w:tc>
                            <w:tcPr>
                              <w:tcW w:w="0" w:type="auto"/>
                              <w:tcBorders>
                                <w:top w:val="single" w:sz="12" w:space="0" w:color="106B62"/>
                                <w:left w:val="nil"/>
                                <w:bottom w:val="nil"/>
                                <w:right w:val="nil"/>
                              </w:tcBorders>
                              <w:vAlign w:val="center"/>
                              <w:hideMark/>
                            </w:tcPr>
                            <w:p w14:paraId="04D8A414" w14:textId="77777777" w:rsidR="00D24B7D" w:rsidRPr="00D24B7D" w:rsidRDefault="00D24B7D" w:rsidP="00D24B7D">
                              <w:pPr>
                                <w:rPr>
                                  <w:vanish/>
                                </w:rPr>
                              </w:pPr>
                            </w:p>
                          </w:tc>
                        </w:tr>
                      </w:tbl>
                      <w:p w14:paraId="5DDD8B0F" w14:textId="77777777" w:rsidR="00D24B7D" w:rsidRPr="00D24B7D" w:rsidRDefault="00D24B7D" w:rsidP="00D24B7D"/>
                    </w:tc>
                  </w:tr>
                </w:tbl>
                <w:p w14:paraId="263F9085" w14:textId="77777777" w:rsidR="00D24B7D" w:rsidRPr="00D24B7D" w:rsidRDefault="00D24B7D" w:rsidP="00D24B7D">
                  <w:pPr>
                    <w:rPr>
                      <w:vanish/>
                    </w:rPr>
                  </w:pPr>
                </w:p>
                <w:tbl>
                  <w:tblPr>
                    <w:tblW w:w="5000" w:type="pct"/>
                    <w:tblCellMar>
                      <w:left w:w="0" w:type="dxa"/>
                      <w:right w:w="0" w:type="dxa"/>
                    </w:tblCellMar>
                    <w:tblLook w:val="04A0" w:firstRow="1" w:lastRow="0" w:firstColumn="1" w:lastColumn="0" w:noHBand="0" w:noVBand="1"/>
                  </w:tblPr>
                  <w:tblGrid>
                    <w:gridCol w:w="9000"/>
                  </w:tblGrid>
                  <w:tr w:rsidR="00D24B7D" w:rsidRPr="00D24B7D" w14:paraId="5E2F440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D24B7D" w:rsidRPr="00D24B7D" w14:paraId="6F4FB1E9"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D24B7D" w:rsidRPr="00D24B7D" w14:paraId="36FADE30" w14:textId="77777777">
                                <w:tc>
                                  <w:tcPr>
                                    <w:tcW w:w="0" w:type="auto"/>
                                    <w:tcMar>
                                      <w:top w:w="0" w:type="dxa"/>
                                      <w:left w:w="270" w:type="dxa"/>
                                      <w:bottom w:w="135" w:type="dxa"/>
                                      <w:right w:w="270" w:type="dxa"/>
                                    </w:tcMar>
                                    <w:hideMark/>
                                  </w:tcPr>
                                  <w:p w14:paraId="6F980B6A" w14:textId="77777777" w:rsidR="00D24B7D" w:rsidRPr="00D24B7D" w:rsidRDefault="00D24B7D" w:rsidP="00D24B7D">
                                    <w:pPr>
                                      <w:rPr>
                                        <w:b/>
                                        <w:bCs/>
                                      </w:rPr>
                                    </w:pPr>
                                    <w:r w:rsidRPr="00D24B7D">
                                      <w:rPr>
                                        <w:b/>
                                        <w:bCs/>
                                      </w:rPr>
                                      <w:t>In this update: Health Stakeholders given pharmacy update; Hub and Spoke legislation laid; Prescription Charge Card for 2025/26; Last chance on CPCF poll</w:t>
                                    </w:r>
                                  </w:p>
                                </w:tc>
                              </w:tr>
                            </w:tbl>
                            <w:p w14:paraId="512ABADE" w14:textId="77777777" w:rsidR="00D24B7D" w:rsidRPr="00D24B7D" w:rsidRDefault="00D24B7D" w:rsidP="00D24B7D"/>
                          </w:tc>
                        </w:tr>
                      </w:tbl>
                      <w:p w14:paraId="5F691AA0" w14:textId="77777777" w:rsidR="00D24B7D" w:rsidRPr="00D24B7D" w:rsidRDefault="00D24B7D" w:rsidP="00D24B7D"/>
                    </w:tc>
                  </w:tr>
                </w:tbl>
                <w:p w14:paraId="565129C4" w14:textId="77777777" w:rsidR="00D24B7D" w:rsidRPr="00D24B7D" w:rsidRDefault="00D24B7D" w:rsidP="00D24B7D">
                  <w:pPr>
                    <w:rPr>
                      <w:vanish/>
                    </w:rPr>
                  </w:pPr>
                </w:p>
                <w:tbl>
                  <w:tblPr>
                    <w:tblW w:w="5000" w:type="pct"/>
                    <w:tblCellMar>
                      <w:left w:w="0" w:type="dxa"/>
                      <w:right w:w="0" w:type="dxa"/>
                    </w:tblCellMar>
                    <w:tblLook w:val="04A0" w:firstRow="1" w:lastRow="0" w:firstColumn="1" w:lastColumn="0" w:noHBand="0" w:noVBand="1"/>
                  </w:tblPr>
                  <w:tblGrid>
                    <w:gridCol w:w="9000"/>
                  </w:tblGrid>
                  <w:tr w:rsidR="00D24B7D" w:rsidRPr="00D24B7D" w14:paraId="31006A1A"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D24B7D" w:rsidRPr="00D24B7D" w14:paraId="04976C28" w14:textId="77777777">
                          <w:trPr>
                            <w:hidden/>
                          </w:trPr>
                          <w:tc>
                            <w:tcPr>
                              <w:tcW w:w="0" w:type="auto"/>
                              <w:tcBorders>
                                <w:top w:val="single" w:sz="12" w:space="0" w:color="106B62"/>
                                <w:left w:val="nil"/>
                                <w:bottom w:val="nil"/>
                                <w:right w:val="nil"/>
                              </w:tcBorders>
                              <w:vAlign w:val="center"/>
                              <w:hideMark/>
                            </w:tcPr>
                            <w:p w14:paraId="02BC15A7" w14:textId="77777777" w:rsidR="00D24B7D" w:rsidRPr="00D24B7D" w:rsidRDefault="00D24B7D" w:rsidP="00D24B7D">
                              <w:pPr>
                                <w:rPr>
                                  <w:vanish/>
                                </w:rPr>
                              </w:pPr>
                            </w:p>
                          </w:tc>
                        </w:tr>
                      </w:tbl>
                      <w:p w14:paraId="401CEEC2" w14:textId="77777777" w:rsidR="00D24B7D" w:rsidRPr="00D24B7D" w:rsidRDefault="00D24B7D" w:rsidP="00D24B7D"/>
                    </w:tc>
                  </w:tr>
                </w:tbl>
                <w:p w14:paraId="77F325A2" w14:textId="77777777" w:rsidR="00D24B7D" w:rsidRPr="00D24B7D" w:rsidRDefault="00D24B7D" w:rsidP="00D24B7D">
                  <w:pPr>
                    <w:rPr>
                      <w:vanish/>
                    </w:rPr>
                  </w:pPr>
                </w:p>
                <w:tbl>
                  <w:tblPr>
                    <w:tblW w:w="5000" w:type="pct"/>
                    <w:tblCellMar>
                      <w:left w:w="0" w:type="dxa"/>
                      <w:right w:w="0" w:type="dxa"/>
                    </w:tblCellMar>
                    <w:tblLook w:val="04A0" w:firstRow="1" w:lastRow="0" w:firstColumn="1" w:lastColumn="0" w:noHBand="0" w:noVBand="1"/>
                  </w:tblPr>
                  <w:tblGrid>
                    <w:gridCol w:w="9000"/>
                  </w:tblGrid>
                  <w:tr w:rsidR="00D24B7D" w:rsidRPr="00D24B7D" w14:paraId="7340F506"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D24B7D" w:rsidRPr="00D24B7D" w14:paraId="49FE129C" w14:textId="77777777">
                          <w:tc>
                            <w:tcPr>
                              <w:tcW w:w="0" w:type="auto"/>
                              <w:tcMar>
                                <w:top w:w="0" w:type="dxa"/>
                                <w:left w:w="135" w:type="dxa"/>
                                <w:bottom w:w="0" w:type="dxa"/>
                                <w:right w:w="135" w:type="dxa"/>
                              </w:tcMar>
                              <w:hideMark/>
                            </w:tcPr>
                            <w:p w14:paraId="45F7AEEA" w14:textId="07663D28" w:rsidR="00D24B7D" w:rsidRPr="00D24B7D" w:rsidRDefault="00D24B7D" w:rsidP="00D24B7D">
                              <w:r w:rsidRPr="00D24B7D">
                                <w:drawing>
                                  <wp:inline distT="0" distB="0" distL="0" distR="0" wp14:anchorId="63589D53" wp14:editId="0801DD47">
                                    <wp:extent cx="5372100" cy="1790700"/>
                                    <wp:effectExtent l="0" t="0" r="0" b="0"/>
                                    <wp:docPr id="2094852293" name="Picture 18">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331CCF14" w14:textId="77777777" w:rsidR="00D24B7D" w:rsidRPr="00D24B7D" w:rsidRDefault="00D24B7D" w:rsidP="00D24B7D"/>
                    </w:tc>
                  </w:tr>
                </w:tbl>
                <w:p w14:paraId="1E04E151" w14:textId="77777777" w:rsidR="00D24B7D" w:rsidRPr="00D24B7D" w:rsidRDefault="00D24B7D" w:rsidP="00D24B7D">
                  <w:pPr>
                    <w:rPr>
                      <w:vanish/>
                    </w:rPr>
                  </w:pPr>
                </w:p>
                <w:tbl>
                  <w:tblPr>
                    <w:tblW w:w="5000" w:type="pct"/>
                    <w:tblCellMar>
                      <w:left w:w="0" w:type="dxa"/>
                      <w:right w:w="0" w:type="dxa"/>
                    </w:tblCellMar>
                    <w:tblLook w:val="04A0" w:firstRow="1" w:lastRow="0" w:firstColumn="1" w:lastColumn="0" w:noHBand="0" w:noVBand="1"/>
                  </w:tblPr>
                  <w:tblGrid>
                    <w:gridCol w:w="9000"/>
                  </w:tblGrid>
                  <w:tr w:rsidR="00D24B7D" w:rsidRPr="00D24B7D" w14:paraId="0372FA1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D24B7D" w:rsidRPr="00D24B7D" w14:paraId="56621F39"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D24B7D" w:rsidRPr="00D24B7D" w14:paraId="2E5DD16B" w14:textId="77777777">
                                <w:tc>
                                  <w:tcPr>
                                    <w:tcW w:w="0" w:type="auto"/>
                                    <w:tcMar>
                                      <w:top w:w="0" w:type="dxa"/>
                                      <w:left w:w="270" w:type="dxa"/>
                                      <w:bottom w:w="135" w:type="dxa"/>
                                      <w:right w:w="270" w:type="dxa"/>
                                    </w:tcMar>
                                    <w:hideMark/>
                                  </w:tcPr>
                                  <w:p w14:paraId="3C4496E6" w14:textId="77777777" w:rsidR="00D24B7D" w:rsidRPr="00D24B7D" w:rsidRDefault="00D24B7D" w:rsidP="00D24B7D">
                                    <w:r w:rsidRPr="00D24B7D">
                                      <w:t>Community Pharmacy England met with health stakeholders last week to discuss the impact of the 2024/25 and 2025/26 CPCF settlement on community pharmacy and patient care. The session covered key funding changes, the continuation of Pharmacy First and the Pharmacy Contraception Service (PCS), and the expansion of the New Medicine Service (NMS) to support patients with depression from October 2025.</w:t>
                                    </w:r>
                                    <w:r w:rsidRPr="00D24B7D">
                                      <w:br/>
                                    </w:r>
                                    <w:r w:rsidRPr="00D24B7D">
                                      <w:br/>
                                      <w:t>Stakeholders in attendance, including representatives from the NHS Confederation and Asthma + Lung UK, considered how the settlement could foster greater collaboration across primary care. The event formed part of our wider influencing work to build advocates for community pharmacy, which pharmacy owners and LPCs can support with our recent resources. </w:t>
                                    </w:r>
                                  </w:p>
                                </w:tc>
                              </w:tr>
                            </w:tbl>
                            <w:p w14:paraId="6037C3DF" w14:textId="77777777" w:rsidR="00D24B7D" w:rsidRPr="00D24B7D" w:rsidRDefault="00D24B7D" w:rsidP="00D24B7D"/>
                          </w:tc>
                        </w:tr>
                      </w:tbl>
                      <w:p w14:paraId="0D54A60D" w14:textId="77777777" w:rsidR="00D24B7D" w:rsidRPr="00D24B7D" w:rsidRDefault="00D24B7D" w:rsidP="00D24B7D"/>
                    </w:tc>
                  </w:tr>
                </w:tbl>
                <w:p w14:paraId="6CF22FFB" w14:textId="77777777" w:rsidR="00D24B7D" w:rsidRPr="00D24B7D" w:rsidRDefault="00D24B7D" w:rsidP="00D24B7D">
                  <w:pPr>
                    <w:rPr>
                      <w:vanish/>
                    </w:rPr>
                  </w:pPr>
                </w:p>
                <w:tbl>
                  <w:tblPr>
                    <w:tblW w:w="5000" w:type="pct"/>
                    <w:tblCellMar>
                      <w:left w:w="0" w:type="dxa"/>
                      <w:right w:w="0" w:type="dxa"/>
                    </w:tblCellMar>
                    <w:tblLook w:val="04A0" w:firstRow="1" w:lastRow="0" w:firstColumn="1" w:lastColumn="0" w:noHBand="0" w:noVBand="1"/>
                  </w:tblPr>
                  <w:tblGrid>
                    <w:gridCol w:w="9000"/>
                  </w:tblGrid>
                  <w:tr w:rsidR="00D24B7D" w:rsidRPr="00D24B7D" w14:paraId="3F5621D4"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4030"/>
                        </w:tblGrid>
                        <w:tr w:rsidR="00D24B7D" w:rsidRPr="00D24B7D" w14:paraId="64C9989D"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2279D48" w14:textId="77777777" w:rsidR="00D24B7D" w:rsidRPr="00D24B7D" w:rsidRDefault="00D24B7D" w:rsidP="00D24B7D">
                              <w:hyperlink r:id="rId9" w:tgtFrame="_blank" w:tooltip="Read the full article and access resources" w:history="1">
                                <w:r w:rsidRPr="00D24B7D">
                                  <w:rPr>
                                    <w:rStyle w:val="Hyperlink"/>
                                    <w:b/>
                                    <w:bCs/>
                                  </w:rPr>
                                  <w:t>Read the full article and access resources</w:t>
                                </w:r>
                              </w:hyperlink>
                              <w:r w:rsidRPr="00D24B7D">
                                <w:t xml:space="preserve"> </w:t>
                              </w:r>
                            </w:p>
                          </w:tc>
                        </w:tr>
                      </w:tbl>
                      <w:p w14:paraId="24F0A77D" w14:textId="77777777" w:rsidR="00D24B7D" w:rsidRPr="00D24B7D" w:rsidRDefault="00D24B7D" w:rsidP="00D24B7D"/>
                    </w:tc>
                  </w:tr>
                </w:tbl>
                <w:p w14:paraId="665C9D6D" w14:textId="77777777" w:rsidR="00D24B7D" w:rsidRPr="00D24B7D" w:rsidRDefault="00D24B7D" w:rsidP="00D24B7D">
                  <w:pPr>
                    <w:rPr>
                      <w:vanish/>
                    </w:rPr>
                  </w:pPr>
                </w:p>
                <w:tbl>
                  <w:tblPr>
                    <w:tblW w:w="5000" w:type="pct"/>
                    <w:tblCellMar>
                      <w:left w:w="0" w:type="dxa"/>
                      <w:right w:w="0" w:type="dxa"/>
                    </w:tblCellMar>
                    <w:tblLook w:val="04A0" w:firstRow="1" w:lastRow="0" w:firstColumn="1" w:lastColumn="0" w:noHBand="0" w:noVBand="1"/>
                  </w:tblPr>
                  <w:tblGrid>
                    <w:gridCol w:w="9000"/>
                  </w:tblGrid>
                  <w:tr w:rsidR="00D24B7D" w:rsidRPr="00D24B7D" w14:paraId="70B6543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D24B7D" w:rsidRPr="00D24B7D" w14:paraId="2EC74A87" w14:textId="77777777">
                          <w:trPr>
                            <w:hidden/>
                          </w:trPr>
                          <w:tc>
                            <w:tcPr>
                              <w:tcW w:w="0" w:type="auto"/>
                              <w:tcBorders>
                                <w:top w:val="single" w:sz="12" w:space="0" w:color="106B62"/>
                                <w:left w:val="nil"/>
                                <w:bottom w:val="nil"/>
                                <w:right w:val="nil"/>
                              </w:tcBorders>
                              <w:vAlign w:val="center"/>
                              <w:hideMark/>
                            </w:tcPr>
                            <w:p w14:paraId="0A104F85" w14:textId="77777777" w:rsidR="00D24B7D" w:rsidRPr="00D24B7D" w:rsidRDefault="00D24B7D" w:rsidP="00D24B7D">
                              <w:pPr>
                                <w:rPr>
                                  <w:vanish/>
                                </w:rPr>
                              </w:pPr>
                            </w:p>
                          </w:tc>
                        </w:tr>
                      </w:tbl>
                      <w:p w14:paraId="2E82F323" w14:textId="77777777" w:rsidR="00D24B7D" w:rsidRPr="00D24B7D" w:rsidRDefault="00D24B7D" w:rsidP="00D24B7D"/>
                    </w:tc>
                  </w:tr>
                </w:tbl>
                <w:p w14:paraId="1DCA8FCA" w14:textId="77777777" w:rsidR="00D24B7D" w:rsidRPr="00D24B7D" w:rsidRDefault="00D24B7D" w:rsidP="00D24B7D">
                  <w:pPr>
                    <w:rPr>
                      <w:vanish/>
                    </w:rPr>
                  </w:pPr>
                </w:p>
                <w:tbl>
                  <w:tblPr>
                    <w:tblW w:w="5000" w:type="pct"/>
                    <w:tblCellMar>
                      <w:left w:w="0" w:type="dxa"/>
                      <w:right w:w="0" w:type="dxa"/>
                    </w:tblCellMar>
                    <w:tblLook w:val="04A0" w:firstRow="1" w:lastRow="0" w:firstColumn="1" w:lastColumn="0" w:noHBand="0" w:noVBand="1"/>
                  </w:tblPr>
                  <w:tblGrid>
                    <w:gridCol w:w="9000"/>
                  </w:tblGrid>
                  <w:tr w:rsidR="00D24B7D" w:rsidRPr="00D24B7D" w14:paraId="4897A02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D24B7D" w:rsidRPr="00D24B7D" w14:paraId="71FEF0C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D24B7D" w:rsidRPr="00D24B7D" w14:paraId="13D1D4F4" w14:textId="77777777">
                                <w:tc>
                                  <w:tcPr>
                                    <w:tcW w:w="0" w:type="auto"/>
                                    <w:tcMar>
                                      <w:top w:w="0" w:type="dxa"/>
                                      <w:left w:w="270" w:type="dxa"/>
                                      <w:bottom w:w="135" w:type="dxa"/>
                                      <w:right w:w="270" w:type="dxa"/>
                                    </w:tcMar>
                                    <w:hideMark/>
                                  </w:tcPr>
                                  <w:p w14:paraId="7EFAF3F3" w14:textId="77777777" w:rsidR="00D24B7D" w:rsidRPr="00D24B7D" w:rsidRDefault="00D24B7D" w:rsidP="00D24B7D">
                                    <w:pPr>
                                      <w:rPr>
                                        <w:b/>
                                        <w:bCs/>
                                      </w:rPr>
                                    </w:pPr>
                                    <w:r w:rsidRPr="00D24B7D">
                                      <w:rPr>
                                        <w:b/>
                                        <w:bCs/>
                                      </w:rPr>
                                      <w:t>Government announces the next steps for Hub and Spoke dispensing</w:t>
                                    </w:r>
                                  </w:p>
                                  <w:p w14:paraId="7C6D9AA0" w14:textId="77777777" w:rsidR="00D24B7D" w:rsidRPr="00D24B7D" w:rsidRDefault="00D24B7D" w:rsidP="00D24B7D">
                                    <w:r w:rsidRPr="00D24B7D">
                                      <w:t xml:space="preserve">The Government has laid amendments to the Human Medicines Regulations 2012 in Parliament, marking the next step towards enabling hub and spoke dispensing between different pharmacy businesses. These changes outline specific requirements around written </w:t>
                                    </w:r>
                                    <w:r w:rsidRPr="00D24B7D">
                                      <w:lastRenderedPageBreak/>
                                      <w:t>agreements, labelling, and patient data sharing.</w:t>
                                    </w:r>
                                    <w:r w:rsidRPr="00D24B7D">
                                      <w:br/>
                                    </w:r>
                                    <w:r w:rsidRPr="00D24B7D">
                                      <w:br/>
                                      <w:t xml:space="preserve">The HMR amendments will come into force on 1 October </w:t>
                                    </w:r>
                                    <w:proofErr w:type="gramStart"/>
                                    <w:r w:rsidRPr="00D24B7D">
                                      <w:t>2025</w:t>
                                    </w:r>
                                    <w:proofErr w:type="gramEnd"/>
                                    <w:r w:rsidRPr="00D24B7D">
                                      <w:t xml:space="preserve"> but it is likely that hub and spoke dispensing will only be able to start from 29 October 2025 at the earliest. We will soon publish a detailed briefing to help pharmacy owners understand the changes and prepare for implementation.</w:t>
                                    </w:r>
                                    <w:r w:rsidRPr="00D24B7D">
                                      <w:br/>
                                    </w:r>
                                    <w:r w:rsidRPr="00D24B7D">
                                      <w:br/>
                                    </w:r>
                                    <w:hyperlink r:id="rId10" w:tgtFrame="_blank" w:history="1">
                                      <w:r w:rsidRPr="00D24B7D">
                                        <w:rPr>
                                          <w:rStyle w:val="Hyperlink"/>
                                          <w:b/>
                                          <w:bCs/>
                                        </w:rPr>
                                        <w:t>Read the full update</w:t>
                                      </w:r>
                                    </w:hyperlink>
                                  </w:p>
                                </w:tc>
                              </w:tr>
                            </w:tbl>
                            <w:p w14:paraId="73E34C9C" w14:textId="77777777" w:rsidR="00D24B7D" w:rsidRPr="00D24B7D" w:rsidRDefault="00D24B7D" w:rsidP="00D24B7D"/>
                          </w:tc>
                        </w:tr>
                      </w:tbl>
                      <w:p w14:paraId="5C692404" w14:textId="77777777" w:rsidR="00D24B7D" w:rsidRPr="00D24B7D" w:rsidRDefault="00D24B7D" w:rsidP="00D24B7D"/>
                    </w:tc>
                  </w:tr>
                </w:tbl>
                <w:p w14:paraId="7BE86EFA" w14:textId="77777777" w:rsidR="00D24B7D" w:rsidRPr="00D24B7D" w:rsidRDefault="00D24B7D" w:rsidP="00D24B7D">
                  <w:pPr>
                    <w:rPr>
                      <w:vanish/>
                    </w:rPr>
                  </w:pPr>
                </w:p>
                <w:tbl>
                  <w:tblPr>
                    <w:tblW w:w="5000" w:type="pct"/>
                    <w:tblCellMar>
                      <w:left w:w="0" w:type="dxa"/>
                      <w:right w:w="0" w:type="dxa"/>
                    </w:tblCellMar>
                    <w:tblLook w:val="04A0" w:firstRow="1" w:lastRow="0" w:firstColumn="1" w:lastColumn="0" w:noHBand="0" w:noVBand="1"/>
                  </w:tblPr>
                  <w:tblGrid>
                    <w:gridCol w:w="9000"/>
                  </w:tblGrid>
                  <w:tr w:rsidR="00D24B7D" w:rsidRPr="00D24B7D" w14:paraId="2BDE784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D24B7D" w:rsidRPr="00D24B7D" w14:paraId="709E7B75" w14:textId="77777777">
                          <w:trPr>
                            <w:hidden/>
                          </w:trPr>
                          <w:tc>
                            <w:tcPr>
                              <w:tcW w:w="0" w:type="auto"/>
                              <w:tcBorders>
                                <w:top w:val="single" w:sz="12" w:space="0" w:color="106B62"/>
                                <w:left w:val="nil"/>
                                <w:bottom w:val="nil"/>
                                <w:right w:val="nil"/>
                              </w:tcBorders>
                              <w:vAlign w:val="center"/>
                              <w:hideMark/>
                            </w:tcPr>
                            <w:p w14:paraId="1EF67977" w14:textId="77777777" w:rsidR="00D24B7D" w:rsidRPr="00D24B7D" w:rsidRDefault="00D24B7D" w:rsidP="00D24B7D">
                              <w:pPr>
                                <w:rPr>
                                  <w:vanish/>
                                </w:rPr>
                              </w:pPr>
                            </w:p>
                          </w:tc>
                        </w:tr>
                      </w:tbl>
                      <w:p w14:paraId="0AF31E4F" w14:textId="77777777" w:rsidR="00D24B7D" w:rsidRPr="00D24B7D" w:rsidRDefault="00D24B7D" w:rsidP="00D24B7D"/>
                    </w:tc>
                  </w:tr>
                </w:tbl>
                <w:p w14:paraId="10B8B20E" w14:textId="77777777" w:rsidR="00D24B7D" w:rsidRPr="00D24B7D" w:rsidRDefault="00D24B7D" w:rsidP="00D24B7D">
                  <w:pPr>
                    <w:rPr>
                      <w:vanish/>
                    </w:rPr>
                  </w:pPr>
                </w:p>
                <w:tbl>
                  <w:tblPr>
                    <w:tblW w:w="5000" w:type="pct"/>
                    <w:tblCellMar>
                      <w:left w:w="0" w:type="dxa"/>
                      <w:right w:w="0" w:type="dxa"/>
                    </w:tblCellMar>
                    <w:tblLook w:val="04A0" w:firstRow="1" w:lastRow="0" w:firstColumn="1" w:lastColumn="0" w:noHBand="0" w:noVBand="1"/>
                  </w:tblPr>
                  <w:tblGrid>
                    <w:gridCol w:w="9000"/>
                  </w:tblGrid>
                  <w:tr w:rsidR="00D24B7D" w:rsidRPr="00D24B7D" w14:paraId="1721D3F1"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D24B7D" w:rsidRPr="00D24B7D" w14:paraId="70B78B17" w14:textId="77777777">
                          <w:tc>
                            <w:tcPr>
                              <w:tcW w:w="0" w:type="auto"/>
                              <w:tcMar>
                                <w:top w:w="0" w:type="dxa"/>
                                <w:left w:w="135" w:type="dxa"/>
                                <w:bottom w:w="0" w:type="dxa"/>
                                <w:right w:w="135" w:type="dxa"/>
                              </w:tcMar>
                              <w:hideMark/>
                            </w:tcPr>
                            <w:tbl>
                              <w:tblPr>
                                <w:tblpPr w:vertAnchor="text" w:tblpXSpec="right" w:tblpYSpec="center"/>
                                <w:tblW w:w="2640" w:type="dxa"/>
                                <w:tblCellMar>
                                  <w:left w:w="0" w:type="dxa"/>
                                  <w:right w:w="0" w:type="dxa"/>
                                </w:tblCellMar>
                                <w:tblLook w:val="04A0" w:firstRow="1" w:lastRow="0" w:firstColumn="1" w:lastColumn="0" w:noHBand="0" w:noVBand="1"/>
                              </w:tblPr>
                              <w:tblGrid>
                                <w:gridCol w:w="2640"/>
                              </w:tblGrid>
                              <w:tr w:rsidR="00D24B7D" w:rsidRPr="00D24B7D" w14:paraId="6E716A60" w14:textId="77777777">
                                <w:tc>
                                  <w:tcPr>
                                    <w:tcW w:w="0" w:type="auto"/>
                                    <w:hideMark/>
                                  </w:tcPr>
                                  <w:p w14:paraId="18938566" w14:textId="14AF64BF" w:rsidR="00D24B7D" w:rsidRPr="00D24B7D" w:rsidRDefault="00D24B7D" w:rsidP="00D24B7D">
                                    <w:r w:rsidRPr="00D24B7D">
                                      <w:rPr>
                                        <w:u w:val="single"/>
                                      </w:rPr>
                                      <w:drawing>
                                        <wp:inline distT="0" distB="0" distL="0" distR="0" wp14:anchorId="59987588" wp14:editId="2FFC958C">
                                          <wp:extent cx="1676400" cy="2295525"/>
                                          <wp:effectExtent l="0" t="0" r="0" b="9525"/>
                                          <wp:docPr id="958439920" name="Picture 17">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0" cy="2295525"/>
                                                  </a:xfrm>
                                                  <a:prstGeom prst="rect">
                                                    <a:avLst/>
                                                  </a:prstGeom>
                                                  <a:noFill/>
                                                  <a:ln>
                                                    <a:noFill/>
                                                  </a:ln>
                                                </pic:spPr>
                                              </pic:pic>
                                            </a:graphicData>
                                          </a:graphic>
                                        </wp:inline>
                                      </w:drawing>
                                    </w:r>
                                  </w:p>
                                </w:tc>
                              </w:tr>
                            </w:tbl>
                            <w:tbl>
                              <w:tblPr>
                                <w:tblpPr w:vertAnchor="text"/>
                                <w:tblW w:w="5280" w:type="dxa"/>
                                <w:tblCellMar>
                                  <w:left w:w="0" w:type="dxa"/>
                                  <w:right w:w="0" w:type="dxa"/>
                                </w:tblCellMar>
                                <w:tblLook w:val="04A0" w:firstRow="1" w:lastRow="0" w:firstColumn="1" w:lastColumn="0" w:noHBand="0" w:noVBand="1"/>
                              </w:tblPr>
                              <w:tblGrid>
                                <w:gridCol w:w="5280"/>
                              </w:tblGrid>
                              <w:tr w:rsidR="00D24B7D" w:rsidRPr="00D24B7D" w14:paraId="3FD57D31" w14:textId="77777777">
                                <w:tc>
                                  <w:tcPr>
                                    <w:tcW w:w="0" w:type="auto"/>
                                    <w:hideMark/>
                                  </w:tcPr>
                                  <w:p w14:paraId="100ADA4A" w14:textId="77777777" w:rsidR="00D24B7D" w:rsidRPr="00D24B7D" w:rsidRDefault="00D24B7D" w:rsidP="00D24B7D">
                                    <w:pPr>
                                      <w:rPr>
                                        <w:b/>
                                        <w:bCs/>
                                      </w:rPr>
                                    </w:pPr>
                                    <w:r w:rsidRPr="00D24B7D">
                                      <w:rPr>
                                        <w:b/>
                                        <w:bCs/>
                                      </w:rPr>
                                      <w:t>Prescription Charge Card for 2025/26</w:t>
                                    </w:r>
                                  </w:p>
                                  <w:p w14:paraId="0B6514A4" w14:textId="77777777" w:rsidR="00D24B7D" w:rsidRPr="00D24B7D" w:rsidRDefault="00D24B7D" w:rsidP="00D24B7D">
                                    <w:r w:rsidRPr="00D24B7D">
                                      <w:t>Following the Government’s announcement that NHS prescription charges will be frozen at £9.90 for 2025/26, Community Pharmacy England has produced updated posters to help pharmacy teams share this information with patients.</w:t>
                                    </w:r>
                                    <w:r w:rsidRPr="00D24B7D">
                                      <w:br/>
                                    </w:r>
                                    <w:r w:rsidRPr="00D24B7D">
                                      <w:br/>
                                      <w:t>The resources include colour and black-and-white versions of the 2025/26 Prescription Charge Card and our Prescription Prepayment Certificate (PPC) Poster.</w:t>
                                    </w:r>
                                    <w:r w:rsidRPr="00D24B7D">
                                      <w:br/>
                                    </w:r>
                                    <w:r w:rsidRPr="00D24B7D">
                                      <w:br/>
                                    </w:r>
                                    <w:hyperlink r:id="rId13" w:tgtFrame="_blank" w:history="1">
                                      <w:r w:rsidRPr="00D24B7D">
                                        <w:rPr>
                                          <w:rStyle w:val="Hyperlink"/>
                                          <w:b/>
                                          <w:bCs/>
                                        </w:rPr>
                                        <w:t>Download the posters</w:t>
                                      </w:r>
                                    </w:hyperlink>
                                  </w:p>
                                </w:tc>
                              </w:tr>
                            </w:tbl>
                            <w:p w14:paraId="7C30A1AE" w14:textId="77777777" w:rsidR="00D24B7D" w:rsidRPr="00D24B7D" w:rsidRDefault="00D24B7D" w:rsidP="00D24B7D"/>
                          </w:tc>
                        </w:tr>
                      </w:tbl>
                      <w:p w14:paraId="4C5FED5D" w14:textId="77777777" w:rsidR="00D24B7D" w:rsidRPr="00D24B7D" w:rsidRDefault="00D24B7D" w:rsidP="00D24B7D"/>
                    </w:tc>
                  </w:tr>
                </w:tbl>
                <w:p w14:paraId="07CC7F26" w14:textId="77777777" w:rsidR="00D24B7D" w:rsidRPr="00D24B7D" w:rsidRDefault="00D24B7D" w:rsidP="00D24B7D">
                  <w:pPr>
                    <w:rPr>
                      <w:vanish/>
                    </w:rPr>
                  </w:pPr>
                </w:p>
                <w:tbl>
                  <w:tblPr>
                    <w:tblW w:w="5000" w:type="pct"/>
                    <w:tblCellMar>
                      <w:left w:w="0" w:type="dxa"/>
                      <w:right w:w="0" w:type="dxa"/>
                    </w:tblCellMar>
                    <w:tblLook w:val="04A0" w:firstRow="1" w:lastRow="0" w:firstColumn="1" w:lastColumn="0" w:noHBand="0" w:noVBand="1"/>
                  </w:tblPr>
                  <w:tblGrid>
                    <w:gridCol w:w="9000"/>
                  </w:tblGrid>
                  <w:tr w:rsidR="00D24B7D" w:rsidRPr="00D24B7D" w14:paraId="649D0977"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D24B7D" w:rsidRPr="00D24B7D" w14:paraId="065640FD" w14:textId="77777777">
                          <w:trPr>
                            <w:hidden/>
                          </w:trPr>
                          <w:tc>
                            <w:tcPr>
                              <w:tcW w:w="0" w:type="auto"/>
                              <w:tcBorders>
                                <w:top w:val="single" w:sz="12" w:space="0" w:color="106B62"/>
                                <w:left w:val="nil"/>
                                <w:bottom w:val="nil"/>
                                <w:right w:val="nil"/>
                              </w:tcBorders>
                              <w:vAlign w:val="center"/>
                              <w:hideMark/>
                            </w:tcPr>
                            <w:p w14:paraId="4B3689EE" w14:textId="77777777" w:rsidR="00D24B7D" w:rsidRPr="00D24B7D" w:rsidRDefault="00D24B7D" w:rsidP="00D24B7D">
                              <w:pPr>
                                <w:rPr>
                                  <w:vanish/>
                                </w:rPr>
                              </w:pPr>
                            </w:p>
                          </w:tc>
                        </w:tr>
                      </w:tbl>
                      <w:p w14:paraId="3607CF00" w14:textId="77777777" w:rsidR="00D24B7D" w:rsidRPr="00D24B7D" w:rsidRDefault="00D24B7D" w:rsidP="00D24B7D"/>
                    </w:tc>
                  </w:tr>
                </w:tbl>
                <w:p w14:paraId="77810B98" w14:textId="77777777" w:rsidR="00D24B7D" w:rsidRPr="00D24B7D" w:rsidRDefault="00D24B7D" w:rsidP="00D24B7D">
                  <w:pPr>
                    <w:rPr>
                      <w:vanish/>
                    </w:rPr>
                  </w:pPr>
                </w:p>
                <w:tbl>
                  <w:tblPr>
                    <w:tblW w:w="5000" w:type="pct"/>
                    <w:tblCellMar>
                      <w:left w:w="0" w:type="dxa"/>
                      <w:right w:w="0" w:type="dxa"/>
                    </w:tblCellMar>
                    <w:tblLook w:val="04A0" w:firstRow="1" w:lastRow="0" w:firstColumn="1" w:lastColumn="0" w:noHBand="0" w:noVBand="1"/>
                  </w:tblPr>
                  <w:tblGrid>
                    <w:gridCol w:w="9000"/>
                  </w:tblGrid>
                  <w:tr w:rsidR="00D24B7D" w:rsidRPr="00D24B7D" w14:paraId="6F56F941"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D24B7D" w:rsidRPr="00D24B7D" w14:paraId="14115AAE" w14:textId="77777777">
                          <w:tc>
                            <w:tcPr>
                              <w:tcW w:w="0" w:type="auto"/>
                              <w:tcMar>
                                <w:top w:w="0" w:type="dxa"/>
                                <w:left w:w="135" w:type="dxa"/>
                                <w:bottom w:w="0" w:type="dxa"/>
                                <w:right w:w="135" w:type="dxa"/>
                              </w:tcMar>
                              <w:hideMark/>
                            </w:tcPr>
                            <w:p w14:paraId="2CA6BF9B" w14:textId="79A7D439" w:rsidR="00D24B7D" w:rsidRPr="00D24B7D" w:rsidRDefault="00D24B7D" w:rsidP="00D24B7D">
                              <w:r w:rsidRPr="00D24B7D">
                                <w:drawing>
                                  <wp:inline distT="0" distB="0" distL="0" distR="0" wp14:anchorId="48E1D053" wp14:editId="5901AAA6">
                                    <wp:extent cx="5372100" cy="1790700"/>
                                    <wp:effectExtent l="0" t="0" r="0" b="0"/>
                                    <wp:docPr id="1903600081" name="Picture 16">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78D06F9E" w14:textId="77777777" w:rsidR="00D24B7D" w:rsidRPr="00D24B7D" w:rsidRDefault="00D24B7D" w:rsidP="00D24B7D"/>
                    </w:tc>
                  </w:tr>
                </w:tbl>
                <w:p w14:paraId="76A5325D" w14:textId="77777777" w:rsidR="00D24B7D" w:rsidRPr="00D24B7D" w:rsidRDefault="00D24B7D" w:rsidP="00D24B7D">
                  <w:pPr>
                    <w:rPr>
                      <w:vanish/>
                    </w:rPr>
                  </w:pPr>
                </w:p>
                <w:tbl>
                  <w:tblPr>
                    <w:tblW w:w="5000" w:type="pct"/>
                    <w:tblCellMar>
                      <w:left w:w="0" w:type="dxa"/>
                      <w:right w:w="0" w:type="dxa"/>
                    </w:tblCellMar>
                    <w:tblLook w:val="04A0" w:firstRow="1" w:lastRow="0" w:firstColumn="1" w:lastColumn="0" w:noHBand="0" w:noVBand="1"/>
                  </w:tblPr>
                  <w:tblGrid>
                    <w:gridCol w:w="9000"/>
                  </w:tblGrid>
                  <w:tr w:rsidR="00D24B7D" w:rsidRPr="00D24B7D" w14:paraId="5A5E680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D24B7D" w:rsidRPr="00D24B7D" w14:paraId="19129035"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D24B7D" w:rsidRPr="00D24B7D" w14:paraId="5D592492" w14:textId="77777777">
                                <w:tc>
                                  <w:tcPr>
                                    <w:tcW w:w="0" w:type="auto"/>
                                    <w:tcMar>
                                      <w:top w:w="0" w:type="dxa"/>
                                      <w:left w:w="270" w:type="dxa"/>
                                      <w:bottom w:w="135" w:type="dxa"/>
                                      <w:right w:w="270" w:type="dxa"/>
                                    </w:tcMar>
                                    <w:hideMark/>
                                  </w:tcPr>
                                  <w:p w14:paraId="3A8A0E73" w14:textId="77777777" w:rsidR="00D24B7D" w:rsidRPr="00D24B7D" w:rsidRDefault="00D24B7D" w:rsidP="00D24B7D">
                                    <w:r w:rsidRPr="00D24B7D">
                                      <w:t>Pharmacy Owners: it’s your last chance to submit your views on the new CPCF funding settlement and what you think should be the next priorities for Government and Community Pharmacy England.</w:t>
                                    </w:r>
                                    <w:r w:rsidRPr="00D24B7D">
                                      <w:br/>
                                    </w:r>
                                    <w:r w:rsidRPr="00D24B7D">
                                      <w:br/>
                                      <w:t>Please respond to our poll </w:t>
                                    </w:r>
                                    <w:r w:rsidRPr="00D24B7D">
                                      <w:rPr>
                                        <w:b/>
                                        <w:bCs/>
                                      </w:rPr>
                                      <w:t>by 11.59pm tonight.</w:t>
                                    </w:r>
                                  </w:p>
                                </w:tc>
                              </w:tr>
                            </w:tbl>
                            <w:p w14:paraId="3FDCEA3A" w14:textId="77777777" w:rsidR="00D24B7D" w:rsidRPr="00D24B7D" w:rsidRDefault="00D24B7D" w:rsidP="00D24B7D"/>
                          </w:tc>
                        </w:tr>
                      </w:tbl>
                      <w:p w14:paraId="7833129F" w14:textId="77777777" w:rsidR="00D24B7D" w:rsidRPr="00D24B7D" w:rsidRDefault="00D24B7D" w:rsidP="00D24B7D"/>
                    </w:tc>
                  </w:tr>
                </w:tbl>
                <w:p w14:paraId="72C8CD25" w14:textId="77777777" w:rsidR="00D24B7D" w:rsidRPr="00D24B7D" w:rsidRDefault="00D24B7D" w:rsidP="00D24B7D">
                  <w:pPr>
                    <w:rPr>
                      <w:vanish/>
                    </w:rPr>
                  </w:pPr>
                </w:p>
                <w:tbl>
                  <w:tblPr>
                    <w:tblW w:w="5000" w:type="pct"/>
                    <w:tblCellMar>
                      <w:left w:w="0" w:type="dxa"/>
                      <w:right w:w="0" w:type="dxa"/>
                    </w:tblCellMar>
                    <w:tblLook w:val="04A0" w:firstRow="1" w:lastRow="0" w:firstColumn="1" w:lastColumn="0" w:noHBand="0" w:noVBand="1"/>
                  </w:tblPr>
                  <w:tblGrid>
                    <w:gridCol w:w="9000"/>
                  </w:tblGrid>
                  <w:tr w:rsidR="00D24B7D" w:rsidRPr="00D24B7D" w14:paraId="54C43382"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6306"/>
                        </w:tblGrid>
                        <w:tr w:rsidR="00D24B7D" w:rsidRPr="00D24B7D" w14:paraId="023B6E7D"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C72FC08" w14:textId="77777777" w:rsidR="00D24B7D" w:rsidRPr="00D24B7D" w:rsidRDefault="00D24B7D" w:rsidP="00D24B7D">
                              <w:hyperlink r:id="rId16" w:tgtFrame="_blank" w:tooltip="Complete the short poll (Independent and non-CCA multiple only) " w:history="1">
                                <w:r w:rsidRPr="00D24B7D">
                                  <w:rPr>
                                    <w:rStyle w:val="Hyperlink"/>
                                    <w:b/>
                                    <w:bCs/>
                                  </w:rPr>
                                  <w:t xml:space="preserve">Complete the short poll (Independent and non-CCA multiple only) </w:t>
                                </w:r>
                              </w:hyperlink>
                            </w:p>
                          </w:tc>
                        </w:tr>
                      </w:tbl>
                      <w:p w14:paraId="3D0A7200" w14:textId="77777777" w:rsidR="00D24B7D" w:rsidRPr="00D24B7D" w:rsidRDefault="00D24B7D" w:rsidP="00D24B7D"/>
                    </w:tc>
                  </w:tr>
                </w:tbl>
                <w:p w14:paraId="05F8D3FA" w14:textId="77777777" w:rsidR="00D24B7D" w:rsidRPr="00D24B7D" w:rsidRDefault="00D24B7D" w:rsidP="00D24B7D">
                  <w:pPr>
                    <w:rPr>
                      <w:vanish/>
                    </w:rPr>
                  </w:pPr>
                </w:p>
                <w:tbl>
                  <w:tblPr>
                    <w:tblW w:w="5000" w:type="pct"/>
                    <w:tblCellMar>
                      <w:left w:w="0" w:type="dxa"/>
                      <w:right w:w="0" w:type="dxa"/>
                    </w:tblCellMar>
                    <w:tblLook w:val="04A0" w:firstRow="1" w:lastRow="0" w:firstColumn="1" w:lastColumn="0" w:noHBand="0" w:noVBand="1"/>
                  </w:tblPr>
                  <w:tblGrid>
                    <w:gridCol w:w="9000"/>
                  </w:tblGrid>
                  <w:tr w:rsidR="00D24B7D" w:rsidRPr="00D24B7D" w14:paraId="77CFF3B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D24B7D" w:rsidRPr="00D24B7D" w14:paraId="40AC3708" w14:textId="77777777">
                          <w:trPr>
                            <w:hidden/>
                          </w:trPr>
                          <w:tc>
                            <w:tcPr>
                              <w:tcW w:w="0" w:type="auto"/>
                              <w:tcBorders>
                                <w:top w:val="single" w:sz="12" w:space="0" w:color="106B62"/>
                                <w:left w:val="nil"/>
                                <w:bottom w:val="nil"/>
                                <w:right w:val="nil"/>
                              </w:tcBorders>
                              <w:vAlign w:val="center"/>
                              <w:hideMark/>
                            </w:tcPr>
                            <w:p w14:paraId="35E8D7D1" w14:textId="77777777" w:rsidR="00D24B7D" w:rsidRPr="00D24B7D" w:rsidRDefault="00D24B7D" w:rsidP="00D24B7D">
                              <w:pPr>
                                <w:rPr>
                                  <w:vanish/>
                                </w:rPr>
                              </w:pPr>
                            </w:p>
                          </w:tc>
                        </w:tr>
                      </w:tbl>
                      <w:p w14:paraId="29C7FA09" w14:textId="77777777" w:rsidR="00D24B7D" w:rsidRPr="00D24B7D" w:rsidRDefault="00D24B7D" w:rsidP="00D24B7D"/>
                    </w:tc>
                  </w:tr>
                </w:tbl>
                <w:p w14:paraId="7FC5F2D8" w14:textId="77777777" w:rsidR="00D24B7D" w:rsidRPr="00D24B7D" w:rsidRDefault="00D24B7D" w:rsidP="00D24B7D">
                  <w:pPr>
                    <w:rPr>
                      <w:vanish/>
                    </w:rPr>
                  </w:pPr>
                </w:p>
                <w:tbl>
                  <w:tblPr>
                    <w:tblW w:w="5000" w:type="pct"/>
                    <w:tblCellMar>
                      <w:left w:w="0" w:type="dxa"/>
                      <w:right w:w="0" w:type="dxa"/>
                    </w:tblCellMar>
                    <w:tblLook w:val="04A0" w:firstRow="1" w:lastRow="0" w:firstColumn="1" w:lastColumn="0" w:noHBand="0" w:noVBand="1"/>
                  </w:tblPr>
                  <w:tblGrid>
                    <w:gridCol w:w="9000"/>
                  </w:tblGrid>
                  <w:tr w:rsidR="00D24B7D" w:rsidRPr="00D24B7D" w14:paraId="79EBA7ED"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D24B7D" w:rsidRPr="00D24B7D" w14:paraId="3A2C45EC" w14:textId="77777777">
                          <w:tc>
                            <w:tcPr>
                              <w:tcW w:w="0" w:type="auto"/>
                              <w:tcMar>
                                <w:top w:w="0" w:type="dxa"/>
                                <w:left w:w="135" w:type="dxa"/>
                                <w:bottom w:w="0" w:type="dxa"/>
                                <w:right w:w="135" w:type="dxa"/>
                              </w:tcMar>
                              <w:hideMark/>
                            </w:tcPr>
                            <w:p w14:paraId="6802455F" w14:textId="62658F5C" w:rsidR="00D24B7D" w:rsidRPr="00D24B7D" w:rsidRDefault="00D24B7D" w:rsidP="00D24B7D">
                              <w:r w:rsidRPr="00D24B7D">
                                <w:lastRenderedPageBreak/>
                                <w:drawing>
                                  <wp:inline distT="0" distB="0" distL="0" distR="0" wp14:anchorId="1A01EBE7" wp14:editId="1BD20063">
                                    <wp:extent cx="5372100" cy="838200"/>
                                    <wp:effectExtent l="0" t="0" r="0" b="0"/>
                                    <wp:docPr id="1688181500" name="Picture 15" descr="Community Pharmacy England bann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bann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F83449A" w14:textId="77777777" w:rsidR="00D24B7D" w:rsidRPr="00D24B7D" w:rsidRDefault="00D24B7D" w:rsidP="00D24B7D"/>
                    </w:tc>
                  </w:tr>
                </w:tbl>
                <w:p w14:paraId="60962316" w14:textId="77777777" w:rsidR="00D24B7D" w:rsidRPr="00D24B7D" w:rsidRDefault="00D24B7D" w:rsidP="00D24B7D">
                  <w:pPr>
                    <w:rPr>
                      <w:vanish/>
                    </w:rPr>
                  </w:pPr>
                </w:p>
                <w:tbl>
                  <w:tblPr>
                    <w:tblW w:w="5000" w:type="pct"/>
                    <w:tblCellMar>
                      <w:left w:w="0" w:type="dxa"/>
                      <w:right w:w="0" w:type="dxa"/>
                    </w:tblCellMar>
                    <w:tblLook w:val="04A0" w:firstRow="1" w:lastRow="0" w:firstColumn="1" w:lastColumn="0" w:noHBand="0" w:noVBand="1"/>
                  </w:tblPr>
                  <w:tblGrid>
                    <w:gridCol w:w="9000"/>
                  </w:tblGrid>
                  <w:tr w:rsidR="00D24B7D" w:rsidRPr="00D24B7D" w14:paraId="77B58627"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D24B7D" w:rsidRPr="00D24B7D" w14:paraId="21491D28" w14:textId="77777777">
                          <w:trPr>
                            <w:hidden/>
                          </w:trPr>
                          <w:tc>
                            <w:tcPr>
                              <w:tcW w:w="0" w:type="auto"/>
                              <w:tcBorders>
                                <w:top w:val="single" w:sz="12" w:space="0" w:color="106B62"/>
                                <w:left w:val="nil"/>
                                <w:bottom w:val="nil"/>
                                <w:right w:val="nil"/>
                              </w:tcBorders>
                              <w:vAlign w:val="center"/>
                              <w:hideMark/>
                            </w:tcPr>
                            <w:p w14:paraId="7ACCE3B9" w14:textId="77777777" w:rsidR="00D24B7D" w:rsidRPr="00D24B7D" w:rsidRDefault="00D24B7D" w:rsidP="00D24B7D">
                              <w:pPr>
                                <w:rPr>
                                  <w:vanish/>
                                </w:rPr>
                              </w:pPr>
                            </w:p>
                          </w:tc>
                        </w:tr>
                      </w:tbl>
                      <w:p w14:paraId="0CF03F35" w14:textId="77777777" w:rsidR="00D24B7D" w:rsidRPr="00D24B7D" w:rsidRDefault="00D24B7D" w:rsidP="00D24B7D"/>
                    </w:tc>
                  </w:tr>
                </w:tbl>
                <w:p w14:paraId="09E88553" w14:textId="77777777" w:rsidR="00D24B7D" w:rsidRPr="00D24B7D" w:rsidRDefault="00D24B7D" w:rsidP="00D24B7D"/>
              </w:tc>
            </w:tr>
            <w:tr w:rsidR="00D24B7D" w:rsidRPr="00D24B7D" w14:paraId="2CF807A2"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D24B7D" w:rsidRPr="00D24B7D" w14:paraId="4876F1CE"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D24B7D" w:rsidRPr="00D24B7D" w14:paraId="7ADD0DF8"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D24B7D" w:rsidRPr="00D24B7D" w14:paraId="1F7604EE"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D24B7D" w:rsidRPr="00D24B7D" w14:paraId="084F15E9"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D24B7D" w:rsidRPr="00D24B7D" w14:paraId="2046D31D"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D24B7D" w:rsidRPr="00D24B7D" w14:paraId="3233CF6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24B7D" w:rsidRPr="00D24B7D" w14:paraId="50E94DA2"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D24B7D" w:rsidRPr="00D24B7D" w14:paraId="25191A82" w14:textId="77777777">
                                                              <w:tc>
                                                                <w:tcPr>
                                                                  <w:tcW w:w="360" w:type="dxa"/>
                                                                  <w:vAlign w:val="center"/>
                                                                  <w:hideMark/>
                                                                </w:tcPr>
                                                                <w:p w14:paraId="5CA445DD" w14:textId="10DA175D" w:rsidR="00D24B7D" w:rsidRPr="00D24B7D" w:rsidRDefault="00D24B7D" w:rsidP="00D24B7D">
                                                                  <w:r w:rsidRPr="00D24B7D">
                                                                    <w:rPr>
                                                                      <w:u w:val="single"/>
                                                                    </w:rPr>
                                                                    <w:lastRenderedPageBreak/>
                                                                    <w:drawing>
                                                                      <wp:inline distT="0" distB="0" distL="0" distR="0" wp14:anchorId="56C3B809" wp14:editId="4AB4B03E">
                                                                        <wp:extent cx="228600" cy="228600"/>
                                                                        <wp:effectExtent l="0" t="0" r="0" b="0"/>
                                                                        <wp:docPr id="1581498426" name="Picture 14" descr="Twitter">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witt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F1AC44B" w14:textId="77777777" w:rsidR="00D24B7D" w:rsidRPr="00D24B7D" w:rsidRDefault="00D24B7D" w:rsidP="00D24B7D"/>
                                                        </w:tc>
                                                      </w:tr>
                                                    </w:tbl>
                                                    <w:p w14:paraId="21541845" w14:textId="77777777" w:rsidR="00D24B7D" w:rsidRPr="00D24B7D" w:rsidRDefault="00D24B7D" w:rsidP="00D24B7D"/>
                                                  </w:tc>
                                                </w:tr>
                                              </w:tbl>
                                              <w:p w14:paraId="08A989ED" w14:textId="77777777" w:rsidR="00D24B7D" w:rsidRPr="00D24B7D" w:rsidRDefault="00D24B7D" w:rsidP="00D24B7D"/>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D24B7D" w:rsidRPr="00D24B7D" w14:paraId="68404D9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24B7D" w:rsidRPr="00D24B7D" w14:paraId="0454179A"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D24B7D" w:rsidRPr="00D24B7D" w14:paraId="55038331" w14:textId="77777777">
                                                              <w:tc>
                                                                <w:tcPr>
                                                                  <w:tcW w:w="360" w:type="dxa"/>
                                                                  <w:vAlign w:val="center"/>
                                                                  <w:hideMark/>
                                                                </w:tcPr>
                                                                <w:p w14:paraId="6B1D1034" w14:textId="27E29BC9" w:rsidR="00D24B7D" w:rsidRPr="00D24B7D" w:rsidRDefault="00D24B7D" w:rsidP="00D24B7D">
                                                                  <w:r w:rsidRPr="00D24B7D">
                                                                    <w:rPr>
                                                                      <w:u w:val="single"/>
                                                                    </w:rPr>
                                                                    <w:drawing>
                                                                      <wp:inline distT="0" distB="0" distL="0" distR="0" wp14:anchorId="2D78172C" wp14:editId="127B8679">
                                                                        <wp:extent cx="228600" cy="228600"/>
                                                                        <wp:effectExtent l="0" t="0" r="0" b="0"/>
                                                                        <wp:docPr id="82005047" name="Picture 13" descr="Facebook">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aceboo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2CCC2A6" w14:textId="77777777" w:rsidR="00D24B7D" w:rsidRPr="00D24B7D" w:rsidRDefault="00D24B7D" w:rsidP="00D24B7D"/>
                                                        </w:tc>
                                                      </w:tr>
                                                    </w:tbl>
                                                    <w:p w14:paraId="291A1264" w14:textId="77777777" w:rsidR="00D24B7D" w:rsidRPr="00D24B7D" w:rsidRDefault="00D24B7D" w:rsidP="00D24B7D"/>
                                                  </w:tc>
                                                </w:tr>
                                              </w:tbl>
                                              <w:p w14:paraId="05ECE765" w14:textId="77777777" w:rsidR="00D24B7D" w:rsidRPr="00D24B7D" w:rsidRDefault="00D24B7D" w:rsidP="00D24B7D"/>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D24B7D" w:rsidRPr="00D24B7D" w14:paraId="71FC5A6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24B7D" w:rsidRPr="00D24B7D" w14:paraId="462E1A9F"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D24B7D" w:rsidRPr="00D24B7D" w14:paraId="7D74B54C" w14:textId="77777777">
                                                              <w:tc>
                                                                <w:tcPr>
                                                                  <w:tcW w:w="360" w:type="dxa"/>
                                                                  <w:vAlign w:val="center"/>
                                                                  <w:hideMark/>
                                                                </w:tcPr>
                                                                <w:p w14:paraId="6C75C789" w14:textId="2B2C60FF" w:rsidR="00D24B7D" w:rsidRPr="00D24B7D" w:rsidRDefault="00D24B7D" w:rsidP="00D24B7D">
                                                                  <w:r w:rsidRPr="00D24B7D">
                                                                    <w:rPr>
                                                                      <w:u w:val="single"/>
                                                                    </w:rPr>
                                                                    <w:drawing>
                                                                      <wp:inline distT="0" distB="0" distL="0" distR="0" wp14:anchorId="731DCE05" wp14:editId="0309D491">
                                                                        <wp:extent cx="228600" cy="228600"/>
                                                                        <wp:effectExtent l="0" t="0" r="0" b="0"/>
                                                                        <wp:docPr id="1332825874" name="Picture 12" descr="LinkedIn">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inkedI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15C1F6C" w14:textId="77777777" w:rsidR="00D24B7D" w:rsidRPr="00D24B7D" w:rsidRDefault="00D24B7D" w:rsidP="00D24B7D"/>
                                                        </w:tc>
                                                      </w:tr>
                                                    </w:tbl>
                                                    <w:p w14:paraId="71C01BED" w14:textId="77777777" w:rsidR="00D24B7D" w:rsidRPr="00D24B7D" w:rsidRDefault="00D24B7D" w:rsidP="00D24B7D"/>
                                                  </w:tc>
                                                </w:tr>
                                              </w:tbl>
                                              <w:p w14:paraId="79259681" w14:textId="77777777" w:rsidR="00D24B7D" w:rsidRPr="00D24B7D" w:rsidRDefault="00D24B7D" w:rsidP="00D24B7D"/>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D24B7D" w:rsidRPr="00D24B7D" w14:paraId="2CD98C01"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D24B7D" w:rsidRPr="00D24B7D" w14:paraId="393EDC3C"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D24B7D" w:rsidRPr="00D24B7D" w14:paraId="0B877B19" w14:textId="77777777">
                                                              <w:tc>
                                                                <w:tcPr>
                                                                  <w:tcW w:w="360" w:type="dxa"/>
                                                                  <w:vAlign w:val="center"/>
                                                                  <w:hideMark/>
                                                                </w:tcPr>
                                                                <w:p w14:paraId="320BD8C3" w14:textId="79705263" w:rsidR="00D24B7D" w:rsidRPr="00D24B7D" w:rsidRDefault="00D24B7D" w:rsidP="00D24B7D">
                                                                  <w:r w:rsidRPr="00D24B7D">
                                                                    <w:rPr>
                                                                      <w:u w:val="single"/>
                                                                    </w:rPr>
                                                                    <w:drawing>
                                                                      <wp:inline distT="0" distB="0" distL="0" distR="0" wp14:anchorId="59758A41" wp14:editId="0C4CCD65">
                                                                        <wp:extent cx="228600" cy="228600"/>
                                                                        <wp:effectExtent l="0" t="0" r="0" b="0"/>
                                                                        <wp:docPr id="2137316192" name="Picture 11" descr="Website">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ebsi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78A21C8" w14:textId="77777777" w:rsidR="00D24B7D" w:rsidRPr="00D24B7D" w:rsidRDefault="00D24B7D" w:rsidP="00D24B7D"/>
                                                        </w:tc>
                                                      </w:tr>
                                                    </w:tbl>
                                                    <w:p w14:paraId="3B93B6D3" w14:textId="77777777" w:rsidR="00D24B7D" w:rsidRPr="00D24B7D" w:rsidRDefault="00D24B7D" w:rsidP="00D24B7D"/>
                                                  </w:tc>
                                                </w:tr>
                                              </w:tbl>
                                              <w:p w14:paraId="30DCC38D" w14:textId="77777777" w:rsidR="00D24B7D" w:rsidRPr="00D24B7D" w:rsidRDefault="00D24B7D" w:rsidP="00D24B7D"/>
                                            </w:tc>
                                          </w:tr>
                                        </w:tbl>
                                        <w:p w14:paraId="581DBFAC" w14:textId="77777777" w:rsidR="00D24B7D" w:rsidRPr="00D24B7D" w:rsidRDefault="00D24B7D" w:rsidP="00D24B7D"/>
                                      </w:tc>
                                    </w:tr>
                                  </w:tbl>
                                  <w:p w14:paraId="5D0838C0" w14:textId="77777777" w:rsidR="00D24B7D" w:rsidRPr="00D24B7D" w:rsidRDefault="00D24B7D" w:rsidP="00D24B7D"/>
                                </w:tc>
                              </w:tr>
                            </w:tbl>
                            <w:p w14:paraId="0DA7D683" w14:textId="77777777" w:rsidR="00D24B7D" w:rsidRPr="00D24B7D" w:rsidRDefault="00D24B7D" w:rsidP="00D24B7D"/>
                          </w:tc>
                        </w:tr>
                      </w:tbl>
                      <w:p w14:paraId="0D6DCDA5" w14:textId="77777777" w:rsidR="00D24B7D" w:rsidRPr="00D24B7D" w:rsidRDefault="00D24B7D" w:rsidP="00D24B7D"/>
                    </w:tc>
                  </w:tr>
                </w:tbl>
                <w:p w14:paraId="162754E3" w14:textId="77777777" w:rsidR="00D24B7D" w:rsidRPr="00D24B7D" w:rsidRDefault="00D24B7D" w:rsidP="00D24B7D">
                  <w:pPr>
                    <w:rPr>
                      <w:vanish/>
                    </w:rPr>
                  </w:pPr>
                </w:p>
                <w:tbl>
                  <w:tblPr>
                    <w:tblW w:w="5000" w:type="pct"/>
                    <w:tblCellMar>
                      <w:left w:w="0" w:type="dxa"/>
                      <w:right w:w="0" w:type="dxa"/>
                    </w:tblCellMar>
                    <w:tblLook w:val="04A0" w:firstRow="1" w:lastRow="0" w:firstColumn="1" w:lastColumn="0" w:noHBand="0" w:noVBand="1"/>
                  </w:tblPr>
                  <w:tblGrid>
                    <w:gridCol w:w="9000"/>
                  </w:tblGrid>
                  <w:tr w:rsidR="00D24B7D" w:rsidRPr="00D24B7D" w14:paraId="052436A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D24B7D" w:rsidRPr="00D24B7D" w14:paraId="5A9766F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D24B7D" w:rsidRPr="00D24B7D" w14:paraId="688F902C" w14:textId="77777777">
                                <w:tc>
                                  <w:tcPr>
                                    <w:tcW w:w="0" w:type="auto"/>
                                    <w:tcMar>
                                      <w:top w:w="0" w:type="dxa"/>
                                      <w:left w:w="270" w:type="dxa"/>
                                      <w:bottom w:w="135" w:type="dxa"/>
                                      <w:right w:w="270" w:type="dxa"/>
                                    </w:tcMar>
                                    <w:hideMark/>
                                  </w:tcPr>
                                  <w:p w14:paraId="7DF05543" w14:textId="77777777" w:rsidR="00D24B7D" w:rsidRPr="00D24B7D" w:rsidRDefault="00D24B7D" w:rsidP="00D24B7D">
                                    <w:pPr>
                                      <w:jc w:val="center"/>
                                    </w:pPr>
                                    <w:r w:rsidRPr="00D24B7D">
                                      <w:rPr>
                                        <w:b/>
                                        <w:bCs/>
                                      </w:rPr>
                                      <w:t>Community Pharmacy England</w:t>
                                    </w:r>
                                    <w:r w:rsidRPr="00D24B7D">
                                      <w:br/>
                                      <w:t>Address: 14 Hosier Lane, London EC1A 9LQ</w:t>
                                    </w:r>
                                    <w:r w:rsidRPr="00D24B7D">
                                      <w:br/>
                                      <w:t xml:space="preserve">Tel: 0203 1220 810 | Email: </w:t>
                                    </w:r>
                                    <w:hyperlink r:id="rId27" w:history="1">
                                      <w:r w:rsidRPr="00D24B7D">
                                        <w:rPr>
                                          <w:rStyle w:val="Hyperlink"/>
                                        </w:rPr>
                                        <w:t>comms.team@cpe.org.uk</w:t>
                                      </w:r>
                                    </w:hyperlink>
                                  </w:p>
                                  <w:p w14:paraId="0803F284" w14:textId="77777777" w:rsidR="00D24B7D" w:rsidRPr="00D24B7D" w:rsidRDefault="00D24B7D" w:rsidP="00D24B7D">
                                    <w:pPr>
                                      <w:jc w:val="center"/>
                                    </w:pPr>
                                    <w:r w:rsidRPr="00D24B7D">
                                      <w:rPr>
                                        <w:i/>
                                        <w:iCs/>
                                      </w:rPr>
                                      <w:t xml:space="preserve">Copyright © 2025 Community Pharmacy England, </w:t>
                                    </w:r>
                                    <w:proofErr w:type="gramStart"/>
                                    <w:r w:rsidRPr="00D24B7D">
                                      <w:rPr>
                                        <w:i/>
                                        <w:iCs/>
                                      </w:rPr>
                                      <w:t>All</w:t>
                                    </w:r>
                                    <w:proofErr w:type="gramEnd"/>
                                    <w:r w:rsidRPr="00D24B7D">
                                      <w:rPr>
                                        <w:i/>
                                        <w:iCs/>
                                      </w:rPr>
                                      <w:t xml:space="preserve"> rights reserved.</w:t>
                                    </w:r>
                                  </w:p>
                                  <w:p w14:paraId="091793D9" w14:textId="6CD65047" w:rsidR="00D24B7D" w:rsidRPr="00D24B7D" w:rsidRDefault="00D24B7D" w:rsidP="00D24B7D">
                                    <w:pPr>
                                      <w:jc w:val="center"/>
                                    </w:pPr>
                                    <w:r w:rsidRPr="00D24B7D">
                                      <w:t>You are receiving this email because you are subscribed to our newsletters. Please note Community Pharmacy England is the operating name of the Pharmaceutical Services Negotiating Committee (PSNC).</w:t>
                                    </w:r>
                                  </w:p>
                                </w:tc>
                              </w:tr>
                            </w:tbl>
                            <w:p w14:paraId="669AC57E" w14:textId="77777777" w:rsidR="00D24B7D" w:rsidRPr="00D24B7D" w:rsidRDefault="00D24B7D" w:rsidP="00D24B7D"/>
                          </w:tc>
                        </w:tr>
                      </w:tbl>
                      <w:p w14:paraId="7D56C72E" w14:textId="77777777" w:rsidR="00D24B7D" w:rsidRPr="00D24B7D" w:rsidRDefault="00D24B7D" w:rsidP="00D24B7D"/>
                    </w:tc>
                  </w:tr>
                </w:tbl>
                <w:p w14:paraId="5951AA1D" w14:textId="77777777" w:rsidR="00D24B7D" w:rsidRPr="00D24B7D" w:rsidRDefault="00D24B7D" w:rsidP="00D24B7D"/>
              </w:tc>
            </w:tr>
          </w:tbl>
          <w:p w14:paraId="4249974F" w14:textId="77777777" w:rsidR="00D24B7D" w:rsidRPr="00D24B7D" w:rsidRDefault="00D24B7D" w:rsidP="00D24B7D"/>
        </w:tc>
      </w:tr>
    </w:tbl>
    <w:p w14:paraId="0E2EE1F7"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7D"/>
    <w:rsid w:val="000B18EA"/>
    <w:rsid w:val="0026350C"/>
    <w:rsid w:val="005230FC"/>
    <w:rsid w:val="009144DC"/>
    <w:rsid w:val="00A344B8"/>
    <w:rsid w:val="00D24B7D"/>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17E23"/>
  <w15:chartTrackingRefBased/>
  <w15:docId w15:val="{023409CD-22BE-43AA-BFFE-F50BFE81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B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4B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4B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4B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4B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4B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B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B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B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B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4B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4B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4B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4B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4B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B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B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B7D"/>
    <w:rPr>
      <w:rFonts w:eastAsiaTheme="majorEastAsia" w:cstheme="majorBidi"/>
      <w:color w:val="272727" w:themeColor="text1" w:themeTint="D8"/>
    </w:rPr>
  </w:style>
  <w:style w:type="paragraph" w:styleId="Title">
    <w:name w:val="Title"/>
    <w:basedOn w:val="Normal"/>
    <w:next w:val="Normal"/>
    <w:link w:val="TitleChar"/>
    <w:uiPriority w:val="10"/>
    <w:qFormat/>
    <w:rsid w:val="00D24B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B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B7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4B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B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4B7D"/>
    <w:rPr>
      <w:i/>
      <w:iCs/>
      <w:color w:val="404040" w:themeColor="text1" w:themeTint="BF"/>
    </w:rPr>
  </w:style>
  <w:style w:type="paragraph" w:styleId="ListParagraph">
    <w:name w:val="List Paragraph"/>
    <w:basedOn w:val="Normal"/>
    <w:uiPriority w:val="34"/>
    <w:qFormat/>
    <w:rsid w:val="00D24B7D"/>
    <w:pPr>
      <w:ind w:left="720"/>
      <w:contextualSpacing/>
    </w:pPr>
  </w:style>
  <w:style w:type="character" w:styleId="IntenseEmphasis">
    <w:name w:val="Intense Emphasis"/>
    <w:basedOn w:val="DefaultParagraphFont"/>
    <w:uiPriority w:val="21"/>
    <w:qFormat/>
    <w:rsid w:val="00D24B7D"/>
    <w:rPr>
      <w:i/>
      <w:iCs/>
      <w:color w:val="2F5496" w:themeColor="accent1" w:themeShade="BF"/>
    </w:rPr>
  </w:style>
  <w:style w:type="paragraph" w:styleId="IntenseQuote">
    <w:name w:val="Intense Quote"/>
    <w:basedOn w:val="Normal"/>
    <w:next w:val="Normal"/>
    <w:link w:val="IntenseQuoteChar"/>
    <w:uiPriority w:val="30"/>
    <w:qFormat/>
    <w:rsid w:val="00D24B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4B7D"/>
    <w:rPr>
      <w:i/>
      <w:iCs/>
      <w:color w:val="2F5496" w:themeColor="accent1" w:themeShade="BF"/>
    </w:rPr>
  </w:style>
  <w:style w:type="character" w:styleId="IntenseReference">
    <w:name w:val="Intense Reference"/>
    <w:basedOn w:val="DefaultParagraphFont"/>
    <w:uiPriority w:val="32"/>
    <w:qFormat/>
    <w:rsid w:val="00D24B7D"/>
    <w:rPr>
      <w:b/>
      <w:bCs/>
      <w:smallCaps/>
      <w:color w:val="2F5496" w:themeColor="accent1" w:themeShade="BF"/>
      <w:spacing w:val="5"/>
    </w:rPr>
  </w:style>
  <w:style w:type="character" w:styleId="Hyperlink">
    <w:name w:val="Hyperlink"/>
    <w:basedOn w:val="DefaultParagraphFont"/>
    <w:uiPriority w:val="99"/>
    <w:unhideWhenUsed/>
    <w:rsid w:val="00D24B7D"/>
    <w:rPr>
      <w:color w:val="0563C1" w:themeColor="hyperlink"/>
      <w:u w:val="single"/>
    </w:rPr>
  </w:style>
  <w:style w:type="character" w:styleId="UnresolvedMention">
    <w:name w:val="Unresolved Mention"/>
    <w:basedOn w:val="DefaultParagraphFont"/>
    <w:uiPriority w:val="99"/>
    <w:semiHidden/>
    <w:unhideWhenUsed/>
    <w:rsid w:val="00D24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787225">
      <w:bodyDiv w:val="1"/>
      <w:marLeft w:val="0"/>
      <w:marRight w:val="0"/>
      <w:marTop w:val="0"/>
      <w:marBottom w:val="0"/>
      <w:divBdr>
        <w:top w:val="none" w:sz="0" w:space="0" w:color="auto"/>
        <w:left w:val="none" w:sz="0" w:space="0" w:color="auto"/>
        <w:bottom w:val="none" w:sz="0" w:space="0" w:color="auto"/>
        <w:right w:val="none" w:sz="0" w:space="0" w:color="auto"/>
      </w:divBdr>
    </w:div>
    <w:div w:id="210792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dd13a4331d&amp;e=d19e9fd41c" TargetMode="External"/><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ca93e6dbf1&amp;e=d19e9fd41c" TargetMode="External"/><Relationship Id="rId7" Type="http://schemas.openxmlformats.org/officeDocument/2006/relationships/hyperlink" Target="https://cpe.us7.list-manage.com/track/click?u=86d41ab7fa4c7c2c5d7210782&amp;id=530dce3d20&amp;e=d19e9fd41c" TargetMode="External"/><Relationship Id="rId12" Type="http://schemas.openxmlformats.org/officeDocument/2006/relationships/image" Target="media/image4.png"/><Relationship Id="rId17" Type="http://schemas.openxmlformats.org/officeDocument/2006/relationships/hyperlink" Target="https://cpe.us7.list-manage.com/track/click?u=86d41ab7fa4c7c2c5d7210782&amp;id=243ee3b359&amp;e=d19e9fd41c" TargetMode="External"/><Relationship Id="rId25" Type="http://schemas.openxmlformats.org/officeDocument/2006/relationships/hyperlink" Target="https://cpe.us7.list-manage.com/track/click?u=86d41ab7fa4c7c2c5d7210782&amp;id=a1ad501e58&amp;e=d19e9fd41c" TargetMode="External"/><Relationship Id="rId2" Type="http://schemas.openxmlformats.org/officeDocument/2006/relationships/settings" Target="settings.xml"/><Relationship Id="rId16" Type="http://schemas.openxmlformats.org/officeDocument/2006/relationships/hyperlink" Target="https://cpe.us7.list-manage.com/track/click?u=86d41ab7fa4c7c2c5d7210782&amp;id=de64dc7971&amp;e=d19e9fd41c" TargetMode="Externa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fa40e32046&amp;e=d19e9fd41c" TargetMode="External"/><Relationship Id="rId24" Type="http://schemas.openxmlformats.org/officeDocument/2006/relationships/image" Target="media/image9.png"/><Relationship Id="rId5" Type="http://schemas.openxmlformats.org/officeDocument/2006/relationships/image" Target="media/image1.png"/><Relationship Id="rId15" Type="http://schemas.openxmlformats.org/officeDocument/2006/relationships/image" Target="media/image5.png"/><Relationship Id="rId23" Type="http://schemas.openxmlformats.org/officeDocument/2006/relationships/hyperlink" Target="https://cpe.us7.list-manage.com/track/click?u=86d41ab7fa4c7c2c5d7210782&amp;id=1c6d5e87ab&amp;e=d19e9fd41c" TargetMode="External"/><Relationship Id="rId28" Type="http://schemas.openxmlformats.org/officeDocument/2006/relationships/fontTable" Target="fontTable.xml"/><Relationship Id="rId10" Type="http://schemas.openxmlformats.org/officeDocument/2006/relationships/hyperlink" Target="https://cpe.us7.list-manage.com/track/click?u=86d41ab7fa4c7c2c5d7210782&amp;id=6925b9c147&amp;e=d19e9fd41c" TargetMode="External"/><Relationship Id="rId19" Type="http://schemas.openxmlformats.org/officeDocument/2006/relationships/hyperlink" Target="https://cpe.us7.list-manage.com/track/click?u=86d41ab7fa4c7c2c5d7210782&amp;id=8d9e12f81c&amp;e=d19e9fd41c" TargetMode="External"/><Relationship Id="rId4" Type="http://schemas.openxmlformats.org/officeDocument/2006/relationships/hyperlink" Target="https://cpe.us7.list-manage.com/track/click?u=86d41ab7fa4c7c2c5d7210782&amp;id=9bf418312b&amp;e=d19e9fd41c" TargetMode="External"/><Relationship Id="rId9" Type="http://schemas.openxmlformats.org/officeDocument/2006/relationships/hyperlink" Target="https://cpe.us7.list-manage.com/track/click?u=86d41ab7fa4c7c2c5d7210782&amp;id=b5f7b19d10&amp;e=d19e9fd41c" TargetMode="External"/><Relationship Id="rId14" Type="http://schemas.openxmlformats.org/officeDocument/2006/relationships/hyperlink" Target="https://cpe.us7.list-manage.com/track/click?u=86d41ab7fa4c7c2c5d7210782&amp;id=2fb54ff38e&amp;e=d19e9fd41c" TargetMode="External"/><Relationship Id="rId22" Type="http://schemas.openxmlformats.org/officeDocument/2006/relationships/image" Target="media/image8.png"/><Relationship Id="rId27" Type="http://schemas.openxmlformats.org/officeDocument/2006/relationships/hyperlink" Target="mailto:comms.team@c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2025-05-01T08:13:00Z</dcterms:created>
  <dcterms:modified xsi:type="dcterms:W3CDTF">2025-05-01T08:15:00Z</dcterms:modified>
</cp:coreProperties>
</file>