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3E72EA41" w14:textId="77777777" w:rsidTr="00860199">
        <w:trPr>
          <w:trHeight w:val="557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68772929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2D312CA" w14:textId="77777777" w:rsidTr="00860199">
        <w:trPr>
          <w:trHeight w:val="3050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599189B7" w14:textId="77777777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This checklist will be completed by the </w:t>
            </w:r>
            <w:r w:rsidR="00B007AD">
              <w:rPr>
                <w:szCs w:val="28"/>
              </w:rPr>
              <w:t>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>sent to</w:t>
            </w:r>
            <w:r>
              <w:rPr>
                <w:szCs w:val="28"/>
              </w:rPr>
              <w:t xml:space="preserve"> </w:t>
            </w:r>
            <w:r w:rsidR="00B007AD">
              <w:rPr>
                <w:szCs w:val="28"/>
              </w:rPr>
              <w:t>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3F5D23F9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7339CFE9" w14:textId="77777777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D01E8F">
              <w:rPr>
                <w:szCs w:val="28"/>
              </w:rPr>
              <w:t xml:space="preserve">the </w:t>
            </w:r>
            <w:r w:rsidR="00B007AD">
              <w:rPr>
                <w:szCs w:val="28"/>
              </w:rPr>
              <w:t>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0BEA104A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2D7F9710" w14:textId="77777777" w:rsidR="001535B4" w:rsidRPr="00CF09FC" w:rsidRDefault="00B007AD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62F95679" w14:textId="77777777" w:rsidTr="00A10A01">
        <w:trPr>
          <w:trHeight w:val="575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477EB" w14:textId="77777777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B007AD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06CDEC4C" w14:textId="77777777" w:rsidTr="00A10A01">
        <w:trPr>
          <w:trHeight w:val="575"/>
        </w:trPr>
        <w:tc>
          <w:tcPr>
            <w:tcW w:w="9016" w:type="dxa"/>
            <w:gridSpan w:val="4"/>
            <w:shd w:val="clear" w:color="auto" w:fill="00B050"/>
            <w:vAlign w:val="center"/>
          </w:tcPr>
          <w:p w14:paraId="12775393" w14:textId="77777777" w:rsidR="00E8310F" w:rsidRDefault="00865351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Concordance; Level 1 &amp; 2</w:t>
            </w:r>
            <w:r w:rsidR="00651F4F">
              <w:rPr>
                <w:b/>
                <w:sz w:val="28"/>
                <w:szCs w:val="28"/>
              </w:rPr>
              <w:t>, Portsmouth</w:t>
            </w:r>
            <w:r w:rsidR="005859B7">
              <w:rPr>
                <w:b/>
                <w:sz w:val="28"/>
                <w:szCs w:val="28"/>
              </w:rPr>
              <w:t xml:space="preserve"> CCG</w:t>
            </w:r>
          </w:p>
        </w:tc>
      </w:tr>
      <w:tr w:rsidR="00E12F94" w:rsidRPr="00460CB9" w14:paraId="534E822C" w14:textId="77777777" w:rsidTr="0051632B">
        <w:trPr>
          <w:trHeight w:val="2429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24EED470" w14:textId="77777777" w:rsidR="00FE6523" w:rsidRDefault="00B007AD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EA42B3">
              <w:rPr>
                <w:szCs w:val="28"/>
              </w:rPr>
              <w:t xml:space="preserve">ecification as Green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79588255" w14:textId="77777777" w:rsidR="00DE32B5" w:rsidRDefault="00DE32B5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Adoption of the new NHS Short Form contract would be beneficial to contractors.</w:t>
            </w:r>
          </w:p>
          <w:p w14:paraId="538CF92E" w14:textId="77777777" w:rsidR="00DE32B5" w:rsidRDefault="0096212A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Consultation on any proposed CCG audit or assessment of service would be good to ensure proportionate in time taken to complete/volume/complexity to service.</w:t>
            </w:r>
          </w:p>
          <w:p w14:paraId="62402EC1" w14:textId="77777777" w:rsidR="0096212A" w:rsidRPr="00EA42B3" w:rsidRDefault="0096212A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Further clarification on referral pathway and mechanism, patient consent and records.</w:t>
            </w:r>
          </w:p>
        </w:tc>
      </w:tr>
      <w:tr w:rsidR="00AC2ACA" w:rsidRPr="00460CB9" w14:paraId="2FD75861" w14:textId="77777777" w:rsidTr="00860199">
        <w:trPr>
          <w:trHeight w:val="548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05E4A695" w14:textId="77777777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B007AD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50B76FA2" w14:textId="77777777" w:rsidTr="00860199">
        <w:trPr>
          <w:trHeight w:val="1412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73664831" w14:textId="77777777" w:rsidR="00F52292" w:rsidRDefault="00B007AD" w:rsidP="00B3219E">
            <w:pPr>
              <w:rPr>
                <w:b/>
              </w:rPr>
            </w:pPr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B16874">
              <w:t xml:space="preserve"> to contractors </w:t>
            </w:r>
            <w:r w:rsidR="00F52292">
              <w:t xml:space="preserve">in </w:t>
            </w:r>
            <w:r w:rsidR="00F52292" w:rsidRPr="00CF09FC">
              <w:rPr>
                <w:b/>
              </w:rPr>
              <w:t>10 days’ tim</w:t>
            </w:r>
            <w:r w:rsidR="00F52292">
              <w:rPr>
                <w:b/>
              </w:rPr>
              <w:t xml:space="preserve">e </w:t>
            </w:r>
          </w:p>
          <w:p w14:paraId="35EC8087" w14:textId="77777777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4D0B9747" w14:textId="77777777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they can be included within </w:t>
            </w:r>
            <w:r w:rsidR="0051632B">
              <w:rPr>
                <w:color w:val="FF0000"/>
              </w:rPr>
              <w:t>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1B87BA81" w14:textId="77777777" w:rsidTr="00860199">
        <w:trPr>
          <w:trHeight w:val="557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284288D2" w14:textId="77777777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Commissioners response </w:t>
            </w:r>
            <w:r w:rsidR="00B007AD">
              <w:rPr>
                <w:b/>
                <w:sz w:val="28"/>
                <w:szCs w:val="28"/>
              </w:rPr>
              <w:t>CPSC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62CD2458" w14:textId="77777777" w:rsidTr="00BD7D30">
        <w:trPr>
          <w:trHeight w:val="755"/>
        </w:trPr>
        <w:tc>
          <w:tcPr>
            <w:tcW w:w="9016" w:type="dxa"/>
            <w:gridSpan w:val="4"/>
            <w:shd w:val="clear" w:color="auto" w:fill="auto"/>
          </w:tcPr>
          <w:p w14:paraId="410AB504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52CF1F3D" w14:textId="77777777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B007AD">
                <w:rPr>
                  <w:rStyle w:val="Hyperlink"/>
                  <w:szCs w:val="28"/>
                </w:rPr>
                <w:t>richard.buxton@cpsc.org.uk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6EEE3742" w14:textId="77777777" w:rsidR="00F75E46" w:rsidRDefault="00F75E46" w:rsidP="003D0B52">
            <w:pPr>
              <w:rPr>
                <w:szCs w:val="28"/>
              </w:rPr>
            </w:pPr>
          </w:p>
          <w:p w14:paraId="43CABF7C" w14:textId="77777777" w:rsidR="003413C0" w:rsidRDefault="003413C0" w:rsidP="003D0B52">
            <w:pPr>
              <w:rPr>
                <w:szCs w:val="28"/>
              </w:rPr>
            </w:pPr>
            <w:r>
              <w:rPr>
                <w:szCs w:val="28"/>
              </w:rPr>
              <w:t>Short form contract will be used.</w:t>
            </w:r>
          </w:p>
          <w:p w14:paraId="5420D016" w14:textId="77777777" w:rsidR="003413C0" w:rsidRDefault="003413C0" w:rsidP="003D0B52">
            <w:pPr>
              <w:rPr>
                <w:szCs w:val="28"/>
              </w:rPr>
            </w:pPr>
            <w:r>
              <w:rPr>
                <w:szCs w:val="28"/>
              </w:rPr>
              <w:t>CPSC will be consulted regarding Assessment Audit.</w:t>
            </w:r>
          </w:p>
          <w:p w14:paraId="09DBC63E" w14:textId="77777777" w:rsidR="002B7A2C" w:rsidRDefault="003413C0" w:rsidP="003D0B52">
            <w:pPr>
              <w:rPr>
                <w:szCs w:val="28"/>
              </w:rPr>
            </w:pPr>
            <w:r>
              <w:rPr>
                <w:szCs w:val="28"/>
              </w:rPr>
              <w:t>Onward referral at the professional discretion of contractor pharmacist: Method of referral and records made assumed to be dependent on to whom or where referred.</w:t>
            </w:r>
          </w:p>
          <w:p w14:paraId="4F5101BA" w14:textId="77777777" w:rsidR="003413C0" w:rsidRDefault="003413C0" w:rsidP="003D0B52">
            <w:pPr>
              <w:rPr>
                <w:szCs w:val="28"/>
              </w:rPr>
            </w:pPr>
          </w:p>
          <w:p w14:paraId="71BC282A" w14:textId="77777777" w:rsidR="003413C0" w:rsidRDefault="003413C0" w:rsidP="003D0B52">
            <w:pPr>
              <w:rPr>
                <w:szCs w:val="28"/>
              </w:rPr>
            </w:pPr>
          </w:p>
          <w:p w14:paraId="5A5DCD2A" w14:textId="77777777" w:rsidR="003413C0" w:rsidRDefault="003413C0" w:rsidP="003D0B52">
            <w:pPr>
              <w:rPr>
                <w:szCs w:val="28"/>
              </w:rPr>
            </w:pPr>
          </w:p>
          <w:p w14:paraId="5B94B27A" w14:textId="77777777" w:rsidR="003413C0" w:rsidRDefault="003413C0" w:rsidP="003D0B52">
            <w:pPr>
              <w:rPr>
                <w:szCs w:val="28"/>
              </w:rPr>
            </w:pPr>
          </w:p>
          <w:p w14:paraId="728FD393" w14:textId="77777777" w:rsidR="003413C0" w:rsidRDefault="003413C0" w:rsidP="003D0B52">
            <w:pPr>
              <w:rPr>
                <w:szCs w:val="28"/>
              </w:rPr>
            </w:pPr>
          </w:p>
          <w:p w14:paraId="12B4A5C4" w14:textId="77777777" w:rsidR="00F75E46" w:rsidRDefault="00F75E46" w:rsidP="003D0B52">
            <w:pPr>
              <w:rPr>
                <w:szCs w:val="28"/>
              </w:rPr>
            </w:pPr>
          </w:p>
          <w:p w14:paraId="37481151" w14:textId="77777777" w:rsidR="00E9121F" w:rsidRPr="00DA6A3F" w:rsidRDefault="00E9121F" w:rsidP="003D0B52">
            <w:pPr>
              <w:rPr>
                <w:color w:val="FF0000"/>
                <w:szCs w:val="28"/>
              </w:rPr>
            </w:pPr>
          </w:p>
        </w:tc>
      </w:tr>
      <w:tr w:rsidR="00AC2ACA" w:rsidRPr="00460CB9" w14:paraId="0EB36F10" w14:textId="77777777" w:rsidTr="00860199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72F82E9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6283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362042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34B8BD17" w14:textId="77777777" w:rsidTr="00860199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14B875CF" w14:textId="77777777" w:rsidR="00AC2ACA" w:rsidRDefault="00AC2ACA"/>
        </w:tc>
        <w:tc>
          <w:tcPr>
            <w:tcW w:w="8615" w:type="dxa"/>
            <w:gridSpan w:val="2"/>
            <w:tcBorders>
              <w:left w:val="nil"/>
            </w:tcBorders>
            <w:vAlign w:val="center"/>
          </w:tcPr>
          <w:p w14:paraId="038C3422" w14:textId="77777777" w:rsidR="00AC2ACA" w:rsidRPr="0053198F" w:rsidRDefault="00AC2ACA" w:rsidP="00460CB9">
            <w:pPr>
              <w:jc w:val="center"/>
              <w:rPr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LPC Consultation</w:t>
            </w:r>
          </w:p>
        </w:tc>
      </w:tr>
      <w:tr w:rsidR="00AC2ACA" w14:paraId="4AA5BEA1" w14:textId="77777777" w:rsidTr="000A6818">
        <w:trPr>
          <w:trHeight w:val="454"/>
        </w:trPr>
        <w:tc>
          <w:tcPr>
            <w:tcW w:w="2733" w:type="dxa"/>
            <w:gridSpan w:val="3"/>
            <w:vAlign w:val="center"/>
          </w:tcPr>
          <w:p w14:paraId="2E3AF2CC" w14:textId="77777777" w:rsidR="00AC2ACA" w:rsidRDefault="0051632B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283" w:type="dxa"/>
            <w:tcBorders>
              <w:bottom w:val="single" w:sz="4" w:space="0" w:color="auto"/>
            </w:tcBorders>
            <w:shd w:val="clear" w:color="auto" w:fill="00B050"/>
          </w:tcPr>
          <w:p w14:paraId="268154FA" w14:textId="77777777" w:rsidR="00AC2ACA" w:rsidRDefault="00B511A9">
            <w:r>
              <w:t>Yes</w:t>
            </w:r>
          </w:p>
        </w:tc>
      </w:tr>
      <w:tr w:rsidR="00AC2ACA" w14:paraId="43354F4A" w14:textId="77777777" w:rsidTr="000A6818">
        <w:trPr>
          <w:trHeight w:val="881"/>
        </w:trPr>
        <w:tc>
          <w:tcPr>
            <w:tcW w:w="2733" w:type="dxa"/>
            <w:gridSpan w:val="3"/>
            <w:vAlign w:val="center"/>
          </w:tcPr>
          <w:p w14:paraId="538F0F16" w14:textId="77777777" w:rsidR="00AC2ACA" w:rsidRDefault="0051632B" w:rsidP="00E8310F">
            <w:r>
              <w:t>CPSC</w:t>
            </w:r>
            <w:r w:rsidR="00AC2ACA">
              <w:t xml:space="preserve"> </w:t>
            </w:r>
            <w:r>
              <w:t>c</w:t>
            </w:r>
            <w:r w:rsidR="00AC2ACA">
              <w:t>onsulted with sufficient time to comment?</w:t>
            </w:r>
          </w:p>
        </w:tc>
        <w:tc>
          <w:tcPr>
            <w:tcW w:w="6283" w:type="dxa"/>
            <w:shd w:val="clear" w:color="auto" w:fill="00B050"/>
          </w:tcPr>
          <w:p w14:paraId="3242AEB6" w14:textId="77777777" w:rsidR="00AC2ACA" w:rsidRDefault="00B511A9" w:rsidP="00B33F77">
            <w:r>
              <w:t>Yes</w:t>
            </w:r>
          </w:p>
        </w:tc>
      </w:tr>
      <w:tr w:rsidR="00AC2ACA" w14:paraId="00C66F58" w14:textId="77777777" w:rsidTr="00860199">
        <w:trPr>
          <w:trHeight w:val="611"/>
        </w:trPr>
        <w:tc>
          <w:tcPr>
            <w:tcW w:w="401" w:type="dxa"/>
            <w:gridSpan w:val="2"/>
            <w:tcBorders>
              <w:right w:val="nil"/>
            </w:tcBorders>
          </w:tcPr>
          <w:p w14:paraId="6F2F952F" w14:textId="77777777" w:rsidR="00AC2ACA" w:rsidRDefault="00AC2ACA"/>
        </w:tc>
        <w:tc>
          <w:tcPr>
            <w:tcW w:w="8615" w:type="dxa"/>
            <w:gridSpan w:val="2"/>
            <w:tcBorders>
              <w:left w:val="nil"/>
            </w:tcBorders>
            <w:vAlign w:val="center"/>
          </w:tcPr>
          <w:p w14:paraId="0F7B1AF9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39B838F" w14:textId="77777777" w:rsidTr="00267F27">
        <w:trPr>
          <w:trHeight w:val="938"/>
        </w:trPr>
        <w:tc>
          <w:tcPr>
            <w:tcW w:w="2733" w:type="dxa"/>
            <w:gridSpan w:val="3"/>
            <w:vAlign w:val="center"/>
          </w:tcPr>
          <w:p w14:paraId="57AA2EE0" w14:textId="77777777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283" w:type="dxa"/>
            <w:tcBorders>
              <w:bottom w:val="single" w:sz="4" w:space="0" w:color="auto"/>
            </w:tcBorders>
            <w:shd w:val="clear" w:color="auto" w:fill="00B050"/>
          </w:tcPr>
          <w:p w14:paraId="36D53226" w14:textId="77777777" w:rsidR="00AA0A59" w:rsidRDefault="00AA0A59">
            <w:r>
              <w:t>Monthly fees proposed to cover operational workload</w:t>
            </w:r>
            <w:r w:rsidR="00FE009E">
              <w:t xml:space="preserve"> &amp; sundries</w:t>
            </w:r>
            <w:r>
              <w:t>.</w:t>
            </w:r>
          </w:p>
          <w:p w14:paraId="2BF1BAE4" w14:textId="77777777" w:rsidR="00652E6C" w:rsidRDefault="00652E6C">
            <w:r>
              <w:t xml:space="preserve">MUR completion expected within first 3 months </w:t>
            </w:r>
            <w:r w:rsidR="009F49A7">
              <w:t xml:space="preserve">for patients capable of visiting the pharmacy </w:t>
            </w:r>
            <w:r>
              <w:t>(NHS England)</w:t>
            </w:r>
            <w:r w:rsidR="000A3E3A">
              <w:t>.</w:t>
            </w:r>
          </w:p>
        </w:tc>
      </w:tr>
      <w:tr w:rsidR="00AC2ACA" w14:paraId="5FB5B05F" w14:textId="77777777" w:rsidTr="0051632B">
        <w:trPr>
          <w:trHeight w:val="1412"/>
        </w:trPr>
        <w:tc>
          <w:tcPr>
            <w:tcW w:w="2733" w:type="dxa"/>
            <w:gridSpan w:val="3"/>
            <w:vAlign w:val="center"/>
          </w:tcPr>
          <w:p w14:paraId="3012F0C6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283" w:type="dxa"/>
            <w:tcBorders>
              <w:bottom w:val="single" w:sz="4" w:space="0" w:color="auto"/>
            </w:tcBorders>
            <w:shd w:val="clear" w:color="auto" w:fill="00B050"/>
          </w:tcPr>
          <w:p w14:paraId="61AB9E17" w14:textId="77777777" w:rsidR="00AC2ACA" w:rsidRDefault="005F25A9">
            <w:r>
              <w:t xml:space="preserve">Yes, </w:t>
            </w:r>
            <w:proofErr w:type="spellStart"/>
            <w:r>
              <w:t>PharmOutcomes</w:t>
            </w:r>
            <w:proofErr w:type="spellEnd"/>
            <w:r>
              <w:t>.</w:t>
            </w:r>
          </w:p>
          <w:p w14:paraId="0FDCC11C" w14:textId="77777777" w:rsidR="00697410" w:rsidRDefault="000D51A7" w:rsidP="0041049D">
            <w:r>
              <w:t>Automated claims</w:t>
            </w:r>
            <w:r w:rsidR="00FE009E">
              <w:t>, payment period is quarterly</w:t>
            </w:r>
            <w:r w:rsidR="000A3E3A">
              <w:t>.</w:t>
            </w:r>
          </w:p>
          <w:p w14:paraId="22E9001A" w14:textId="77777777" w:rsidR="00652E6C" w:rsidRDefault="00652E6C" w:rsidP="0041049D">
            <w:r w:rsidRPr="0051632B">
              <w:t>MUR payment</w:t>
            </w:r>
            <w:r w:rsidR="001E2915" w:rsidRPr="0051632B">
              <w:t xml:space="preserve"> (NHS England)</w:t>
            </w:r>
            <w:r w:rsidRPr="0051632B">
              <w:t xml:space="preserve"> via NHS BSA end of month process</w:t>
            </w:r>
            <w:r w:rsidR="000A3E3A" w:rsidRPr="0051632B">
              <w:t>.</w:t>
            </w:r>
          </w:p>
        </w:tc>
      </w:tr>
      <w:tr w:rsidR="00AC2ACA" w14:paraId="3637A535" w14:textId="77777777" w:rsidTr="00267F27">
        <w:trPr>
          <w:trHeight w:val="1679"/>
        </w:trPr>
        <w:tc>
          <w:tcPr>
            <w:tcW w:w="2733" w:type="dxa"/>
            <w:gridSpan w:val="3"/>
            <w:vAlign w:val="center"/>
          </w:tcPr>
          <w:p w14:paraId="583C1EED" w14:textId="77777777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</w:t>
            </w:r>
            <w:bookmarkStart w:id="0" w:name="_GoBack"/>
            <w:bookmarkEnd w:id="0"/>
            <w:r>
              <w:t>on sufficiently cover the cost of this?</w:t>
            </w:r>
          </w:p>
        </w:tc>
        <w:tc>
          <w:tcPr>
            <w:tcW w:w="6283" w:type="dxa"/>
            <w:tcBorders>
              <w:bottom w:val="single" w:sz="4" w:space="0" w:color="auto"/>
            </w:tcBorders>
            <w:shd w:val="clear" w:color="auto" w:fill="00B050"/>
          </w:tcPr>
          <w:p w14:paraId="157B51F4" w14:textId="77777777" w:rsidR="00451FED" w:rsidRDefault="00FE009E" w:rsidP="001E2915">
            <w:pPr>
              <w:shd w:val="clear" w:color="auto" w:fill="00B050"/>
            </w:pPr>
            <w:r>
              <w:t xml:space="preserve">No equipment provided. </w:t>
            </w:r>
          </w:p>
          <w:p w14:paraId="3703A7AD" w14:textId="77777777" w:rsidR="00FE009E" w:rsidRDefault="00226816" w:rsidP="001E2915">
            <w:pPr>
              <w:shd w:val="clear" w:color="auto" w:fill="00B050"/>
            </w:pPr>
            <w:r>
              <w:t xml:space="preserve">Contractor supports with advice, education and compliance aid - </w:t>
            </w:r>
            <w:r w:rsidR="00FE009E">
              <w:t>recommended to use Nomad system</w:t>
            </w:r>
            <w:r w:rsidR="00096562">
              <w:t xml:space="preserve"> (Clear or Duo)</w:t>
            </w:r>
            <w:r w:rsidR="00FE009E">
              <w:t xml:space="preserve"> and sundries.</w:t>
            </w:r>
          </w:p>
          <w:p w14:paraId="22446DDE" w14:textId="77777777" w:rsidR="00AC2ACA" w:rsidRDefault="00451FED" w:rsidP="00643981">
            <w:r>
              <w:t xml:space="preserve">Use </w:t>
            </w:r>
            <w:r w:rsidR="00B511A9">
              <w:t xml:space="preserve">of </w:t>
            </w:r>
            <w:proofErr w:type="spellStart"/>
            <w:r w:rsidR="00B511A9">
              <w:t>PharmOutcomes</w:t>
            </w:r>
            <w:proofErr w:type="spellEnd"/>
            <w:r w:rsidR="00B511A9">
              <w:t xml:space="preserve"> to enter informa</w:t>
            </w:r>
            <w:r w:rsidR="005F25A9">
              <w:t>tion</w:t>
            </w:r>
            <w:r w:rsidR="00643981">
              <w:t>.</w:t>
            </w:r>
          </w:p>
        </w:tc>
      </w:tr>
      <w:tr w:rsidR="00674853" w14:paraId="703CAECF" w14:textId="77777777" w:rsidTr="00267F27">
        <w:trPr>
          <w:trHeight w:val="2608"/>
        </w:trPr>
        <w:tc>
          <w:tcPr>
            <w:tcW w:w="2733" w:type="dxa"/>
            <w:gridSpan w:val="3"/>
            <w:vAlign w:val="center"/>
          </w:tcPr>
          <w:p w14:paraId="0FC9A7A4" w14:textId="77777777" w:rsidR="00674853" w:rsidRDefault="00674853" w:rsidP="0053198F">
            <w:r>
              <w:t>Is remuneration fair?</w:t>
            </w:r>
          </w:p>
        </w:tc>
        <w:tc>
          <w:tcPr>
            <w:tcW w:w="6283" w:type="dxa"/>
            <w:shd w:val="clear" w:color="auto" w:fill="00B050"/>
          </w:tcPr>
          <w:p w14:paraId="4630F9B2" w14:textId="77777777" w:rsidR="00FE009E" w:rsidRPr="00FE009E" w:rsidRDefault="00FE009E" w:rsidP="00451FED">
            <w:r w:rsidRPr="00FE009E">
              <w:t>Level 1</w:t>
            </w:r>
          </w:p>
          <w:p w14:paraId="5FE80791" w14:textId="737B3979" w:rsidR="00451FED" w:rsidRDefault="00FE009E" w:rsidP="00451FED">
            <w:r>
              <w:rPr>
                <w:u w:val="single"/>
              </w:rPr>
              <w:t>Monthly fee</w:t>
            </w:r>
            <w:r>
              <w:t>:</w:t>
            </w:r>
          </w:p>
          <w:p w14:paraId="637720B6" w14:textId="77777777" w:rsidR="00FE009E" w:rsidRDefault="00FE009E" w:rsidP="00451FED">
            <w:r>
              <w:t>Yes</w:t>
            </w:r>
          </w:p>
          <w:p w14:paraId="6C2EDA8E" w14:textId="77777777" w:rsidR="00FE009E" w:rsidRDefault="00FE009E" w:rsidP="00451FED"/>
          <w:p w14:paraId="5C835DC3" w14:textId="77777777" w:rsidR="00FE009E" w:rsidRDefault="00FE009E" w:rsidP="00451FED">
            <w:r>
              <w:t>Level 2</w:t>
            </w:r>
          </w:p>
          <w:p w14:paraId="36B0FC80" w14:textId="3D579EC6" w:rsidR="00451FED" w:rsidRDefault="00FE009E" w:rsidP="00643981">
            <w:r>
              <w:rPr>
                <w:u w:val="single"/>
              </w:rPr>
              <w:t>Monthly fee</w:t>
            </w:r>
            <w:r w:rsidR="00451FED">
              <w:t>:</w:t>
            </w:r>
          </w:p>
          <w:p w14:paraId="3ED37B3D" w14:textId="77777777" w:rsidR="00267F27" w:rsidRDefault="00FE009E" w:rsidP="00FE009E">
            <w:r>
              <w:t>Yes</w:t>
            </w:r>
            <w:r w:rsidR="00267F27">
              <w:t xml:space="preserve">, for a </w:t>
            </w:r>
            <w:r w:rsidR="007663E9">
              <w:t>28-day</w:t>
            </w:r>
            <w:r w:rsidR="00267F27">
              <w:t xml:space="preserve"> prescription</w:t>
            </w:r>
          </w:p>
          <w:p w14:paraId="522BAA9A" w14:textId="77777777" w:rsidR="000A3E3A" w:rsidRPr="004B1453" w:rsidRDefault="00096562" w:rsidP="00FE009E">
            <w:r w:rsidRPr="00096562">
              <w:rPr>
                <w:i/>
              </w:rPr>
              <w:t>(clarification that MDS dispensed against 7 days prescriptions do not attract any fee)</w:t>
            </w:r>
          </w:p>
        </w:tc>
      </w:tr>
      <w:tr w:rsidR="00674853" w14:paraId="147F7FC3" w14:textId="77777777" w:rsidTr="00860199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630B255F" w14:textId="77777777" w:rsidR="00674853" w:rsidRDefault="00674853" w:rsidP="0053198F"/>
        </w:tc>
        <w:tc>
          <w:tcPr>
            <w:tcW w:w="8766" w:type="dxa"/>
            <w:gridSpan w:val="3"/>
            <w:tcBorders>
              <w:left w:val="nil"/>
            </w:tcBorders>
            <w:vAlign w:val="center"/>
          </w:tcPr>
          <w:p w14:paraId="3DA59630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674853" w14:paraId="36939863" w14:textId="77777777" w:rsidTr="00267F27">
        <w:trPr>
          <w:trHeight w:val="595"/>
        </w:trPr>
        <w:tc>
          <w:tcPr>
            <w:tcW w:w="2733" w:type="dxa"/>
            <w:gridSpan w:val="3"/>
            <w:vAlign w:val="center"/>
          </w:tcPr>
          <w:p w14:paraId="7A552AE3" w14:textId="77777777" w:rsidR="00674853" w:rsidRDefault="00674853" w:rsidP="00E8310F">
            <w:r>
              <w:t>Sustainable?</w:t>
            </w:r>
          </w:p>
        </w:tc>
        <w:tc>
          <w:tcPr>
            <w:tcW w:w="6283" w:type="dxa"/>
            <w:tcBorders>
              <w:bottom w:val="single" w:sz="4" w:space="0" w:color="auto"/>
            </w:tcBorders>
            <w:shd w:val="clear" w:color="auto" w:fill="00B050"/>
          </w:tcPr>
          <w:p w14:paraId="305B3882" w14:textId="77777777" w:rsidR="00674853" w:rsidRDefault="00B511A9">
            <w:r>
              <w:t>Yes</w:t>
            </w:r>
            <w:r w:rsidR="00652E6C">
              <w:t xml:space="preserve">, for pharmacies currently involved </w:t>
            </w:r>
            <w:r w:rsidR="002338E8">
              <w:t xml:space="preserve">or with a desire to be involved </w:t>
            </w:r>
            <w:r w:rsidR="00652E6C">
              <w:t>with provision of concordance type services.</w:t>
            </w:r>
          </w:p>
        </w:tc>
      </w:tr>
      <w:tr w:rsidR="00674853" w14:paraId="40529447" w14:textId="77777777" w:rsidTr="002B7A2C">
        <w:trPr>
          <w:trHeight w:val="2283"/>
        </w:trPr>
        <w:tc>
          <w:tcPr>
            <w:tcW w:w="2733" w:type="dxa"/>
            <w:gridSpan w:val="3"/>
            <w:vAlign w:val="center"/>
          </w:tcPr>
          <w:p w14:paraId="5749DA8A" w14:textId="77777777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283" w:type="dxa"/>
            <w:shd w:val="clear" w:color="auto" w:fill="00B050"/>
          </w:tcPr>
          <w:p w14:paraId="4751D266" w14:textId="77777777" w:rsidR="00B16874" w:rsidRDefault="004B1453" w:rsidP="005F25A9">
            <w:r>
              <w:t>No specific</w:t>
            </w:r>
            <w:r w:rsidR="00244002">
              <w:t xml:space="preserve"> inclusion and exclusion criteria.</w:t>
            </w:r>
            <w:r>
              <w:t xml:space="preserve"> </w:t>
            </w:r>
          </w:p>
          <w:p w14:paraId="29016CF8" w14:textId="77777777" w:rsidR="000A3E3A" w:rsidRDefault="004B1453" w:rsidP="005F25A9">
            <w:r>
              <w:t xml:space="preserve">Service is available to </w:t>
            </w:r>
            <w:r w:rsidR="003C59D8">
              <w:t xml:space="preserve">referred </w:t>
            </w:r>
            <w:r>
              <w:t xml:space="preserve">vulnerable patients </w:t>
            </w:r>
            <w:r w:rsidR="003C59D8">
              <w:t xml:space="preserve">from the </w:t>
            </w:r>
            <w:r w:rsidR="00267F27">
              <w:t>‘</w:t>
            </w:r>
            <w:r w:rsidR="00096562">
              <w:t>M</w:t>
            </w:r>
            <w:r w:rsidR="00267F27">
              <w:t>edicines at Home’ (MA</w:t>
            </w:r>
            <w:r w:rsidR="00096562">
              <w:t>H</w:t>
            </w:r>
            <w:r w:rsidR="00267F27">
              <w:t>)</w:t>
            </w:r>
            <w:r w:rsidR="003C59D8">
              <w:t xml:space="preserve"> </w:t>
            </w:r>
            <w:r w:rsidR="00A446F1">
              <w:t>service</w:t>
            </w:r>
            <w:r w:rsidR="00267F27">
              <w:t xml:space="preserve"> </w:t>
            </w:r>
            <w:r w:rsidR="003C59D8">
              <w:t xml:space="preserve">only. They are </w:t>
            </w:r>
            <w:r>
              <w:t>of any age</w:t>
            </w:r>
            <w:r w:rsidR="003C59D8">
              <w:t>,</w:t>
            </w:r>
            <w:r>
              <w:t xml:space="preserve"> requiring additional assistance and registered at a Portsmouth CCG CP practice.</w:t>
            </w:r>
          </w:p>
          <w:p w14:paraId="36BE3EBC" w14:textId="77777777" w:rsidR="002338E8" w:rsidRDefault="002338E8" w:rsidP="005F25A9"/>
          <w:p w14:paraId="3B798791" w14:textId="77777777" w:rsidR="00B16874" w:rsidRDefault="00A063E7" w:rsidP="00B16874">
            <w:pPr>
              <w:shd w:val="clear" w:color="auto" w:fill="00B050"/>
            </w:pPr>
            <w:r w:rsidRPr="00883956">
              <w:rPr>
                <w:u w:val="single"/>
              </w:rPr>
              <w:t>Service standards</w:t>
            </w:r>
            <w:r w:rsidR="002338E8">
              <w:rPr>
                <w:u w:val="single"/>
              </w:rPr>
              <w:t xml:space="preserve"> (general</w:t>
            </w:r>
            <w:r w:rsidR="00883956">
              <w:rPr>
                <w:u w:val="single"/>
              </w:rPr>
              <w:t>)</w:t>
            </w:r>
            <w:r>
              <w:t xml:space="preserve">: </w:t>
            </w:r>
            <w:r w:rsidR="00643981">
              <w:t>NICE</w:t>
            </w:r>
            <w:r>
              <w:t>, NHS Contractual Framework for Essential Services &amp; Advanced Services, RPS</w:t>
            </w:r>
          </w:p>
        </w:tc>
      </w:tr>
      <w:tr w:rsidR="00674853" w14:paraId="5F7E7AC3" w14:textId="77777777" w:rsidTr="00502BA2">
        <w:trPr>
          <w:trHeight w:val="386"/>
        </w:trPr>
        <w:tc>
          <w:tcPr>
            <w:tcW w:w="2733" w:type="dxa"/>
            <w:gridSpan w:val="3"/>
            <w:vAlign w:val="center"/>
          </w:tcPr>
          <w:p w14:paraId="3B0F3006" w14:textId="77777777" w:rsidR="00674853" w:rsidRDefault="00674853" w:rsidP="00E8310F">
            <w:r>
              <w:t>Enhance patient care?</w:t>
            </w:r>
          </w:p>
        </w:tc>
        <w:tc>
          <w:tcPr>
            <w:tcW w:w="6283" w:type="dxa"/>
            <w:tcBorders>
              <w:bottom w:val="single" w:sz="4" w:space="0" w:color="auto"/>
            </w:tcBorders>
            <w:shd w:val="clear" w:color="auto" w:fill="00B050"/>
          </w:tcPr>
          <w:p w14:paraId="50B233EA" w14:textId="77777777" w:rsidR="00674853" w:rsidRDefault="004B1453" w:rsidP="004B1453">
            <w:r>
              <w:t>Yes</w:t>
            </w:r>
          </w:p>
        </w:tc>
      </w:tr>
      <w:tr w:rsidR="00674853" w14:paraId="0AC1ACC6" w14:textId="77777777" w:rsidTr="00502BA2">
        <w:trPr>
          <w:trHeight w:val="1015"/>
        </w:trPr>
        <w:tc>
          <w:tcPr>
            <w:tcW w:w="2733" w:type="dxa"/>
            <w:gridSpan w:val="3"/>
            <w:vAlign w:val="center"/>
          </w:tcPr>
          <w:p w14:paraId="1238741E" w14:textId="77777777" w:rsidR="00674853" w:rsidRDefault="00674853" w:rsidP="00E8310F">
            <w:r>
              <w:lastRenderedPageBreak/>
              <w:t>Have suitable monitoring arrangements and termination clauses?</w:t>
            </w:r>
          </w:p>
        </w:tc>
        <w:tc>
          <w:tcPr>
            <w:tcW w:w="6283" w:type="dxa"/>
            <w:shd w:val="clear" w:color="auto" w:fill="FFC000"/>
          </w:tcPr>
          <w:p w14:paraId="1ACB5E3F" w14:textId="77777777" w:rsidR="00674853" w:rsidRDefault="00883956">
            <w:r>
              <w:t>No details provided.</w:t>
            </w:r>
          </w:p>
          <w:p w14:paraId="06EB44F9" w14:textId="77777777" w:rsidR="00C8050F" w:rsidRDefault="00883956">
            <w:r>
              <w:t>Assume a standard NHS contract will cover this service</w:t>
            </w:r>
            <w:r w:rsidR="003C59D8">
              <w:t>, but would be better if the new Short Form could be adopted</w:t>
            </w:r>
            <w:r w:rsidR="00A0339D">
              <w:t>.</w:t>
            </w:r>
          </w:p>
        </w:tc>
      </w:tr>
      <w:tr w:rsidR="00674853" w14:paraId="463ADD0E" w14:textId="77777777" w:rsidTr="00A446F1">
        <w:trPr>
          <w:trHeight w:val="702"/>
        </w:trPr>
        <w:tc>
          <w:tcPr>
            <w:tcW w:w="2733" w:type="dxa"/>
            <w:gridSpan w:val="3"/>
            <w:vAlign w:val="center"/>
          </w:tcPr>
          <w:p w14:paraId="430DD0C4" w14:textId="77777777" w:rsidR="00674853" w:rsidRDefault="00674853" w:rsidP="00E8310F">
            <w:r>
              <w:t>Enhance relationships with other HCPs?</w:t>
            </w:r>
          </w:p>
        </w:tc>
        <w:tc>
          <w:tcPr>
            <w:tcW w:w="6283" w:type="dxa"/>
            <w:tcBorders>
              <w:bottom w:val="single" w:sz="4" w:space="0" w:color="auto"/>
            </w:tcBorders>
            <w:shd w:val="clear" w:color="auto" w:fill="00B050"/>
          </w:tcPr>
          <w:p w14:paraId="040EC8D2" w14:textId="77777777" w:rsidR="00A446F1" w:rsidRDefault="00B511A9" w:rsidP="003C59D8">
            <w:r>
              <w:t>Yes</w:t>
            </w:r>
            <w:r w:rsidR="000D51A7">
              <w:t xml:space="preserve">, </w:t>
            </w:r>
            <w:r w:rsidR="003C59D8">
              <w:t xml:space="preserve">enhances CP relationship with Social Services and the </w:t>
            </w:r>
            <w:r w:rsidR="00CC3C55">
              <w:t>MAH</w:t>
            </w:r>
            <w:r w:rsidR="00A446F1">
              <w:t xml:space="preserve"> service</w:t>
            </w:r>
          </w:p>
        </w:tc>
      </w:tr>
      <w:tr w:rsidR="00674853" w14:paraId="7E475791" w14:textId="77777777" w:rsidTr="002B7A2C">
        <w:trPr>
          <w:trHeight w:val="482"/>
        </w:trPr>
        <w:tc>
          <w:tcPr>
            <w:tcW w:w="2733" w:type="dxa"/>
            <w:gridSpan w:val="3"/>
            <w:vAlign w:val="center"/>
          </w:tcPr>
          <w:p w14:paraId="5B3F47D6" w14:textId="77777777" w:rsidR="00674853" w:rsidRDefault="00674853" w:rsidP="00E8310F">
            <w:r>
              <w:t>Deliverable?</w:t>
            </w:r>
          </w:p>
        </w:tc>
        <w:tc>
          <w:tcPr>
            <w:tcW w:w="6283" w:type="dxa"/>
            <w:tcBorders>
              <w:bottom w:val="single" w:sz="4" w:space="0" w:color="auto"/>
            </w:tcBorders>
            <w:shd w:val="clear" w:color="auto" w:fill="00B050"/>
          </w:tcPr>
          <w:p w14:paraId="25B3D035" w14:textId="77777777" w:rsidR="00674853" w:rsidRDefault="00B511A9" w:rsidP="002338E8">
            <w:r>
              <w:t>Yes</w:t>
            </w:r>
            <w:r w:rsidR="00F26E94">
              <w:t xml:space="preserve"> </w:t>
            </w:r>
          </w:p>
        </w:tc>
      </w:tr>
      <w:tr w:rsidR="00674853" w14:paraId="2684E969" w14:textId="77777777" w:rsidTr="00860199">
        <w:trPr>
          <w:trHeight w:val="908"/>
        </w:trPr>
        <w:tc>
          <w:tcPr>
            <w:tcW w:w="2733" w:type="dxa"/>
            <w:gridSpan w:val="3"/>
            <w:vAlign w:val="center"/>
          </w:tcPr>
          <w:p w14:paraId="11F75F79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283" w:type="dxa"/>
            <w:shd w:val="clear" w:color="auto" w:fill="00B050"/>
          </w:tcPr>
          <w:p w14:paraId="5A1659EE" w14:textId="77777777" w:rsidR="00674853" w:rsidRDefault="00F26E94" w:rsidP="002338E8">
            <w:r>
              <w:t>Yes</w:t>
            </w:r>
          </w:p>
        </w:tc>
      </w:tr>
      <w:tr w:rsidR="00674853" w14:paraId="078EFE31" w14:textId="77777777" w:rsidTr="00267F27">
        <w:trPr>
          <w:trHeight w:val="2557"/>
        </w:trPr>
        <w:tc>
          <w:tcPr>
            <w:tcW w:w="2733" w:type="dxa"/>
            <w:gridSpan w:val="3"/>
            <w:vAlign w:val="center"/>
          </w:tcPr>
          <w:p w14:paraId="53FB34D7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283" w:type="dxa"/>
            <w:shd w:val="clear" w:color="auto" w:fill="00B050"/>
          </w:tcPr>
          <w:p w14:paraId="6726F1D2" w14:textId="77777777" w:rsidR="00697410" w:rsidRDefault="00862910" w:rsidP="00996E1D">
            <w:r>
              <w:t>Contractor must have SOP procedures</w:t>
            </w:r>
            <w:r w:rsidR="00F26E94">
              <w:t xml:space="preserve"> &amp; Referral pathways</w:t>
            </w:r>
            <w:r>
              <w:t xml:space="preserve"> in place for this service</w:t>
            </w:r>
            <w:r w:rsidR="00697410">
              <w:t xml:space="preserve"> and </w:t>
            </w:r>
            <w:r w:rsidR="00F26E94">
              <w:t>review annually</w:t>
            </w:r>
            <w:r w:rsidR="00996E1D">
              <w:t>.</w:t>
            </w:r>
          </w:p>
          <w:p w14:paraId="5C17FDB3" w14:textId="77777777" w:rsidR="0041049D" w:rsidRDefault="0041049D" w:rsidP="0041049D">
            <w:r>
              <w:t xml:space="preserve">Pharmacy </w:t>
            </w:r>
            <w:r w:rsidR="00F26E94">
              <w:t>team awareness and training on service and CPD</w:t>
            </w:r>
            <w:r>
              <w:t>.</w:t>
            </w:r>
          </w:p>
          <w:p w14:paraId="1F6C91E6" w14:textId="77777777" w:rsidR="00996E1D" w:rsidRDefault="00996E1D" w:rsidP="00DE32B5">
            <w:pPr>
              <w:shd w:val="clear" w:color="auto" w:fill="FFC000"/>
            </w:pPr>
            <w:r>
              <w:t>Pharmacy must participate in any CCG led audit or assessment of the service.</w:t>
            </w:r>
            <w:r w:rsidR="0096212A">
              <w:t xml:space="preserve"> Consultation with </w:t>
            </w:r>
            <w:r w:rsidR="003E4FBA">
              <w:t xml:space="preserve">CPSC </w:t>
            </w:r>
            <w:r w:rsidR="0096212A">
              <w:t>on this would be good.</w:t>
            </w:r>
          </w:p>
          <w:p w14:paraId="2325DE2D" w14:textId="77777777" w:rsidR="00401E68" w:rsidRDefault="00401E68" w:rsidP="0041049D">
            <w:r>
              <w:t xml:space="preserve">Pharmacy must maintain records on service delivery &amp; audit using </w:t>
            </w:r>
            <w:proofErr w:type="spellStart"/>
            <w:r>
              <w:t>PharmOutcomes</w:t>
            </w:r>
            <w:proofErr w:type="spellEnd"/>
            <w:r>
              <w:t>.</w:t>
            </w:r>
          </w:p>
          <w:p w14:paraId="7EC931F8" w14:textId="77777777" w:rsidR="00401E68" w:rsidRDefault="00401E68" w:rsidP="0041049D">
            <w:r>
              <w:t>Pharmacy to ensure DBS checks and Lone worker policy in place for relevant staff.</w:t>
            </w:r>
          </w:p>
        </w:tc>
      </w:tr>
      <w:tr w:rsidR="00674853" w14:paraId="2E82ACA2" w14:textId="77777777" w:rsidTr="00860199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13BA6476" w14:textId="77777777" w:rsidR="00674853" w:rsidRDefault="00674853" w:rsidP="0053198F"/>
        </w:tc>
        <w:tc>
          <w:tcPr>
            <w:tcW w:w="8766" w:type="dxa"/>
            <w:gridSpan w:val="3"/>
            <w:tcBorders>
              <w:left w:val="nil"/>
            </w:tcBorders>
            <w:vAlign w:val="center"/>
          </w:tcPr>
          <w:p w14:paraId="70ACC15B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09886635" w14:textId="77777777" w:rsidTr="00A446F1">
        <w:trPr>
          <w:trHeight w:val="3101"/>
        </w:trPr>
        <w:tc>
          <w:tcPr>
            <w:tcW w:w="2733" w:type="dxa"/>
            <w:gridSpan w:val="3"/>
            <w:vAlign w:val="center"/>
          </w:tcPr>
          <w:p w14:paraId="66257DF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283" w:type="dxa"/>
            <w:tcBorders>
              <w:bottom w:val="single" w:sz="4" w:space="0" w:color="auto"/>
            </w:tcBorders>
            <w:shd w:val="clear" w:color="auto" w:fill="00B050"/>
          </w:tcPr>
          <w:p w14:paraId="475E78FF" w14:textId="77777777" w:rsidR="00401E68" w:rsidRDefault="00401E68" w:rsidP="003E0FB3">
            <w:pPr>
              <w:shd w:val="clear" w:color="auto" w:fill="00B050"/>
            </w:pPr>
            <w:r w:rsidRPr="003E0FB3">
              <w:rPr>
                <w:shd w:val="clear" w:color="auto" w:fill="00B050"/>
              </w:rPr>
              <w:t>Yes</w:t>
            </w:r>
          </w:p>
          <w:p w14:paraId="0E54A9AE" w14:textId="77777777" w:rsidR="00674853" w:rsidRDefault="00401E68" w:rsidP="003E0FB3">
            <w:pPr>
              <w:shd w:val="clear" w:color="auto" w:fill="00B050"/>
            </w:pPr>
            <w:r>
              <w:t xml:space="preserve">Regular </w:t>
            </w:r>
            <w:r w:rsidR="00DE32B5">
              <w:t xml:space="preserve">face to face contact or if </w:t>
            </w:r>
            <w:proofErr w:type="gramStart"/>
            <w:r w:rsidR="00DE32B5">
              <w:t>necessary</w:t>
            </w:r>
            <w:proofErr w:type="gramEnd"/>
            <w:r w:rsidR="00DE32B5">
              <w:t xml:space="preserve"> a </w:t>
            </w:r>
            <w:r>
              <w:t>telephone call (ideally monthly, minimum 3 monthly to check device still appropriate for patient).</w:t>
            </w:r>
          </w:p>
          <w:p w14:paraId="60FE1FEC" w14:textId="77777777" w:rsidR="00226816" w:rsidRDefault="00226816" w:rsidP="003E0FB3">
            <w:pPr>
              <w:shd w:val="clear" w:color="auto" w:fill="00B050"/>
            </w:pPr>
            <w:r>
              <w:t xml:space="preserve">The contractor will support mid-cycle changes to medication in order to keep </w:t>
            </w:r>
            <w:r w:rsidR="004D5E8A">
              <w:t>patient’s</w:t>
            </w:r>
            <w:r>
              <w:t xml:space="preserve"> medication up to dat</w:t>
            </w:r>
            <w:r w:rsidR="004D5E8A">
              <w:t>e.</w:t>
            </w:r>
          </w:p>
          <w:p w14:paraId="101B84EB" w14:textId="77777777" w:rsidR="004D5E8A" w:rsidRDefault="004D5E8A" w:rsidP="003E0FB3">
            <w:pPr>
              <w:shd w:val="clear" w:color="auto" w:fill="00B050"/>
            </w:pPr>
            <w:r>
              <w:t>Contractor will notify MAH</w:t>
            </w:r>
            <w:r w:rsidR="00EB49B7">
              <w:t xml:space="preserve"> service</w:t>
            </w:r>
            <w:r>
              <w:t xml:space="preserve"> promptly of requests from secondary care to continue Nomads started in hospital, where previously not using them.</w:t>
            </w:r>
          </w:p>
          <w:p w14:paraId="0AC6D93B" w14:textId="77777777" w:rsidR="00401E68" w:rsidRDefault="00401E68" w:rsidP="003E0FB3">
            <w:pPr>
              <w:shd w:val="clear" w:color="auto" w:fill="00B050"/>
            </w:pPr>
            <w:r>
              <w:t xml:space="preserve">Contact </w:t>
            </w:r>
            <w:r w:rsidR="00267F27">
              <w:t>MAH</w:t>
            </w:r>
            <w:r w:rsidR="00EB49B7">
              <w:t xml:space="preserve"> service</w:t>
            </w:r>
            <w:r>
              <w:t xml:space="preserve"> if ever unable to provide appropriate necessary support identified.</w:t>
            </w:r>
          </w:p>
        </w:tc>
      </w:tr>
      <w:tr w:rsidR="00674853" w14:paraId="1EDA7430" w14:textId="77777777" w:rsidTr="0051632B">
        <w:trPr>
          <w:trHeight w:val="944"/>
        </w:trPr>
        <w:tc>
          <w:tcPr>
            <w:tcW w:w="2733" w:type="dxa"/>
            <w:gridSpan w:val="3"/>
            <w:vAlign w:val="center"/>
          </w:tcPr>
          <w:p w14:paraId="50C5B474" w14:textId="77777777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283" w:type="dxa"/>
            <w:tcBorders>
              <w:bottom w:val="single" w:sz="4" w:space="0" w:color="auto"/>
            </w:tcBorders>
            <w:shd w:val="clear" w:color="auto" w:fill="00B050"/>
          </w:tcPr>
          <w:p w14:paraId="4BA89EA1" w14:textId="77777777" w:rsidR="00674853" w:rsidRDefault="00B511A9" w:rsidP="005F25A9">
            <w:r>
              <w:t>Yes</w:t>
            </w:r>
            <w:r w:rsidR="000A3E3A">
              <w:t>.</w:t>
            </w:r>
          </w:p>
        </w:tc>
      </w:tr>
      <w:tr w:rsidR="00674853" w14:paraId="1E5DB023" w14:textId="77777777" w:rsidTr="0051632B">
        <w:trPr>
          <w:trHeight w:val="719"/>
        </w:trPr>
        <w:tc>
          <w:tcPr>
            <w:tcW w:w="2733" w:type="dxa"/>
            <w:gridSpan w:val="3"/>
            <w:vAlign w:val="center"/>
          </w:tcPr>
          <w:p w14:paraId="3DA805EB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283" w:type="dxa"/>
            <w:tcBorders>
              <w:bottom w:val="single" w:sz="4" w:space="0" w:color="auto"/>
            </w:tcBorders>
            <w:shd w:val="clear" w:color="auto" w:fill="00B050"/>
          </w:tcPr>
          <w:p w14:paraId="71F7CFDA" w14:textId="77777777" w:rsidR="000D51A7" w:rsidRDefault="00B511A9" w:rsidP="005F25A9">
            <w:proofErr w:type="spellStart"/>
            <w:r>
              <w:t>PharmOutcomes</w:t>
            </w:r>
            <w:proofErr w:type="spellEnd"/>
            <w:r>
              <w:t xml:space="preserve"> </w:t>
            </w:r>
            <w:r w:rsidR="000D51A7">
              <w:t>requires internet access.</w:t>
            </w:r>
          </w:p>
          <w:p w14:paraId="4AEDC2F9" w14:textId="77777777" w:rsidR="00674853" w:rsidRDefault="000D51A7" w:rsidP="00401E68">
            <w:r>
              <w:t>U</w:t>
            </w:r>
            <w:r w:rsidR="00B511A9">
              <w:t>se essential to enter information</w:t>
            </w:r>
            <w:r w:rsidR="00401E68">
              <w:t>.</w:t>
            </w:r>
          </w:p>
        </w:tc>
      </w:tr>
      <w:tr w:rsidR="00674853" w14:paraId="7EA6F131" w14:textId="77777777" w:rsidTr="004D5E8A">
        <w:trPr>
          <w:trHeight w:val="1475"/>
        </w:trPr>
        <w:tc>
          <w:tcPr>
            <w:tcW w:w="2733" w:type="dxa"/>
            <w:gridSpan w:val="3"/>
            <w:vAlign w:val="center"/>
          </w:tcPr>
          <w:p w14:paraId="0B3AF4DA" w14:textId="77777777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283" w:type="dxa"/>
            <w:tcBorders>
              <w:bottom w:val="single" w:sz="4" w:space="0" w:color="auto"/>
            </w:tcBorders>
            <w:shd w:val="clear" w:color="auto" w:fill="00B050"/>
          </w:tcPr>
          <w:p w14:paraId="6FD00345" w14:textId="77777777" w:rsidR="00244002" w:rsidRDefault="00244002">
            <w:r>
              <w:t>Completion of CPPE learning pack ‘</w:t>
            </w:r>
            <w:r w:rsidR="00401E68">
              <w:t>Patient Centred Care’ recommended.</w:t>
            </w:r>
          </w:p>
          <w:p w14:paraId="1A1A5120" w14:textId="77777777" w:rsidR="00697410" w:rsidRDefault="00244002" w:rsidP="00401E68">
            <w:r>
              <w:t>Ongoing CPD</w:t>
            </w:r>
            <w:r w:rsidR="00401E68">
              <w:t>.</w:t>
            </w:r>
          </w:p>
        </w:tc>
      </w:tr>
      <w:tr w:rsidR="00674853" w14:paraId="26C8C3CF" w14:textId="77777777" w:rsidTr="00A446F1">
        <w:trPr>
          <w:trHeight w:val="1787"/>
        </w:trPr>
        <w:tc>
          <w:tcPr>
            <w:tcW w:w="2733" w:type="dxa"/>
            <w:gridSpan w:val="3"/>
            <w:vAlign w:val="center"/>
          </w:tcPr>
          <w:p w14:paraId="657FEA52" w14:textId="77777777" w:rsidR="00674853" w:rsidRDefault="00674853" w:rsidP="00EA3183">
            <w:r>
              <w:lastRenderedPageBreak/>
              <w:t>Does record keeping or sharing of information requirements meet current IG regulations.</w:t>
            </w:r>
          </w:p>
        </w:tc>
        <w:tc>
          <w:tcPr>
            <w:tcW w:w="6283" w:type="dxa"/>
            <w:shd w:val="clear" w:color="auto" w:fill="00B050"/>
          </w:tcPr>
          <w:p w14:paraId="774D4000" w14:textId="77777777" w:rsidR="00674853" w:rsidRDefault="00B511A9">
            <w:r>
              <w:t>Yes</w:t>
            </w:r>
            <w:r w:rsidR="005F25A9">
              <w:t xml:space="preserve">. Record made </w:t>
            </w:r>
            <w:r w:rsidR="00862910">
              <w:t xml:space="preserve">on </w:t>
            </w:r>
            <w:proofErr w:type="spellStart"/>
            <w:r w:rsidR="00862910">
              <w:t>PharmOutcomes</w:t>
            </w:r>
            <w:proofErr w:type="spellEnd"/>
            <w:r w:rsidR="0049022D">
              <w:t xml:space="preserve"> in timely manner to support monitoring and payment claims</w:t>
            </w:r>
            <w:r w:rsidR="00933A59">
              <w:t>.</w:t>
            </w:r>
          </w:p>
          <w:p w14:paraId="699D35A3" w14:textId="77777777" w:rsidR="004D5E8A" w:rsidRDefault="004D5E8A" w:rsidP="00652E6C">
            <w:r>
              <w:t>N</w:t>
            </w:r>
            <w:r w:rsidR="00652E6C">
              <w:t xml:space="preserve">ecessary </w:t>
            </w:r>
            <w:r w:rsidR="00401E68">
              <w:t>referral to other Healthcare professionals</w:t>
            </w:r>
            <w:r w:rsidR="00862910">
              <w:t xml:space="preserve"> will be sent </w:t>
            </w:r>
            <w:r>
              <w:t xml:space="preserve">as appropriately, </w:t>
            </w:r>
            <w:r w:rsidR="00652E6C">
              <w:t xml:space="preserve">where patient consent </w:t>
            </w:r>
            <w:r>
              <w:t>has been obtained</w:t>
            </w:r>
            <w:r w:rsidR="00933A59">
              <w:t>.</w:t>
            </w:r>
            <w:r w:rsidR="00652E6C">
              <w:t xml:space="preserve"> </w:t>
            </w:r>
          </w:p>
          <w:p w14:paraId="4F1F8EF2" w14:textId="77777777" w:rsidR="00652E6C" w:rsidRDefault="004D5E8A" w:rsidP="004D5E8A">
            <w:pPr>
              <w:shd w:val="clear" w:color="auto" w:fill="FFC000"/>
            </w:pPr>
            <w:r>
              <w:t>(</w:t>
            </w:r>
            <w:r w:rsidR="00652E6C">
              <w:t>recorded</w:t>
            </w:r>
            <w:r>
              <w:t xml:space="preserve"> where and how?)</w:t>
            </w:r>
          </w:p>
          <w:p w14:paraId="08BBC6DD" w14:textId="77777777" w:rsidR="00996E1D" w:rsidRDefault="00996E1D" w:rsidP="00643981"/>
        </w:tc>
      </w:tr>
      <w:tr w:rsidR="00674853" w14:paraId="51BB3D6F" w14:textId="77777777" w:rsidTr="00860199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7F0CA686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6" w:type="dxa"/>
            <w:gridSpan w:val="3"/>
            <w:tcBorders>
              <w:left w:val="nil"/>
            </w:tcBorders>
            <w:vAlign w:val="center"/>
          </w:tcPr>
          <w:p w14:paraId="235D6A14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860199" w14:paraId="0F380AD6" w14:textId="77777777" w:rsidTr="00A446F1">
        <w:trPr>
          <w:trHeight w:val="702"/>
        </w:trPr>
        <w:tc>
          <w:tcPr>
            <w:tcW w:w="2733" w:type="dxa"/>
            <w:gridSpan w:val="3"/>
            <w:vAlign w:val="center"/>
          </w:tcPr>
          <w:p w14:paraId="17309FB2" w14:textId="77777777" w:rsidR="00860199" w:rsidRDefault="00860199" w:rsidP="00E8310F">
            <w:r>
              <w:t>Any other information specific to this service.</w:t>
            </w:r>
          </w:p>
        </w:tc>
        <w:tc>
          <w:tcPr>
            <w:tcW w:w="6283" w:type="dxa"/>
            <w:tcBorders>
              <w:bottom w:val="single" w:sz="4" w:space="0" w:color="auto"/>
            </w:tcBorders>
            <w:shd w:val="clear" w:color="auto" w:fill="00B050"/>
          </w:tcPr>
          <w:p w14:paraId="3F6B375F" w14:textId="77777777" w:rsidR="00502BA2" w:rsidRDefault="00502BA2">
            <w:r>
              <w:t>Contract is on offer to any community pharmacy whose premises are within the city boundaries</w:t>
            </w:r>
            <w:r w:rsidR="00933A59">
              <w:t>.</w:t>
            </w:r>
          </w:p>
        </w:tc>
      </w:tr>
      <w:tr w:rsidR="00674853" w14:paraId="5612A0DE" w14:textId="77777777" w:rsidTr="00A10A01">
        <w:trPr>
          <w:trHeight w:val="575"/>
        </w:trPr>
        <w:tc>
          <w:tcPr>
            <w:tcW w:w="2733" w:type="dxa"/>
            <w:gridSpan w:val="3"/>
            <w:vAlign w:val="center"/>
          </w:tcPr>
          <w:p w14:paraId="7404669E" w14:textId="77777777" w:rsidR="00674853" w:rsidRDefault="00674853" w:rsidP="00E8310F">
            <w:r>
              <w:t>Suggested RAG Rating</w:t>
            </w:r>
          </w:p>
        </w:tc>
        <w:tc>
          <w:tcPr>
            <w:tcW w:w="6283" w:type="dxa"/>
            <w:shd w:val="clear" w:color="auto" w:fill="00B050"/>
          </w:tcPr>
          <w:p w14:paraId="67E1A20C" w14:textId="77777777" w:rsidR="00674853" w:rsidRDefault="00652E6C">
            <w:r>
              <w:t xml:space="preserve"> </w:t>
            </w:r>
          </w:p>
        </w:tc>
      </w:tr>
    </w:tbl>
    <w:p w14:paraId="23B23DD1" w14:textId="77777777" w:rsidR="00835D38" w:rsidRDefault="00835D38"/>
    <w:sectPr w:rsidR="00835D38" w:rsidSect="002B7A2C">
      <w:headerReference w:type="default" r:id="rId9"/>
      <w:pgSz w:w="11906" w:h="16838"/>
      <w:pgMar w:top="1926" w:right="1440" w:bottom="113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462EB" w14:textId="77777777" w:rsidR="000231FE" w:rsidRDefault="000231FE" w:rsidP="00976447">
      <w:pPr>
        <w:spacing w:after="0" w:line="240" w:lineRule="auto"/>
      </w:pPr>
      <w:r>
        <w:separator/>
      </w:r>
    </w:p>
  </w:endnote>
  <w:endnote w:type="continuationSeparator" w:id="0">
    <w:p w14:paraId="475F2EA0" w14:textId="77777777" w:rsidR="000231FE" w:rsidRDefault="000231FE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784A" w14:textId="77777777" w:rsidR="000231FE" w:rsidRDefault="000231FE" w:rsidP="00976447">
      <w:pPr>
        <w:spacing w:after="0" w:line="240" w:lineRule="auto"/>
      </w:pPr>
      <w:r>
        <w:separator/>
      </w:r>
    </w:p>
  </w:footnote>
  <w:footnote w:type="continuationSeparator" w:id="0">
    <w:p w14:paraId="0C54E229" w14:textId="77777777" w:rsidR="000231FE" w:rsidRDefault="000231FE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0A5DF6F" w14:textId="77777777" w:rsidR="00976447" w:rsidRDefault="00F5229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Hants &amp; IOW LPC Service Specification Checklist</w:t>
        </w:r>
      </w:p>
    </w:sdtContent>
  </w:sdt>
  <w:p w14:paraId="4679720D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447"/>
    <w:rsid w:val="000231FE"/>
    <w:rsid w:val="0006284D"/>
    <w:rsid w:val="0008035C"/>
    <w:rsid w:val="0009584F"/>
    <w:rsid w:val="00096562"/>
    <w:rsid w:val="0009789F"/>
    <w:rsid w:val="000A34AA"/>
    <w:rsid w:val="000A3E3A"/>
    <w:rsid w:val="000A6818"/>
    <w:rsid w:val="000D51A7"/>
    <w:rsid w:val="000D6178"/>
    <w:rsid w:val="00107009"/>
    <w:rsid w:val="001535B4"/>
    <w:rsid w:val="001B6EC7"/>
    <w:rsid w:val="001E2915"/>
    <w:rsid w:val="0022492E"/>
    <w:rsid w:val="00226816"/>
    <w:rsid w:val="002338E8"/>
    <w:rsid w:val="00244002"/>
    <w:rsid w:val="00267F27"/>
    <w:rsid w:val="002A4146"/>
    <w:rsid w:val="002B7A2C"/>
    <w:rsid w:val="002C296C"/>
    <w:rsid w:val="003413C0"/>
    <w:rsid w:val="003C59D8"/>
    <w:rsid w:val="003D0B52"/>
    <w:rsid w:val="003E0FB3"/>
    <w:rsid w:val="003E4FBA"/>
    <w:rsid w:val="00401E68"/>
    <w:rsid w:val="0041049D"/>
    <w:rsid w:val="00415F72"/>
    <w:rsid w:val="00451FED"/>
    <w:rsid w:val="00460CB9"/>
    <w:rsid w:val="0049022D"/>
    <w:rsid w:val="004A4DA0"/>
    <w:rsid w:val="004B0D0D"/>
    <w:rsid w:val="004B1453"/>
    <w:rsid w:val="004D5E8A"/>
    <w:rsid w:val="00502BA2"/>
    <w:rsid w:val="0051632B"/>
    <w:rsid w:val="0053198F"/>
    <w:rsid w:val="005622DD"/>
    <w:rsid w:val="00576D35"/>
    <w:rsid w:val="005859B7"/>
    <w:rsid w:val="005A1E13"/>
    <w:rsid w:val="005F25A9"/>
    <w:rsid w:val="00643981"/>
    <w:rsid w:val="00651F4F"/>
    <w:rsid w:val="00652E6C"/>
    <w:rsid w:val="00674853"/>
    <w:rsid w:val="00697410"/>
    <w:rsid w:val="006A4876"/>
    <w:rsid w:val="006B21AA"/>
    <w:rsid w:val="006B2BB8"/>
    <w:rsid w:val="006F0C78"/>
    <w:rsid w:val="007663E9"/>
    <w:rsid w:val="00771CB7"/>
    <w:rsid w:val="007E0BB9"/>
    <w:rsid w:val="007F001C"/>
    <w:rsid w:val="00835D38"/>
    <w:rsid w:val="00860199"/>
    <w:rsid w:val="00862910"/>
    <w:rsid w:val="00865351"/>
    <w:rsid w:val="008761FE"/>
    <w:rsid w:val="00883956"/>
    <w:rsid w:val="008A3C57"/>
    <w:rsid w:val="00933A59"/>
    <w:rsid w:val="00935A10"/>
    <w:rsid w:val="0096212A"/>
    <w:rsid w:val="00976447"/>
    <w:rsid w:val="00996E1D"/>
    <w:rsid w:val="009A4336"/>
    <w:rsid w:val="009F49A7"/>
    <w:rsid w:val="00A0339D"/>
    <w:rsid w:val="00A063E7"/>
    <w:rsid w:val="00A10A01"/>
    <w:rsid w:val="00A11735"/>
    <w:rsid w:val="00A34BD5"/>
    <w:rsid w:val="00A446F1"/>
    <w:rsid w:val="00A46B9D"/>
    <w:rsid w:val="00A60403"/>
    <w:rsid w:val="00A70906"/>
    <w:rsid w:val="00A81782"/>
    <w:rsid w:val="00A8629B"/>
    <w:rsid w:val="00AA0A59"/>
    <w:rsid w:val="00AC2ACA"/>
    <w:rsid w:val="00AC31A4"/>
    <w:rsid w:val="00AD2438"/>
    <w:rsid w:val="00AF2E5C"/>
    <w:rsid w:val="00B007AD"/>
    <w:rsid w:val="00B16874"/>
    <w:rsid w:val="00B27B12"/>
    <w:rsid w:val="00B3219E"/>
    <w:rsid w:val="00B33F77"/>
    <w:rsid w:val="00B41AC2"/>
    <w:rsid w:val="00B511A9"/>
    <w:rsid w:val="00B6130C"/>
    <w:rsid w:val="00B63B30"/>
    <w:rsid w:val="00BD7D30"/>
    <w:rsid w:val="00C8050F"/>
    <w:rsid w:val="00CB163D"/>
    <w:rsid w:val="00CC3C55"/>
    <w:rsid w:val="00CE5827"/>
    <w:rsid w:val="00CF09FC"/>
    <w:rsid w:val="00D01E8F"/>
    <w:rsid w:val="00D21006"/>
    <w:rsid w:val="00D53B07"/>
    <w:rsid w:val="00DA5646"/>
    <w:rsid w:val="00DA6A3F"/>
    <w:rsid w:val="00DB6183"/>
    <w:rsid w:val="00DE32B5"/>
    <w:rsid w:val="00E12F94"/>
    <w:rsid w:val="00E220A4"/>
    <w:rsid w:val="00E46D93"/>
    <w:rsid w:val="00E8310F"/>
    <w:rsid w:val="00E9121F"/>
    <w:rsid w:val="00EA3183"/>
    <w:rsid w:val="00EA42B3"/>
    <w:rsid w:val="00EB49B7"/>
    <w:rsid w:val="00EC6D76"/>
    <w:rsid w:val="00F00BA2"/>
    <w:rsid w:val="00F02A57"/>
    <w:rsid w:val="00F26E94"/>
    <w:rsid w:val="00F36A8C"/>
    <w:rsid w:val="00F46C00"/>
    <w:rsid w:val="00F52292"/>
    <w:rsid w:val="00F75E46"/>
    <w:rsid w:val="00F91BB1"/>
    <w:rsid w:val="00FE009E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CC69"/>
  <w15:docId w15:val="{0EE6BFC5-E2E6-4F2E-ACB4-49519D78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32A31"/>
    <w:rsid w:val="001518A5"/>
    <w:rsid w:val="001A38D3"/>
    <w:rsid w:val="001D163F"/>
    <w:rsid w:val="0022656D"/>
    <w:rsid w:val="00303C36"/>
    <w:rsid w:val="0037538B"/>
    <w:rsid w:val="003D347A"/>
    <w:rsid w:val="00423840"/>
    <w:rsid w:val="00611F4C"/>
    <w:rsid w:val="00662075"/>
    <w:rsid w:val="006903CA"/>
    <w:rsid w:val="006C29D5"/>
    <w:rsid w:val="007211E2"/>
    <w:rsid w:val="007A1765"/>
    <w:rsid w:val="00814374"/>
    <w:rsid w:val="008C1108"/>
    <w:rsid w:val="00920ADB"/>
    <w:rsid w:val="009C08D5"/>
    <w:rsid w:val="00A9210F"/>
    <w:rsid w:val="00BE79E2"/>
    <w:rsid w:val="00C969D9"/>
    <w:rsid w:val="00E7365B"/>
    <w:rsid w:val="00FA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8C292B-E1AC-4D84-A9A8-1C110B8A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Hants &amp; IOW LPC Service Specification Checklist</vt:lpstr>
    </vt:vector>
  </TitlesOfParts>
  <Company>Rowlands Pharmacy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Hants &amp; IOW LPC Service Specification Checklist</dc:title>
  <dc:creator>Retail IT</dc:creator>
  <cp:lastModifiedBy>alison freemantle</cp:lastModifiedBy>
  <cp:revision>2</cp:revision>
  <cp:lastPrinted>2016-11-23T11:09:00Z</cp:lastPrinted>
  <dcterms:created xsi:type="dcterms:W3CDTF">2019-10-25T09:09:00Z</dcterms:created>
  <dcterms:modified xsi:type="dcterms:W3CDTF">2019-10-25T09:09:00Z</dcterms:modified>
</cp:coreProperties>
</file>