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951C2" w14:paraId="541AA16A" w14:textId="77777777" w:rsidTr="001951C2">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1951C2" w14:paraId="4DE70A0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1951C2" w14:paraId="41C3F60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951C2" w:rsidRPr="008933DD" w14:paraId="6151B9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951C2" w:rsidRPr="008933DD" w14:paraId="128D1E29" w14:textId="77777777">
                                <w:tc>
                                  <w:tcPr>
                                    <w:tcW w:w="9000" w:type="dxa"/>
                                    <w:hideMark/>
                                  </w:tcPr>
                                  <w:p w14:paraId="382F884F" w14:textId="77777777" w:rsidR="001951C2" w:rsidRPr="008933DD" w:rsidRDefault="001951C2" w:rsidP="001951C2">
                                    <w:pPr>
                                      <w:rPr>
                                        <w:rFonts w:ascii="Arial" w:eastAsia="Times New Roman" w:hAnsi="Arial" w:cs="Arial"/>
                                        <w:sz w:val="20"/>
                                        <w:szCs w:val="20"/>
                                      </w:rPr>
                                    </w:pPr>
                                  </w:p>
                                </w:tc>
                              </w:tr>
                            </w:tbl>
                            <w:p w14:paraId="4ACACE1B" w14:textId="77777777" w:rsidR="001951C2" w:rsidRPr="008933DD" w:rsidRDefault="001951C2" w:rsidP="001951C2">
                              <w:pPr>
                                <w:rPr>
                                  <w:rFonts w:ascii="Arial" w:eastAsia="Times New Roman" w:hAnsi="Arial" w:cs="Arial"/>
                                  <w:sz w:val="20"/>
                                  <w:szCs w:val="20"/>
                                </w:rPr>
                              </w:pPr>
                            </w:p>
                          </w:tc>
                        </w:tr>
                      </w:tbl>
                      <w:p w14:paraId="17340581" w14:textId="77777777" w:rsidR="001951C2" w:rsidRPr="008933DD" w:rsidRDefault="001951C2" w:rsidP="001951C2">
                        <w:pPr>
                          <w:rPr>
                            <w:rFonts w:ascii="Arial" w:eastAsia="Times New Roman" w:hAnsi="Arial" w:cs="Arial"/>
                            <w:sz w:val="20"/>
                            <w:szCs w:val="20"/>
                          </w:rPr>
                        </w:pPr>
                      </w:p>
                    </w:tc>
                  </w:tr>
                  <w:tr w:rsidR="001951C2" w14:paraId="044FAA7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951C2" w:rsidRPr="008933DD" w14:paraId="709F063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951C2" w:rsidRPr="008933DD" w14:paraId="1606901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951C2" w:rsidRPr="008933DD" w14:paraId="6650D94E" w14:textId="77777777">
                                      <w:tc>
                                        <w:tcPr>
                                          <w:tcW w:w="0" w:type="auto"/>
                                          <w:hideMark/>
                                        </w:tcPr>
                                        <w:p w14:paraId="15C29EC0" w14:textId="354DA550" w:rsidR="001951C2" w:rsidRPr="008933DD" w:rsidRDefault="001951C2" w:rsidP="001951C2">
                                          <w:pPr>
                                            <w:rPr>
                                              <w:rFonts w:ascii="Arial" w:eastAsia="Times New Roman" w:hAnsi="Arial" w:cs="Arial"/>
                                            </w:rPr>
                                          </w:pPr>
                                          <w:r w:rsidRPr="008933DD">
                                            <w:rPr>
                                              <w:rFonts w:ascii="Arial" w:eastAsia="Times New Roman" w:hAnsi="Arial" w:cs="Arial"/>
                                              <w:noProof/>
                                            </w:rPr>
                                            <w:drawing>
                                              <wp:inline distT="0" distB="0" distL="0" distR="0" wp14:anchorId="5311C10E" wp14:editId="776D406E">
                                                <wp:extent cx="2514600" cy="1409700"/>
                                                <wp:effectExtent l="0" t="0" r="0" b="0"/>
                                                <wp:docPr id="2951155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951C2" w:rsidRPr="008933DD" w14:paraId="346827B7" w14:textId="77777777">
                                      <w:tc>
                                        <w:tcPr>
                                          <w:tcW w:w="0" w:type="auto"/>
                                          <w:hideMark/>
                                        </w:tcPr>
                                        <w:p w14:paraId="46AD6FF5" w14:textId="77777777" w:rsidR="001951C2" w:rsidRPr="008933DD" w:rsidRDefault="001951C2" w:rsidP="001951C2">
                                          <w:pPr>
                                            <w:pStyle w:val="Heading1"/>
                                            <w:spacing w:line="240" w:lineRule="auto"/>
                                            <w:rPr>
                                              <w:rFonts w:ascii="Arial" w:eastAsia="Times New Roman" w:hAnsi="Arial" w:cs="Arial"/>
                                              <w:color w:val="auto"/>
                                            </w:rPr>
                                          </w:pPr>
                                          <w:r w:rsidRPr="008933DD">
                                            <w:rPr>
                                              <w:rFonts w:ascii="Arial" w:eastAsia="Times New Roman" w:hAnsi="Arial" w:cs="Arial"/>
                                              <w:color w:val="auto"/>
                                            </w:rPr>
                                            <w:br/>
                                            <w:t>Newsletter</w:t>
                                          </w:r>
                                        </w:p>
                                        <w:p w14:paraId="06ACF60E" w14:textId="77777777" w:rsidR="001951C2" w:rsidRPr="008933DD" w:rsidRDefault="001951C2" w:rsidP="001951C2">
                                          <w:pPr>
                                            <w:rPr>
                                              <w:rFonts w:ascii="Arial" w:hAnsi="Arial" w:cs="Arial"/>
                                              <w:sz w:val="24"/>
                                              <w:szCs w:val="24"/>
                                            </w:rPr>
                                          </w:pPr>
                                          <w:r w:rsidRPr="008933DD">
                                            <w:rPr>
                                              <w:rFonts w:ascii="Arial" w:hAnsi="Arial" w:cs="Arial"/>
                                              <w:sz w:val="24"/>
                                              <w:szCs w:val="24"/>
                                            </w:rPr>
                                            <w:t>14th June 2023</w:t>
                                          </w:r>
                                        </w:p>
                                      </w:tc>
                                    </w:tr>
                                  </w:tbl>
                                  <w:p w14:paraId="1AC86CE7" w14:textId="77777777" w:rsidR="001951C2" w:rsidRPr="008933DD" w:rsidRDefault="001951C2" w:rsidP="001951C2">
                                    <w:pPr>
                                      <w:rPr>
                                        <w:rFonts w:ascii="Arial" w:eastAsia="Times New Roman" w:hAnsi="Arial" w:cs="Arial"/>
                                        <w:sz w:val="20"/>
                                        <w:szCs w:val="20"/>
                                      </w:rPr>
                                    </w:pPr>
                                  </w:p>
                                </w:tc>
                              </w:tr>
                            </w:tbl>
                            <w:p w14:paraId="14D2A8B6" w14:textId="77777777" w:rsidR="001951C2" w:rsidRPr="008933DD" w:rsidRDefault="001951C2" w:rsidP="001951C2">
                              <w:pPr>
                                <w:rPr>
                                  <w:rFonts w:ascii="Arial" w:eastAsia="Times New Roman" w:hAnsi="Arial" w:cs="Arial"/>
                                  <w:sz w:val="20"/>
                                  <w:szCs w:val="20"/>
                                </w:rPr>
                              </w:pPr>
                            </w:p>
                          </w:tc>
                        </w:tr>
                      </w:tbl>
                      <w:p w14:paraId="1FBF2DE0" w14:textId="77777777" w:rsidR="001951C2" w:rsidRPr="008933DD" w:rsidRDefault="001951C2" w:rsidP="001951C2">
                        <w:pPr>
                          <w:rPr>
                            <w:rFonts w:ascii="Arial" w:eastAsia="Times New Roman" w:hAnsi="Arial" w:cs="Arial"/>
                            <w:sz w:val="20"/>
                            <w:szCs w:val="20"/>
                          </w:rPr>
                        </w:pPr>
                      </w:p>
                    </w:tc>
                  </w:tr>
                  <w:tr w:rsidR="001951C2" w14:paraId="6521290E"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951C2" w:rsidRPr="008933DD" w14:paraId="1FA7198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951C2" w:rsidRPr="008933DD" w14:paraId="65BCECAB" w14:textId="77777777">
                                <w:tc>
                                  <w:tcPr>
                                    <w:tcW w:w="0" w:type="auto"/>
                                    <w:tcMar>
                                      <w:top w:w="0" w:type="dxa"/>
                                      <w:left w:w="135" w:type="dxa"/>
                                      <w:bottom w:w="0" w:type="dxa"/>
                                      <w:right w:w="135" w:type="dxa"/>
                                    </w:tcMar>
                                    <w:hideMark/>
                                  </w:tcPr>
                                  <w:p w14:paraId="7F4A7023" w14:textId="4539F9F4" w:rsidR="001951C2" w:rsidRPr="008933DD" w:rsidRDefault="001951C2" w:rsidP="001951C2">
                                    <w:pPr>
                                      <w:rPr>
                                        <w:rFonts w:ascii="Arial" w:eastAsia="Times New Roman" w:hAnsi="Arial" w:cs="Arial"/>
                                      </w:rPr>
                                    </w:pPr>
                                    <w:r w:rsidRPr="008933DD">
                                      <w:rPr>
                                        <w:rFonts w:ascii="Arial" w:eastAsia="Times New Roman" w:hAnsi="Arial" w:cs="Arial"/>
                                        <w:noProof/>
                                      </w:rPr>
                                      <w:drawing>
                                        <wp:inline distT="0" distB="0" distL="0" distR="0" wp14:anchorId="6B281D43" wp14:editId="35A63B34">
                                          <wp:extent cx="5372100" cy="333375"/>
                                          <wp:effectExtent l="0" t="0" r="0" b="9525"/>
                                          <wp:docPr id="8563581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BD04300" w14:textId="77777777" w:rsidR="001951C2" w:rsidRPr="008933DD" w:rsidRDefault="001951C2" w:rsidP="001951C2">
                              <w:pPr>
                                <w:rPr>
                                  <w:rFonts w:ascii="Arial" w:eastAsia="Times New Roman" w:hAnsi="Arial" w:cs="Arial"/>
                                  <w:sz w:val="20"/>
                                  <w:szCs w:val="20"/>
                                </w:rPr>
                              </w:pPr>
                            </w:p>
                          </w:tc>
                        </w:tr>
                        <w:tr w:rsidR="001951C2" w:rsidRPr="008933DD" w14:paraId="352E74F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951C2" w:rsidRPr="008933DD" w14:paraId="47E8C82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951C2" w:rsidRPr="008933DD" w14:paraId="6618B8BD" w14:textId="77777777">
                                      <w:tc>
                                        <w:tcPr>
                                          <w:tcW w:w="0" w:type="auto"/>
                                          <w:tcMar>
                                            <w:top w:w="0" w:type="dxa"/>
                                            <w:left w:w="270" w:type="dxa"/>
                                            <w:bottom w:w="135" w:type="dxa"/>
                                            <w:right w:w="270" w:type="dxa"/>
                                          </w:tcMar>
                                          <w:hideMark/>
                                        </w:tcPr>
                                        <w:p w14:paraId="4B06FCB0" w14:textId="77777777" w:rsidR="001951C2" w:rsidRPr="008933DD" w:rsidRDefault="001951C2" w:rsidP="001951C2">
                                          <w:pPr>
                                            <w:rPr>
                                              <w:rFonts w:ascii="Arial" w:eastAsia="Times New Roman" w:hAnsi="Arial" w:cs="Arial"/>
                                              <w:color w:val="106B62"/>
                                              <w:sz w:val="24"/>
                                              <w:szCs w:val="24"/>
                                            </w:rPr>
                                          </w:pPr>
                                          <w:r w:rsidRPr="008933DD">
                                            <w:rPr>
                                              <w:rStyle w:val="Strong"/>
                                              <w:rFonts w:ascii="Arial" w:eastAsia="Times New Roman" w:hAnsi="Arial" w:cs="Arial"/>
                                              <w:sz w:val="18"/>
                                              <w:szCs w:val="18"/>
                                            </w:rPr>
                                            <w:t>PSNC has now changed its name to Community Pharmacy England, with a strengthened commitment to championing pharmacies and engaging with the sector.</w:t>
                                          </w:r>
                                          <w:r w:rsidRPr="008933DD">
                                            <w:rPr>
                                              <w:rFonts w:ascii="Arial" w:eastAsia="Times New Roman" w:hAnsi="Arial" w:cs="Arial"/>
                                              <w:sz w:val="18"/>
                                              <w:szCs w:val="18"/>
                                            </w:rPr>
                                            <w:t xml:space="preserve"> This newsletter is sent on Mondays, </w:t>
                                          </w:r>
                                          <w:proofErr w:type="gramStart"/>
                                          <w:r w:rsidRPr="008933DD">
                                            <w:rPr>
                                              <w:rFonts w:ascii="Arial" w:eastAsia="Times New Roman" w:hAnsi="Arial" w:cs="Arial"/>
                                              <w:sz w:val="18"/>
                                              <w:szCs w:val="18"/>
                                            </w:rPr>
                                            <w:t>Wednesdays</w:t>
                                          </w:r>
                                          <w:proofErr w:type="gramEnd"/>
                                          <w:r w:rsidRPr="008933DD">
                                            <w:rPr>
                                              <w:rFonts w:ascii="Arial" w:eastAsia="Times New Roman" w:hAnsi="Arial" w:cs="Arial"/>
                                              <w:sz w:val="18"/>
                                              <w:szCs w:val="18"/>
                                            </w:rPr>
                                            <w:t xml:space="preserve"> and Fridays. It contains important information for those that work in the community pharmacy sector.</w:t>
                                          </w:r>
                                        </w:p>
                                      </w:tc>
                                    </w:tr>
                                  </w:tbl>
                                  <w:p w14:paraId="5D740B77" w14:textId="77777777" w:rsidR="001951C2" w:rsidRPr="008933DD" w:rsidRDefault="001951C2" w:rsidP="001951C2">
                                    <w:pPr>
                                      <w:rPr>
                                        <w:rFonts w:ascii="Arial" w:eastAsia="Times New Roman" w:hAnsi="Arial" w:cs="Arial"/>
                                        <w:sz w:val="20"/>
                                        <w:szCs w:val="20"/>
                                      </w:rPr>
                                    </w:pPr>
                                  </w:p>
                                </w:tc>
                              </w:tr>
                            </w:tbl>
                            <w:p w14:paraId="48530D35" w14:textId="77777777" w:rsidR="001951C2" w:rsidRPr="008933DD" w:rsidRDefault="001951C2" w:rsidP="001951C2">
                              <w:pPr>
                                <w:rPr>
                                  <w:rFonts w:ascii="Arial" w:eastAsia="Times New Roman" w:hAnsi="Arial" w:cs="Arial"/>
                                  <w:sz w:val="20"/>
                                  <w:szCs w:val="20"/>
                                </w:rPr>
                              </w:pPr>
                            </w:p>
                          </w:tc>
                        </w:tr>
                        <w:tr w:rsidR="001951C2" w:rsidRPr="008933DD" w14:paraId="0212D3D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951C2" w:rsidRPr="008933DD" w14:paraId="1CD9471D" w14:textId="77777777">
                                <w:tc>
                                  <w:tcPr>
                                    <w:tcW w:w="0" w:type="auto"/>
                                    <w:tcBorders>
                                      <w:top w:val="single" w:sz="12" w:space="0" w:color="106B62"/>
                                      <w:left w:val="nil"/>
                                      <w:bottom w:val="nil"/>
                                      <w:right w:val="nil"/>
                                    </w:tcBorders>
                                    <w:vAlign w:val="center"/>
                                    <w:hideMark/>
                                  </w:tcPr>
                                  <w:p w14:paraId="71386DCD" w14:textId="77777777" w:rsidR="001951C2" w:rsidRPr="008933DD" w:rsidRDefault="001951C2" w:rsidP="001951C2">
                                    <w:pPr>
                                      <w:rPr>
                                        <w:rFonts w:ascii="Arial" w:eastAsia="Times New Roman" w:hAnsi="Arial" w:cs="Arial"/>
                                      </w:rPr>
                                    </w:pPr>
                                  </w:p>
                                </w:tc>
                              </w:tr>
                            </w:tbl>
                            <w:p w14:paraId="5689DDE7" w14:textId="77777777" w:rsidR="001951C2" w:rsidRPr="008933DD" w:rsidRDefault="001951C2" w:rsidP="001951C2">
                              <w:pPr>
                                <w:rPr>
                                  <w:rFonts w:ascii="Arial" w:eastAsia="Times New Roman" w:hAnsi="Arial" w:cs="Arial"/>
                                  <w:sz w:val="20"/>
                                  <w:szCs w:val="20"/>
                                </w:rPr>
                              </w:pPr>
                            </w:p>
                          </w:tc>
                        </w:tr>
                        <w:tr w:rsidR="001951C2" w:rsidRPr="008933DD" w14:paraId="797560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951C2" w:rsidRPr="008933DD" w14:paraId="3070822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951C2" w:rsidRPr="008933DD" w14:paraId="480C8A19" w14:textId="77777777">
                                      <w:tc>
                                        <w:tcPr>
                                          <w:tcW w:w="0" w:type="auto"/>
                                          <w:tcMar>
                                            <w:top w:w="0" w:type="dxa"/>
                                            <w:left w:w="270" w:type="dxa"/>
                                            <w:bottom w:w="135" w:type="dxa"/>
                                            <w:right w:w="270" w:type="dxa"/>
                                          </w:tcMar>
                                          <w:hideMark/>
                                        </w:tcPr>
                                        <w:p w14:paraId="41BE9951" w14:textId="77777777" w:rsidR="001951C2" w:rsidRPr="008933DD" w:rsidRDefault="001951C2" w:rsidP="001951C2">
                                          <w:pPr>
                                            <w:pStyle w:val="Heading1"/>
                                            <w:spacing w:line="240" w:lineRule="auto"/>
                                            <w:rPr>
                                              <w:rFonts w:ascii="Arial" w:eastAsia="Times New Roman" w:hAnsi="Arial" w:cs="Arial"/>
                                            </w:rPr>
                                          </w:pPr>
                                          <w:r w:rsidRPr="008933DD">
                                            <w:rPr>
                                              <w:rFonts w:ascii="Arial" w:eastAsia="Times New Roman" w:hAnsi="Arial" w:cs="Arial"/>
                                              <w:color w:val="auto"/>
                                            </w:rPr>
                                            <w:t>In this update: Our CEO answers key questions on pharmacy closures; Guidance to help complete the Data Security &amp; Protection Toolkit; Heat-Health Alerts extended; Last chance to answer our engagement survey.</w:t>
                                          </w:r>
                                        </w:p>
                                      </w:tc>
                                    </w:tr>
                                  </w:tbl>
                                  <w:p w14:paraId="241ABA79" w14:textId="77777777" w:rsidR="001951C2" w:rsidRPr="008933DD" w:rsidRDefault="001951C2" w:rsidP="001951C2">
                                    <w:pPr>
                                      <w:rPr>
                                        <w:rFonts w:ascii="Arial" w:eastAsia="Times New Roman" w:hAnsi="Arial" w:cs="Arial"/>
                                        <w:sz w:val="20"/>
                                        <w:szCs w:val="20"/>
                                      </w:rPr>
                                    </w:pPr>
                                  </w:p>
                                </w:tc>
                              </w:tr>
                            </w:tbl>
                            <w:p w14:paraId="673F10D3" w14:textId="77777777" w:rsidR="001951C2" w:rsidRPr="008933DD" w:rsidRDefault="001951C2" w:rsidP="001951C2">
                              <w:pPr>
                                <w:rPr>
                                  <w:rFonts w:ascii="Arial" w:eastAsia="Times New Roman" w:hAnsi="Arial" w:cs="Arial"/>
                                  <w:sz w:val="20"/>
                                  <w:szCs w:val="20"/>
                                </w:rPr>
                              </w:pPr>
                            </w:p>
                          </w:tc>
                        </w:tr>
                        <w:tr w:rsidR="001951C2" w:rsidRPr="008933DD" w14:paraId="31BC604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951C2" w:rsidRPr="008933DD" w14:paraId="3471683D" w14:textId="77777777">
                                <w:tc>
                                  <w:tcPr>
                                    <w:tcW w:w="0" w:type="auto"/>
                                    <w:tcBorders>
                                      <w:top w:val="single" w:sz="12" w:space="0" w:color="106B62"/>
                                      <w:left w:val="nil"/>
                                      <w:bottom w:val="nil"/>
                                      <w:right w:val="nil"/>
                                    </w:tcBorders>
                                    <w:vAlign w:val="center"/>
                                    <w:hideMark/>
                                  </w:tcPr>
                                  <w:p w14:paraId="3162C020" w14:textId="77777777" w:rsidR="001951C2" w:rsidRPr="008933DD" w:rsidRDefault="001951C2" w:rsidP="001951C2">
                                    <w:pPr>
                                      <w:rPr>
                                        <w:rFonts w:ascii="Arial" w:eastAsia="Times New Roman" w:hAnsi="Arial" w:cs="Arial"/>
                                      </w:rPr>
                                    </w:pPr>
                                  </w:p>
                                </w:tc>
                              </w:tr>
                            </w:tbl>
                            <w:p w14:paraId="7DB8B31D" w14:textId="77777777" w:rsidR="001951C2" w:rsidRPr="008933DD" w:rsidRDefault="001951C2" w:rsidP="001951C2">
                              <w:pPr>
                                <w:rPr>
                                  <w:rFonts w:ascii="Arial" w:eastAsia="Times New Roman" w:hAnsi="Arial" w:cs="Arial"/>
                                  <w:sz w:val="20"/>
                                  <w:szCs w:val="20"/>
                                </w:rPr>
                              </w:pPr>
                            </w:p>
                          </w:tc>
                        </w:tr>
                        <w:tr w:rsidR="001951C2" w:rsidRPr="008933DD" w14:paraId="5F1DFE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951C2" w:rsidRPr="008933DD" w14:paraId="12A914B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951C2" w:rsidRPr="008933DD" w14:paraId="5C90B898" w14:textId="77777777">
                                      <w:tc>
                                        <w:tcPr>
                                          <w:tcW w:w="0" w:type="auto"/>
                                          <w:tcMar>
                                            <w:top w:w="0" w:type="dxa"/>
                                            <w:left w:w="270" w:type="dxa"/>
                                            <w:bottom w:w="135" w:type="dxa"/>
                                            <w:right w:w="270" w:type="dxa"/>
                                          </w:tcMar>
                                          <w:hideMark/>
                                        </w:tcPr>
                                        <w:p w14:paraId="185FE63F" w14:textId="77777777" w:rsidR="001951C2" w:rsidRPr="008933DD" w:rsidRDefault="001951C2" w:rsidP="001951C2">
                                          <w:pPr>
                                            <w:pStyle w:val="Heading2"/>
                                            <w:spacing w:line="240" w:lineRule="auto"/>
                                            <w:rPr>
                                              <w:rFonts w:ascii="Arial" w:eastAsia="Times New Roman" w:hAnsi="Arial" w:cs="Arial"/>
                                              <w:color w:val="auto"/>
                                            </w:rPr>
                                          </w:pPr>
                                          <w:r w:rsidRPr="008933DD">
                                            <w:rPr>
                                              <w:rFonts w:ascii="Arial" w:eastAsia="Times New Roman" w:hAnsi="Arial" w:cs="Arial"/>
                                              <w:color w:val="auto"/>
                                            </w:rPr>
                                            <w:t>Worrying trend of pharmacy closures in England</w:t>
                                          </w:r>
                                        </w:p>
                                        <w:p w14:paraId="3210C77E" w14:textId="77777777" w:rsidR="001951C2" w:rsidRPr="008933DD" w:rsidRDefault="001951C2" w:rsidP="001951C2">
                                          <w:pPr>
                                            <w:rPr>
                                              <w:rFonts w:ascii="Arial" w:hAnsi="Arial" w:cs="Arial"/>
                                              <w:sz w:val="24"/>
                                              <w:szCs w:val="24"/>
                                            </w:rPr>
                                          </w:pPr>
                                          <w:r w:rsidRPr="008933DD">
                                            <w:rPr>
                                              <w:rFonts w:ascii="Arial" w:hAnsi="Arial" w:cs="Arial"/>
                                              <w:sz w:val="24"/>
                                              <w:szCs w:val="24"/>
                                            </w:rPr>
                                            <w:t xml:space="preserve">Our CEO Janet Morrison was interviewed by </w:t>
                                          </w:r>
                                          <w:hyperlink r:id="rId8" w:history="1">
                                            <w:r w:rsidRPr="008933DD">
                                              <w:rPr>
                                                <w:rStyle w:val="Hyperlink"/>
                                                <w:rFonts w:ascii="Arial" w:hAnsi="Arial" w:cs="Arial"/>
                                                <w:color w:val="C600B5"/>
                                                <w:sz w:val="24"/>
                                                <w:szCs w:val="24"/>
                                              </w:rPr>
                                              <w:t>The Mirror</w:t>
                                            </w:r>
                                          </w:hyperlink>
                                          <w:r w:rsidRPr="008933DD">
                                            <w:rPr>
                                              <w:rFonts w:ascii="Arial" w:hAnsi="Arial" w:cs="Arial"/>
                                              <w:color w:val="106B62"/>
                                              <w:sz w:val="24"/>
                                              <w:szCs w:val="24"/>
                                            </w:rPr>
                                            <w:t> </w:t>
                                          </w:r>
                                          <w:r w:rsidRPr="008933DD">
                                            <w:rPr>
                                              <w:rFonts w:ascii="Arial" w:hAnsi="Arial" w:cs="Arial"/>
                                              <w:sz w:val="24"/>
                                              <w:szCs w:val="24"/>
                                            </w:rPr>
                                            <w:t>following the closure of 237 Lloyds Pharmacies in Sainsbury's stores this week. Janet answered key questions relating to the worrying trend of closures in the country and shared some thoughts about the future of community pharmacy.</w:t>
                                          </w:r>
                                        </w:p>
                                        <w:p w14:paraId="48C206FD" w14:textId="63358DFA" w:rsidR="001951C2" w:rsidRPr="008933DD" w:rsidRDefault="001951C2" w:rsidP="001951C2">
                                          <w:pPr>
                                            <w:rPr>
                                              <w:rFonts w:ascii="Arial" w:eastAsia="Times New Roman" w:hAnsi="Arial" w:cs="Arial"/>
                                              <w:color w:val="106B62"/>
                                              <w:sz w:val="24"/>
                                              <w:szCs w:val="24"/>
                                            </w:rPr>
                                          </w:pPr>
                                          <w:r w:rsidRPr="008933DD">
                                            <w:rPr>
                                              <w:rFonts w:ascii="Arial" w:eastAsia="Times New Roman" w:hAnsi="Arial" w:cs="Arial"/>
                                              <w:noProof/>
                                              <w:color w:val="106B62"/>
                                              <w:sz w:val="24"/>
                                              <w:szCs w:val="24"/>
                                            </w:rPr>
                                            <w:lastRenderedPageBreak/>
                                            <w:drawing>
                                              <wp:inline distT="0" distB="0" distL="0" distR="0" wp14:anchorId="7CF771BF" wp14:editId="7E963328">
                                                <wp:extent cx="5238750" cy="2943225"/>
                                                <wp:effectExtent l="0" t="0" r="0" b="9525"/>
                                                <wp:docPr id="18287144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5692E60F" w14:textId="77777777" w:rsidR="001951C2" w:rsidRPr="008933DD" w:rsidRDefault="001951C2" w:rsidP="001951C2">
                                          <w:pPr>
                                            <w:rPr>
                                              <w:rFonts w:ascii="Arial" w:hAnsi="Arial" w:cs="Arial"/>
                                              <w:color w:val="106B62"/>
                                              <w:sz w:val="24"/>
                                              <w:szCs w:val="24"/>
                                            </w:rPr>
                                          </w:pPr>
                                          <w:r w:rsidRPr="008933DD">
                                            <w:rPr>
                                              <w:rFonts w:ascii="Arial" w:hAnsi="Arial" w:cs="Arial"/>
                                              <w:sz w:val="24"/>
                                              <w:szCs w:val="24"/>
                                            </w:rPr>
                                            <w:t xml:space="preserve">We have also published a </w:t>
                                          </w:r>
                                          <w:hyperlink r:id="rId11" w:tgtFrame="_blank" w:history="1">
                                            <w:r w:rsidRPr="008933DD">
                                              <w:rPr>
                                                <w:rStyle w:val="Hyperlink"/>
                                                <w:rFonts w:ascii="Arial" w:hAnsi="Arial" w:cs="Arial"/>
                                                <w:color w:val="C600B5"/>
                                                <w:sz w:val="24"/>
                                                <w:szCs w:val="24"/>
                                              </w:rPr>
                                              <w:t>press statement</w:t>
                                            </w:r>
                                          </w:hyperlink>
                                          <w:r w:rsidRPr="008933DD">
                                            <w:rPr>
                                              <w:rFonts w:ascii="Arial" w:hAnsi="Arial" w:cs="Arial"/>
                                              <w:color w:val="106B62"/>
                                              <w:sz w:val="24"/>
                                              <w:szCs w:val="24"/>
                                            </w:rPr>
                                            <w:t xml:space="preserve"> </w:t>
                                          </w:r>
                                          <w:r w:rsidRPr="008933DD">
                                            <w:rPr>
                                              <w:rFonts w:ascii="Arial" w:hAnsi="Arial" w:cs="Arial"/>
                                              <w:sz w:val="24"/>
                                              <w:szCs w:val="24"/>
                                            </w:rPr>
                                            <w:t>on our website relating to this.</w:t>
                                          </w:r>
                                        </w:p>
                                      </w:tc>
                                    </w:tr>
                                  </w:tbl>
                                  <w:p w14:paraId="370695AE" w14:textId="77777777" w:rsidR="001951C2" w:rsidRPr="008933DD" w:rsidRDefault="001951C2" w:rsidP="001951C2">
                                    <w:pPr>
                                      <w:rPr>
                                        <w:rFonts w:ascii="Arial" w:eastAsia="Times New Roman" w:hAnsi="Arial" w:cs="Arial"/>
                                        <w:sz w:val="20"/>
                                        <w:szCs w:val="20"/>
                                      </w:rPr>
                                    </w:pPr>
                                  </w:p>
                                </w:tc>
                              </w:tr>
                            </w:tbl>
                            <w:p w14:paraId="7B8CAEE2" w14:textId="77777777" w:rsidR="001951C2" w:rsidRPr="008933DD" w:rsidRDefault="001951C2" w:rsidP="001951C2">
                              <w:pPr>
                                <w:rPr>
                                  <w:rFonts w:ascii="Arial" w:eastAsia="Times New Roman" w:hAnsi="Arial" w:cs="Arial"/>
                                  <w:sz w:val="20"/>
                                  <w:szCs w:val="20"/>
                                </w:rPr>
                              </w:pPr>
                            </w:p>
                          </w:tc>
                        </w:tr>
                      </w:tbl>
                      <w:p w14:paraId="1CB38C0D" w14:textId="77777777" w:rsidR="001951C2" w:rsidRPr="008933DD" w:rsidRDefault="001951C2" w:rsidP="001951C2">
                        <w:pPr>
                          <w:rPr>
                            <w:rFonts w:ascii="Arial" w:eastAsia="Times New Roman" w:hAnsi="Arial" w:cs="Arial"/>
                          </w:rPr>
                        </w:pPr>
                      </w:p>
                      <w:tbl>
                        <w:tblPr>
                          <w:tblW w:w="5000" w:type="pct"/>
                          <w:tblCellMar>
                            <w:left w:w="0" w:type="dxa"/>
                            <w:right w:w="0" w:type="dxa"/>
                          </w:tblCellMar>
                          <w:tblLook w:val="04A0" w:firstRow="1" w:lastRow="0" w:firstColumn="1" w:lastColumn="0" w:noHBand="0" w:noVBand="1"/>
                        </w:tblPr>
                        <w:tblGrid>
                          <w:gridCol w:w="8726"/>
                        </w:tblGrid>
                        <w:tr w:rsidR="001951C2" w:rsidRPr="008933DD" w14:paraId="4E59245E"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274"/>
                              </w:tblGrid>
                              <w:tr w:rsidR="001951C2" w:rsidRPr="008933DD" w14:paraId="2C1F997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F10A1E5" w14:textId="77777777" w:rsidR="001951C2" w:rsidRPr="008933DD" w:rsidRDefault="001951C2" w:rsidP="001951C2">
                                    <w:pPr>
                                      <w:rPr>
                                        <w:rFonts w:ascii="Arial" w:eastAsia="Times New Roman" w:hAnsi="Arial" w:cs="Arial"/>
                                        <w:sz w:val="24"/>
                                        <w:szCs w:val="24"/>
                                      </w:rPr>
                                    </w:pPr>
                                    <w:hyperlink r:id="rId12" w:tgtFrame="_blank" w:tooltip="Read the full Mirror article" w:history="1">
                                      <w:r w:rsidRPr="008933DD">
                                        <w:rPr>
                                          <w:rStyle w:val="Hyperlink"/>
                                          <w:rFonts w:ascii="Arial" w:eastAsia="Times New Roman" w:hAnsi="Arial" w:cs="Arial"/>
                                          <w:b/>
                                          <w:bCs/>
                                          <w:color w:val="CB00BA"/>
                                          <w:sz w:val="24"/>
                                          <w:szCs w:val="24"/>
                                        </w:rPr>
                                        <w:t>Read the full Mirror article</w:t>
                                      </w:r>
                                    </w:hyperlink>
                                    <w:r w:rsidRPr="008933DD">
                                      <w:rPr>
                                        <w:rFonts w:ascii="Arial" w:eastAsia="Times New Roman" w:hAnsi="Arial" w:cs="Arial"/>
                                        <w:sz w:val="24"/>
                                        <w:szCs w:val="24"/>
                                      </w:rPr>
                                      <w:t xml:space="preserve"> </w:t>
                                    </w:r>
                                  </w:p>
                                </w:tc>
                              </w:tr>
                            </w:tbl>
                            <w:p w14:paraId="535065AB" w14:textId="77777777" w:rsidR="001951C2" w:rsidRPr="008933DD" w:rsidRDefault="001951C2" w:rsidP="001951C2">
                              <w:pPr>
                                <w:rPr>
                                  <w:rFonts w:ascii="Arial" w:eastAsia="Times New Roman" w:hAnsi="Arial" w:cs="Arial"/>
                                  <w:sz w:val="20"/>
                                  <w:szCs w:val="20"/>
                                </w:rPr>
                              </w:pPr>
                            </w:p>
                          </w:tc>
                        </w:tr>
                        <w:tr w:rsidR="001951C2" w:rsidRPr="008933DD" w14:paraId="278262F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951C2" w:rsidRPr="008933DD" w14:paraId="5601B08F" w14:textId="77777777">
                                <w:tc>
                                  <w:tcPr>
                                    <w:tcW w:w="0" w:type="auto"/>
                                    <w:tcBorders>
                                      <w:top w:val="single" w:sz="12" w:space="0" w:color="106B62"/>
                                      <w:left w:val="nil"/>
                                      <w:bottom w:val="nil"/>
                                      <w:right w:val="nil"/>
                                    </w:tcBorders>
                                    <w:vAlign w:val="center"/>
                                    <w:hideMark/>
                                  </w:tcPr>
                                  <w:p w14:paraId="21E47FA5" w14:textId="77777777" w:rsidR="001951C2" w:rsidRPr="008933DD" w:rsidRDefault="001951C2" w:rsidP="001951C2">
                                    <w:pPr>
                                      <w:rPr>
                                        <w:rFonts w:ascii="Arial" w:eastAsia="Times New Roman" w:hAnsi="Arial" w:cs="Arial"/>
                                      </w:rPr>
                                    </w:pPr>
                                  </w:p>
                                </w:tc>
                              </w:tr>
                            </w:tbl>
                            <w:p w14:paraId="19DF5311" w14:textId="77777777" w:rsidR="001951C2" w:rsidRPr="008933DD" w:rsidRDefault="001951C2" w:rsidP="001951C2">
                              <w:pPr>
                                <w:rPr>
                                  <w:rFonts w:ascii="Arial" w:eastAsia="Times New Roman" w:hAnsi="Arial" w:cs="Arial"/>
                                  <w:sz w:val="20"/>
                                  <w:szCs w:val="20"/>
                                </w:rPr>
                              </w:pPr>
                            </w:p>
                          </w:tc>
                        </w:tr>
                        <w:tr w:rsidR="001951C2" w:rsidRPr="008933DD" w14:paraId="603CCDF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951C2" w:rsidRPr="008933DD" w14:paraId="1E1878E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951C2" w:rsidRPr="008933DD" w14:paraId="09D008E0" w14:textId="77777777">
                                      <w:tc>
                                        <w:tcPr>
                                          <w:tcW w:w="0" w:type="auto"/>
                                          <w:tcMar>
                                            <w:top w:w="0" w:type="dxa"/>
                                            <w:left w:w="270" w:type="dxa"/>
                                            <w:bottom w:w="135" w:type="dxa"/>
                                            <w:right w:w="270" w:type="dxa"/>
                                          </w:tcMar>
                                          <w:hideMark/>
                                        </w:tcPr>
                                        <w:p w14:paraId="5F1F2C5A" w14:textId="77777777" w:rsidR="001951C2" w:rsidRPr="008933DD" w:rsidRDefault="001951C2" w:rsidP="001951C2">
                                          <w:pPr>
                                            <w:pStyle w:val="Heading2"/>
                                            <w:spacing w:line="240" w:lineRule="auto"/>
                                            <w:rPr>
                                              <w:rFonts w:ascii="Arial" w:eastAsia="Times New Roman" w:hAnsi="Arial" w:cs="Arial"/>
                                              <w:color w:val="auto"/>
                                            </w:rPr>
                                          </w:pPr>
                                          <w:r w:rsidRPr="008933DD">
                                            <w:rPr>
                                              <w:rFonts w:ascii="Arial" w:eastAsia="Times New Roman" w:hAnsi="Arial" w:cs="Arial"/>
                                              <w:color w:val="auto"/>
                                            </w:rPr>
                                            <w:t>Data Security &amp; Protection Toolkit: 2023 guidance available </w:t>
                                          </w:r>
                                        </w:p>
                                        <w:p w14:paraId="49F55AED" w14:textId="77777777" w:rsidR="001951C2" w:rsidRPr="008933DD" w:rsidRDefault="001951C2" w:rsidP="001951C2">
                                          <w:pPr>
                                            <w:rPr>
                                              <w:rStyle w:val="Strong"/>
                                              <w:rFonts w:ascii="Arial" w:hAnsi="Arial" w:cs="Arial"/>
                                              <w:sz w:val="24"/>
                                              <w:szCs w:val="24"/>
                                            </w:rPr>
                                          </w:pPr>
                                          <w:r w:rsidRPr="008933DD">
                                            <w:rPr>
                                              <w:rFonts w:ascii="Arial" w:hAnsi="Arial" w:cs="Arial"/>
                                              <w:sz w:val="24"/>
                                              <w:szCs w:val="24"/>
                                            </w:rPr>
                                            <w:t xml:space="preserve">Community Pharmacy England has published new guidance to help members to complete the 2022/23 Data Security and Protection Toolkit (DSPTK). The Toolkit is used to make a pharmacy's information governance (IG) declaration and the deadline is </w:t>
                                          </w:r>
                                          <w:r w:rsidRPr="008933DD">
                                            <w:rPr>
                                              <w:rStyle w:val="Strong"/>
                                              <w:rFonts w:ascii="Arial" w:hAnsi="Arial" w:cs="Arial"/>
                                              <w:sz w:val="24"/>
                                              <w:szCs w:val="24"/>
                                            </w:rPr>
                                            <w:t>Friday 30th June 2023.</w:t>
                                          </w:r>
                                        </w:p>
                                        <w:p w14:paraId="0A954DBB" w14:textId="77777777" w:rsidR="001951C2" w:rsidRPr="008933DD" w:rsidRDefault="001951C2" w:rsidP="001951C2">
                                          <w:pPr>
                                            <w:rPr>
                                              <w:rFonts w:ascii="Arial" w:hAnsi="Arial" w:cs="Arial"/>
                                              <w:sz w:val="24"/>
                                              <w:szCs w:val="24"/>
                                            </w:rPr>
                                          </w:pPr>
                                        </w:p>
                                        <w:p w14:paraId="64AE14F4" w14:textId="77777777" w:rsidR="001951C2" w:rsidRPr="008933DD" w:rsidRDefault="001951C2" w:rsidP="001951C2">
                                          <w:pPr>
                                            <w:rPr>
                                              <w:rFonts w:ascii="Arial" w:hAnsi="Arial" w:cs="Arial"/>
                                              <w:sz w:val="24"/>
                                              <w:szCs w:val="24"/>
                                            </w:rPr>
                                          </w:pPr>
                                          <w:r w:rsidRPr="008933DD">
                                            <w:rPr>
                                              <w:rFonts w:ascii="Arial" w:hAnsi="Arial" w:cs="Arial"/>
                                              <w:sz w:val="24"/>
                                              <w:szCs w:val="24"/>
                                            </w:rPr>
                                            <w:t>We collaborated with the NHS DSPTK team to keep the workload associated with Toolkit completion manageable whilst maintaining the appropriate data security protections.</w:t>
                                          </w:r>
                                        </w:p>
                                        <w:p w14:paraId="00285B0E" w14:textId="77777777" w:rsidR="001951C2" w:rsidRPr="008933DD" w:rsidRDefault="001951C2" w:rsidP="001951C2">
                                          <w:pPr>
                                            <w:rPr>
                                              <w:rFonts w:ascii="Arial" w:hAnsi="Arial" w:cs="Arial"/>
                                              <w:sz w:val="24"/>
                                              <w:szCs w:val="24"/>
                                            </w:rPr>
                                          </w:pPr>
                                        </w:p>
                                        <w:p w14:paraId="0566D333" w14:textId="1CD3B08A" w:rsidR="001951C2" w:rsidRPr="008933DD" w:rsidRDefault="001951C2" w:rsidP="001951C2">
                                          <w:pPr>
                                            <w:rPr>
                                              <w:rFonts w:ascii="Arial" w:hAnsi="Arial" w:cs="Arial"/>
                                              <w:sz w:val="24"/>
                                              <w:szCs w:val="24"/>
                                            </w:rPr>
                                          </w:pPr>
                                          <w:r w:rsidRPr="008933DD">
                                            <w:rPr>
                                              <w:rFonts w:ascii="Arial" w:hAnsi="Arial" w:cs="Arial"/>
                                              <w:sz w:val="24"/>
                                              <w:szCs w:val="24"/>
                                            </w:rPr>
                                            <w:t>Support for members includes multiple guidance documents and an on-demand webinar.</w:t>
                                          </w:r>
                                        </w:p>
                                        <w:p w14:paraId="121D4EA8" w14:textId="77777777" w:rsidR="00DC60E5" w:rsidRPr="008933DD" w:rsidRDefault="00DC60E5" w:rsidP="001951C2">
                                          <w:pPr>
                                            <w:rPr>
                                              <w:rFonts w:ascii="Arial" w:hAnsi="Arial" w:cs="Arial"/>
                                              <w:sz w:val="24"/>
                                              <w:szCs w:val="24"/>
                                            </w:rPr>
                                          </w:pPr>
                                        </w:p>
                                        <w:p w14:paraId="54C0F6FC" w14:textId="77777777" w:rsidR="001951C2" w:rsidRPr="008933DD" w:rsidRDefault="001951C2" w:rsidP="001951C2">
                                          <w:pPr>
                                            <w:rPr>
                                              <w:rFonts w:ascii="Arial" w:hAnsi="Arial" w:cs="Arial"/>
                                              <w:color w:val="106B62"/>
                                              <w:sz w:val="24"/>
                                              <w:szCs w:val="24"/>
                                            </w:rPr>
                                          </w:pPr>
                                          <w:hyperlink r:id="rId13" w:tgtFrame="_blank" w:history="1">
                                            <w:r w:rsidRPr="008933DD">
                                              <w:rPr>
                                                <w:rStyle w:val="Hyperlink"/>
                                                <w:rFonts w:ascii="Arial" w:hAnsi="Arial" w:cs="Arial"/>
                                                <w:color w:val="C600B5"/>
                                                <w:sz w:val="24"/>
                                                <w:szCs w:val="24"/>
                                              </w:rPr>
                                              <w:t>Learn more</w:t>
                                            </w:r>
                                          </w:hyperlink>
                                        </w:p>
                                      </w:tc>
                                    </w:tr>
                                  </w:tbl>
                                  <w:p w14:paraId="0CF13F5D" w14:textId="77777777" w:rsidR="001951C2" w:rsidRPr="008933DD" w:rsidRDefault="001951C2" w:rsidP="001951C2">
                                    <w:pPr>
                                      <w:rPr>
                                        <w:rFonts w:ascii="Arial" w:eastAsia="Times New Roman" w:hAnsi="Arial" w:cs="Arial"/>
                                        <w:sz w:val="20"/>
                                        <w:szCs w:val="20"/>
                                      </w:rPr>
                                    </w:pPr>
                                  </w:p>
                                </w:tc>
                              </w:tr>
                            </w:tbl>
                            <w:p w14:paraId="2BE3E109" w14:textId="77777777" w:rsidR="001951C2" w:rsidRPr="008933DD" w:rsidRDefault="001951C2" w:rsidP="001951C2">
                              <w:pPr>
                                <w:rPr>
                                  <w:rFonts w:ascii="Arial" w:eastAsia="Times New Roman" w:hAnsi="Arial" w:cs="Arial"/>
                                  <w:sz w:val="20"/>
                                  <w:szCs w:val="20"/>
                                </w:rPr>
                              </w:pPr>
                            </w:p>
                          </w:tc>
                        </w:tr>
                        <w:tr w:rsidR="001951C2" w:rsidRPr="008933DD" w14:paraId="0EFBA19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951C2" w:rsidRPr="008933DD" w14:paraId="2A18EFB0" w14:textId="77777777">
                                <w:tc>
                                  <w:tcPr>
                                    <w:tcW w:w="0" w:type="auto"/>
                                    <w:tcBorders>
                                      <w:top w:val="single" w:sz="12" w:space="0" w:color="106B62"/>
                                      <w:left w:val="nil"/>
                                      <w:bottom w:val="nil"/>
                                      <w:right w:val="nil"/>
                                    </w:tcBorders>
                                    <w:vAlign w:val="center"/>
                                    <w:hideMark/>
                                  </w:tcPr>
                                  <w:p w14:paraId="266920B8" w14:textId="77777777" w:rsidR="001951C2" w:rsidRPr="008933DD" w:rsidRDefault="001951C2" w:rsidP="001951C2">
                                    <w:pPr>
                                      <w:rPr>
                                        <w:rFonts w:ascii="Arial" w:eastAsia="Times New Roman" w:hAnsi="Arial" w:cs="Arial"/>
                                      </w:rPr>
                                    </w:pPr>
                                  </w:p>
                                </w:tc>
                              </w:tr>
                            </w:tbl>
                            <w:p w14:paraId="19AFF94C" w14:textId="77777777" w:rsidR="001951C2" w:rsidRPr="008933DD" w:rsidRDefault="001951C2" w:rsidP="001951C2">
                              <w:pPr>
                                <w:rPr>
                                  <w:rFonts w:ascii="Arial" w:eastAsia="Times New Roman" w:hAnsi="Arial" w:cs="Arial"/>
                                  <w:sz w:val="20"/>
                                  <w:szCs w:val="20"/>
                                </w:rPr>
                              </w:pPr>
                            </w:p>
                          </w:tc>
                        </w:tr>
                        <w:tr w:rsidR="001951C2" w:rsidRPr="008933DD" w14:paraId="216F2A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951C2" w:rsidRPr="008933DD" w14:paraId="463C0E3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951C2" w:rsidRPr="008933DD" w14:paraId="4FE702B9" w14:textId="77777777">
                                      <w:tc>
                                        <w:tcPr>
                                          <w:tcW w:w="0" w:type="auto"/>
                                          <w:tcMar>
                                            <w:top w:w="0" w:type="dxa"/>
                                            <w:left w:w="270" w:type="dxa"/>
                                            <w:bottom w:w="135" w:type="dxa"/>
                                            <w:right w:w="270" w:type="dxa"/>
                                          </w:tcMar>
                                          <w:hideMark/>
                                        </w:tcPr>
                                        <w:p w14:paraId="631C7EC4" w14:textId="77777777" w:rsidR="001951C2" w:rsidRPr="008933DD" w:rsidRDefault="001951C2" w:rsidP="001951C2">
                                          <w:pPr>
                                            <w:pStyle w:val="Heading2"/>
                                            <w:spacing w:line="240" w:lineRule="auto"/>
                                            <w:rPr>
                                              <w:rFonts w:ascii="Arial" w:eastAsia="Times New Roman" w:hAnsi="Arial" w:cs="Arial"/>
                                              <w:color w:val="auto"/>
                                            </w:rPr>
                                          </w:pPr>
                                          <w:r w:rsidRPr="008933DD">
                                            <w:rPr>
                                              <w:rFonts w:ascii="Arial" w:eastAsia="Times New Roman" w:hAnsi="Arial" w:cs="Arial"/>
                                              <w:color w:val="auto"/>
                                            </w:rPr>
                                            <w:t xml:space="preserve">Heat-health alerts </w:t>
                                          </w:r>
                                          <w:proofErr w:type="gramStart"/>
                                          <w:r w:rsidRPr="008933DD">
                                            <w:rPr>
                                              <w:rFonts w:ascii="Arial" w:eastAsia="Times New Roman" w:hAnsi="Arial" w:cs="Arial"/>
                                              <w:color w:val="auto"/>
                                            </w:rPr>
                                            <w:t>extended</w:t>
                                          </w:r>
                                          <w:proofErr w:type="gramEnd"/>
                                        </w:p>
                                        <w:p w14:paraId="57381239" w14:textId="77777777" w:rsidR="001951C2" w:rsidRPr="008933DD" w:rsidRDefault="001951C2" w:rsidP="001951C2">
                                          <w:pPr>
                                            <w:rPr>
                                              <w:rFonts w:ascii="Arial" w:hAnsi="Arial" w:cs="Arial"/>
                                              <w:sz w:val="24"/>
                                              <w:szCs w:val="24"/>
                                            </w:rPr>
                                          </w:pPr>
                                          <w:r w:rsidRPr="008933DD">
                                            <w:rPr>
                                              <w:rFonts w:ascii="Arial" w:hAnsi="Arial" w:cs="Arial"/>
                                              <w:sz w:val="24"/>
                                              <w:szCs w:val="24"/>
                                            </w:rPr>
                                            <w:t>The heat-health alerts issued by the UK Health Security Agency (UKHSA) have been extended until 9am on Monday 19th June. However, the amber alert has now been de-escalated to yellow, which means any impacts are most likely to be felt by vulnerable populations such as those over the age of 65 or those with pre-existing health conditions.</w:t>
                                          </w:r>
                                        </w:p>
                                        <w:p w14:paraId="272AAED6" w14:textId="77777777" w:rsidR="00DC60E5" w:rsidRPr="008933DD" w:rsidRDefault="00DC60E5" w:rsidP="001951C2">
                                          <w:pPr>
                                            <w:rPr>
                                              <w:rFonts w:ascii="Arial" w:hAnsi="Arial" w:cs="Arial"/>
                                              <w:sz w:val="24"/>
                                              <w:szCs w:val="24"/>
                                            </w:rPr>
                                          </w:pPr>
                                        </w:p>
                                        <w:p w14:paraId="1D1FF990" w14:textId="77777777" w:rsidR="001951C2" w:rsidRPr="008933DD" w:rsidRDefault="001951C2" w:rsidP="001951C2">
                                          <w:pPr>
                                            <w:rPr>
                                              <w:rFonts w:ascii="Arial" w:hAnsi="Arial" w:cs="Arial"/>
                                              <w:sz w:val="24"/>
                                              <w:szCs w:val="24"/>
                                            </w:rPr>
                                          </w:pPr>
                                          <w:r w:rsidRPr="008933DD">
                                            <w:rPr>
                                              <w:rFonts w:ascii="Arial" w:hAnsi="Arial" w:cs="Arial"/>
                                              <w:sz w:val="24"/>
                                              <w:szCs w:val="24"/>
                                            </w:rPr>
                                            <w:lastRenderedPageBreak/>
                                            <w:t>With the alerts remaining in place, members may wish to use (or continue to use) the infographic we have developed to help communicate important health advice to the public.</w:t>
                                          </w:r>
                                        </w:p>
                                        <w:p w14:paraId="3874D824" w14:textId="77777777" w:rsidR="00DC60E5" w:rsidRPr="008933DD" w:rsidRDefault="00DC60E5" w:rsidP="001951C2">
                                          <w:pPr>
                                            <w:rPr>
                                              <w:rFonts w:ascii="Arial" w:hAnsi="Arial" w:cs="Arial"/>
                                              <w:sz w:val="24"/>
                                              <w:szCs w:val="24"/>
                                            </w:rPr>
                                          </w:pPr>
                                        </w:p>
                                        <w:p w14:paraId="6EB5CF85" w14:textId="77777777" w:rsidR="001951C2" w:rsidRPr="008933DD" w:rsidRDefault="001951C2" w:rsidP="001951C2">
                                          <w:pPr>
                                            <w:rPr>
                                              <w:rFonts w:ascii="Arial" w:hAnsi="Arial" w:cs="Arial"/>
                                              <w:color w:val="106B62"/>
                                              <w:sz w:val="24"/>
                                              <w:szCs w:val="24"/>
                                            </w:rPr>
                                          </w:pPr>
                                          <w:hyperlink r:id="rId14" w:tgtFrame="_blank" w:history="1">
                                            <w:r w:rsidRPr="008933DD">
                                              <w:rPr>
                                                <w:rStyle w:val="Hyperlink"/>
                                                <w:rFonts w:ascii="Arial" w:hAnsi="Arial" w:cs="Arial"/>
                                                <w:color w:val="C600B5"/>
                                                <w:sz w:val="24"/>
                                                <w:szCs w:val="24"/>
                                              </w:rPr>
                                              <w:t>D</w:t>
                                            </w:r>
                                          </w:hyperlink>
                                          <w:hyperlink r:id="rId15" w:tgtFrame="_blank" w:history="1">
                                            <w:r w:rsidRPr="008933DD">
                                              <w:rPr>
                                                <w:rStyle w:val="Hyperlink"/>
                                                <w:rFonts w:ascii="Arial" w:hAnsi="Arial" w:cs="Arial"/>
                                                <w:color w:val="C600B5"/>
                                                <w:sz w:val="24"/>
                                                <w:szCs w:val="24"/>
                                              </w:rPr>
                                              <w:t>ownload the resources</w:t>
                                            </w:r>
                                          </w:hyperlink>
                                        </w:p>
                                      </w:tc>
                                    </w:tr>
                                  </w:tbl>
                                  <w:p w14:paraId="6C605224" w14:textId="77777777" w:rsidR="001951C2" w:rsidRPr="008933DD" w:rsidRDefault="001951C2" w:rsidP="001951C2">
                                    <w:pPr>
                                      <w:rPr>
                                        <w:rFonts w:ascii="Arial" w:eastAsia="Times New Roman" w:hAnsi="Arial" w:cs="Arial"/>
                                        <w:sz w:val="20"/>
                                        <w:szCs w:val="20"/>
                                      </w:rPr>
                                    </w:pPr>
                                  </w:p>
                                </w:tc>
                              </w:tr>
                            </w:tbl>
                            <w:p w14:paraId="08FB0804" w14:textId="77777777" w:rsidR="001951C2" w:rsidRPr="008933DD" w:rsidRDefault="001951C2" w:rsidP="001951C2">
                              <w:pPr>
                                <w:rPr>
                                  <w:rFonts w:ascii="Arial" w:eastAsia="Times New Roman" w:hAnsi="Arial" w:cs="Arial"/>
                                  <w:sz w:val="20"/>
                                  <w:szCs w:val="20"/>
                                </w:rPr>
                              </w:pPr>
                            </w:p>
                          </w:tc>
                        </w:tr>
                        <w:tr w:rsidR="001951C2" w:rsidRPr="008933DD" w14:paraId="039FE38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951C2" w:rsidRPr="008933DD" w14:paraId="55D507A8" w14:textId="77777777">
                                <w:tc>
                                  <w:tcPr>
                                    <w:tcW w:w="0" w:type="auto"/>
                                    <w:tcBorders>
                                      <w:top w:val="single" w:sz="12" w:space="0" w:color="106B62"/>
                                      <w:left w:val="nil"/>
                                      <w:bottom w:val="nil"/>
                                      <w:right w:val="nil"/>
                                    </w:tcBorders>
                                    <w:vAlign w:val="center"/>
                                    <w:hideMark/>
                                  </w:tcPr>
                                  <w:p w14:paraId="17027F29" w14:textId="77777777" w:rsidR="001951C2" w:rsidRPr="008933DD" w:rsidRDefault="001951C2" w:rsidP="001951C2">
                                    <w:pPr>
                                      <w:rPr>
                                        <w:rFonts w:ascii="Arial" w:eastAsia="Times New Roman" w:hAnsi="Arial" w:cs="Arial"/>
                                      </w:rPr>
                                    </w:pPr>
                                  </w:p>
                                </w:tc>
                              </w:tr>
                            </w:tbl>
                            <w:p w14:paraId="6893A7F9" w14:textId="77777777" w:rsidR="001951C2" w:rsidRPr="008933DD" w:rsidRDefault="001951C2" w:rsidP="001951C2">
                              <w:pPr>
                                <w:rPr>
                                  <w:rFonts w:ascii="Arial" w:eastAsia="Times New Roman" w:hAnsi="Arial" w:cs="Arial"/>
                                  <w:sz w:val="20"/>
                                  <w:szCs w:val="20"/>
                                </w:rPr>
                              </w:pPr>
                            </w:p>
                          </w:tc>
                        </w:tr>
                        <w:tr w:rsidR="001951C2" w:rsidRPr="008933DD" w14:paraId="06345D1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951C2" w:rsidRPr="008933DD" w14:paraId="0081780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951C2" w:rsidRPr="008933DD" w14:paraId="1A85E497" w14:textId="77777777">
                                      <w:tc>
                                        <w:tcPr>
                                          <w:tcW w:w="0" w:type="auto"/>
                                          <w:tcMar>
                                            <w:top w:w="0" w:type="dxa"/>
                                            <w:left w:w="270" w:type="dxa"/>
                                            <w:bottom w:w="135" w:type="dxa"/>
                                            <w:right w:w="270" w:type="dxa"/>
                                          </w:tcMar>
                                          <w:hideMark/>
                                        </w:tcPr>
                                        <w:p w14:paraId="26C2B8C6" w14:textId="77777777" w:rsidR="001951C2" w:rsidRPr="008933DD" w:rsidRDefault="001951C2" w:rsidP="001951C2">
                                          <w:pPr>
                                            <w:pStyle w:val="Heading2"/>
                                            <w:spacing w:line="240" w:lineRule="auto"/>
                                            <w:rPr>
                                              <w:rFonts w:ascii="Arial" w:eastAsia="Times New Roman" w:hAnsi="Arial" w:cs="Arial"/>
                                              <w:color w:val="auto"/>
                                            </w:rPr>
                                          </w:pPr>
                                          <w:r w:rsidRPr="008933DD">
                                            <w:rPr>
                                              <w:rFonts w:ascii="Arial" w:eastAsia="Times New Roman" w:hAnsi="Arial" w:cs="Arial"/>
                                              <w:color w:val="auto"/>
                                            </w:rPr>
                                            <w:t>Last chance to tell us how you want to engage with Community Pharmacy England</w:t>
                                          </w:r>
                                        </w:p>
                                        <w:p w14:paraId="17374C9D" w14:textId="77777777" w:rsidR="001951C2" w:rsidRPr="008933DD" w:rsidRDefault="001951C2" w:rsidP="001951C2">
                                          <w:pPr>
                                            <w:rPr>
                                              <w:rFonts w:ascii="Arial" w:hAnsi="Arial" w:cs="Arial"/>
                                              <w:sz w:val="24"/>
                                              <w:szCs w:val="24"/>
                                            </w:rPr>
                                          </w:pPr>
                                          <w:r w:rsidRPr="008933DD">
                                            <w:rPr>
                                              <w:rFonts w:ascii="Arial" w:hAnsi="Arial" w:cs="Arial"/>
                                              <w:sz w:val="24"/>
                                              <w:szCs w:val="24"/>
                                            </w:rPr>
                                            <w:t>Your feedback is important to us. Please share your thoughts on our plans to better engage with you and how this would work best for you.</w:t>
                                          </w:r>
                                        </w:p>
                                        <w:p w14:paraId="3F82DDDB" w14:textId="77777777" w:rsidR="001951C2" w:rsidRPr="008933DD" w:rsidRDefault="001951C2" w:rsidP="001951C2">
                                          <w:pPr>
                                            <w:rPr>
                                              <w:rFonts w:ascii="Arial" w:hAnsi="Arial" w:cs="Arial"/>
                                              <w:color w:val="106B62"/>
                                              <w:sz w:val="24"/>
                                              <w:szCs w:val="24"/>
                                            </w:rPr>
                                          </w:pPr>
                                          <w:hyperlink r:id="rId16" w:tgtFrame="_blank" w:history="1">
                                            <w:r w:rsidRPr="008933DD">
                                              <w:rPr>
                                                <w:rStyle w:val="Hyperlink"/>
                                                <w:rFonts w:ascii="Arial" w:hAnsi="Arial" w:cs="Arial"/>
                                                <w:color w:val="C600B5"/>
                                                <w:sz w:val="24"/>
                                                <w:szCs w:val="24"/>
                                              </w:rPr>
                                              <w:t>Please respond to our short survey</w:t>
                                            </w:r>
                                          </w:hyperlink>
                                        </w:p>
                                      </w:tc>
                                    </w:tr>
                                  </w:tbl>
                                  <w:p w14:paraId="1D9F3A04" w14:textId="77777777" w:rsidR="001951C2" w:rsidRPr="008933DD" w:rsidRDefault="001951C2" w:rsidP="001951C2">
                                    <w:pPr>
                                      <w:rPr>
                                        <w:rFonts w:ascii="Arial" w:eastAsia="Times New Roman" w:hAnsi="Arial" w:cs="Arial"/>
                                        <w:sz w:val="20"/>
                                        <w:szCs w:val="20"/>
                                      </w:rPr>
                                    </w:pPr>
                                  </w:p>
                                </w:tc>
                              </w:tr>
                            </w:tbl>
                            <w:p w14:paraId="01E696D0" w14:textId="77777777" w:rsidR="001951C2" w:rsidRPr="008933DD" w:rsidRDefault="001951C2" w:rsidP="001951C2">
                              <w:pPr>
                                <w:rPr>
                                  <w:rFonts w:ascii="Arial" w:eastAsia="Times New Roman" w:hAnsi="Arial" w:cs="Arial"/>
                                  <w:sz w:val="20"/>
                                  <w:szCs w:val="20"/>
                                </w:rPr>
                              </w:pPr>
                            </w:p>
                          </w:tc>
                        </w:tr>
                        <w:tr w:rsidR="001951C2" w:rsidRPr="008933DD" w14:paraId="66E963D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951C2" w:rsidRPr="008933DD" w14:paraId="24338EE5" w14:textId="77777777">
                                <w:tc>
                                  <w:tcPr>
                                    <w:tcW w:w="0" w:type="auto"/>
                                    <w:tcBorders>
                                      <w:top w:val="single" w:sz="12" w:space="0" w:color="106B62"/>
                                      <w:left w:val="nil"/>
                                      <w:bottom w:val="nil"/>
                                      <w:right w:val="nil"/>
                                    </w:tcBorders>
                                    <w:vAlign w:val="center"/>
                                    <w:hideMark/>
                                  </w:tcPr>
                                  <w:p w14:paraId="6A178AC5" w14:textId="77777777" w:rsidR="001951C2" w:rsidRPr="008933DD" w:rsidRDefault="001951C2" w:rsidP="001951C2">
                                    <w:pPr>
                                      <w:rPr>
                                        <w:rFonts w:ascii="Arial" w:eastAsia="Times New Roman" w:hAnsi="Arial" w:cs="Arial"/>
                                      </w:rPr>
                                    </w:pPr>
                                  </w:p>
                                </w:tc>
                              </w:tr>
                            </w:tbl>
                            <w:p w14:paraId="68FDAD2C" w14:textId="77777777" w:rsidR="001951C2" w:rsidRPr="008933DD" w:rsidRDefault="001951C2" w:rsidP="001951C2">
                              <w:pPr>
                                <w:rPr>
                                  <w:rFonts w:ascii="Arial" w:eastAsia="Times New Roman" w:hAnsi="Arial" w:cs="Arial"/>
                                  <w:sz w:val="20"/>
                                  <w:szCs w:val="20"/>
                                </w:rPr>
                              </w:pPr>
                            </w:p>
                          </w:tc>
                        </w:tr>
                        <w:tr w:rsidR="001951C2" w:rsidRPr="008933DD" w14:paraId="5A1E79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951C2" w:rsidRPr="008933DD" w14:paraId="78AA2D71" w14:textId="77777777">
                                <w:tc>
                                  <w:tcPr>
                                    <w:tcW w:w="0" w:type="auto"/>
                                    <w:tcMar>
                                      <w:top w:w="0" w:type="dxa"/>
                                      <w:left w:w="135" w:type="dxa"/>
                                      <w:bottom w:w="0" w:type="dxa"/>
                                      <w:right w:w="135" w:type="dxa"/>
                                    </w:tcMar>
                                    <w:hideMark/>
                                  </w:tcPr>
                                  <w:p w14:paraId="31893B06" w14:textId="76F9EC67" w:rsidR="001951C2" w:rsidRPr="008933DD" w:rsidRDefault="001951C2" w:rsidP="001951C2">
                                    <w:pPr>
                                      <w:rPr>
                                        <w:rFonts w:ascii="Arial" w:eastAsia="Times New Roman" w:hAnsi="Arial" w:cs="Arial"/>
                                      </w:rPr>
                                    </w:pPr>
                                    <w:r w:rsidRPr="008933DD">
                                      <w:rPr>
                                        <w:rFonts w:ascii="Arial" w:eastAsia="Times New Roman" w:hAnsi="Arial" w:cs="Arial"/>
                                        <w:noProof/>
                                      </w:rPr>
                                      <w:drawing>
                                        <wp:inline distT="0" distB="0" distL="0" distR="0" wp14:anchorId="3BD3A77F" wp14:editId="071620EE">
                                          <wp:extent cx="5372100" cy="838200"/>
                                          <wp:effectExtent l="0" t="0" r="0" b="0"/>
                                          <wp:docPr id="1537248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39E4735" w14:textId="77777777" w:rsidR="001951C2" w:rsidRPr="008933DD" w:rsidRDefault="001951C2" w:rsidP="001951C2">
                              <w:pPr>
                                <w:rPr>
                                  <w:rFonts w:ascii="Arial" w:eastAsia="Times New Roman" w:hAnsi="Arial" w:cs="Arial"/>
                                  <w:sz w:val="20"/>
                                  <w:szCs w:val="20"/>
                                </w:rPr>
                              </w:pPr>
                            </w:p>
                          </w:tc>
                        </w:tr>
                        <w:tr w:rsidR="001951C2" w:rsidRPr="008933DD" w14:paraId="3405A75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951C2" w:rsidRPr="008933DD" w14:paraId="5ABFFBCD" w14:textId="77777777">
                                <w:tc>
                                  <w:tcPr>
                                    <w:tcW w:w="0" w:type="auto"/>
                                    <w:tcBorders>
                                      <w:top w:val="single" w:sz="12" w:space="0" w:color="106B62"/>
                                      <w:left w:val="nil"/>
                                      <w:bottom w:val="nil"/>
                                      <w:right w:val="nil"/>
                                    </w:tcBorders>
                                    <w:vAlign w:val="center"/>
                                    <w:hideMark/>
                                  </w:tcPr>
                                  <w:p w14:paraId="5A6473EC" w14:textId="77777777" w:rsidR="001951C2" w:rsidRPr="008933DD" w:rsidRDefault="001951C2" w:rsidP="001951C2">
                                    <w:pPr>
                                      <w:rPr>
                                        <w:rFonts w:ascii="Arial" w:eastAsia="Times New Roman" w:hAnsi="Arial" w:cs="Arial"/>
                                      </w:rPr>
                                    </w:pPr>
                                  </w:p>
                                </w:tc>
                              </w:tr>
                            </w:tbl>
                            <w:p w14:paraId="122BC3DD" w14:textId="77777777" w:rsidR="001951C2" w:rsidRPr="008933DD" w:rsidRDefault="001951C2" w:rsidP="001951C2">
                              <w:pPr>
                                <w:rPr>
                                  <w:rFonts w:ascii="Arial" w:eastAsia="Times New Roman" w:hAnsi="Arial" w:cs="Arial"/>
                                  <w:sz w:val="20"/>
                                  <w:szCs w:val="20"/>
                                </w:rPr>
                              </w:pPr>
                            </w:p>
                          </w:tc>
                        </w:tr>
                      </w:tbl>
                      <w:p w14:paraId="57F174F8" w14:textId="77777777" w:rsidR="001951C2" w:rsidRPr="008933DD" w:rsidRDefault="001951C2" w:rsidP="001951C2">
                        <w:pPr>
                          <w:rPr>
                            <w:rFonts w:ascii="Arial" w:eastAsia="Times New Roman" w:hAnsi="Arial" w:cs="Arial"/>
                            <w:sz w:val="20"/>
                            <w:szCs w:val="20"/>
                          </w:rPr>
                        </w:pPr>
                      </w:p>
                    </w:tc>
                  </w:tr>
                  <w:tr w:rsidR="001951C2" w14:paraId="41A6177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951C2" w:rsidRPr="008933DD" w14:paraId="5682A40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1951C2" w:rsidRPr="008933DD" w14:paraId="1C5321E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1951C2" w:rsidRPr="008933DD" w14:paraId="692E4D9E"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951C2" w:rsidRPr="008933DD" w14:paraId="20B8C0D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951C2" w:rsidRPr="008933DD" w14:paraId="2235ACC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951C2" w:rsidRPr="008933DD" w14:paraId="65E460E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951C2" w:rsidRPr="008933DD" w14:paraId="4843B05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951C2" w:rsidRPr="008933DD" w14:paraId="23C98EE3" w14:textId="77777777">
                                                                    <w:tc>
                                                                      <w:tcPr>
                                                                        <w:tcW w:w="360" w:type="dxa"/>
                                                                        <w:vAlign w:val="center"/>
                                                                        <w:hideMark/>
                                                                      </w:tcPr>
                                                                      <w:p w14:paraId="4430EB8E" w14:textId="6AB2C5D4" w:rsidR="001951C2" w:rsidRPr="008933DD" w:rsidRDefault="001951C2">
                                                                        <w:pPr>
                                                                          <w:jc w:val="center"/>
                                                                          <w:rPr>
                                                                            <w:rFonts w:ascii="Arial" w:eastAsia="Times New Roman" w:hAnsi="Arial" w:cs="Arial"/>
                                                                          </w:rPr>
                                                                        </w:pPr>
                                                                        <w:r w:rsidRPr="008933DD">
                                                                          <w:rPr>
                                                                            <w:rFonts w:ascii="Arial" w:eastAsia="Times New Roman" w:hAnsi="Arial" w:cs="Arial"/>
                                                                            <w:noProof/>
                                                                            <w:color w:val="0000FF"/>
                                                                          </w:rPr>
                                                                          <w:lastRenderedPageBreak/>
                                                                          <w:drawing>
                                                                            <wp:inline distT="0" distB="0" distL="0" distR="0" wp14:anchorId="41CD7766" wp14:editId="67DED589">
                                                                              <wp:extent cx="228600" cy="228600"/>
                                                                              <wp:effectExtent l="0" t="0" r="0" b="0"/>
                                                                              <wp:docPr id="1341660925" name="Picture 5" descr="Twitt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67B6E50" w14:textId="77777777" w:rsidR="001951C2" w:rsidRPr="008933DD" w:rsidRDefault="001951C2">
                                                                  <w:pPr>
                                                                    <w:rPr>
                                                                      <w:rFonts w:ascii="Arial" w:eastAsia="Times New Roman" w:hAnsi="Arial" w:cs="Arial"/>
                                                                      <w:sz w:val="20"/>
                                                                      <w:szCs w:val="20"/>
                                                                    </w:rPr>
                                                                  </w:pPr>
                                                                </w:p>
                                                              </w:tc>
                                                            </w:tr>
                                                          </w:tbl>
                                                          <w:p w14:paraId="67D15CDC" w14:textId="77777777" w:rsidR="001951C2" w:rsidRPr="008933DD" w:rsidRDefault="001951C2">
                                                            <w:pPr>
                                                              <w:rPr>
                                                                <w:rFonts w:ascii="Arial" w:eastAsia="Times New Roman" w:hAnsi="Arial" w:cs="Arial"/>
                                                                <w:sz w:val="20"/>
                                                                <w:szCs w:val="20"/>
                                                              </w:rPr>
                                                            </w:pPr>
                                                          </w:p>
                                                        </w:tc>
                                                      </w:tr>
                                                    </w:tbl>
                                                    <w:p w14:paraId="056656DD" w14:textId="77777777" w:rsidR="001951C2" w:rsidRPr="008933DD" w:rsidRDefault="001951C2">
                                                      <w:pPr>
                                                        <w:rPr>
                                                          <w:rFonts w:ascii="Arial" w:eastAsia="Times New Roman" w:hAnsi="Arial" w:cs="Arial"/>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951C2" w:rsidRPr="008933DD" w14:paraId="44F0387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951C2" w:rsidRPr="008933DD" w14:paraId="6FE6E9A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951C2" w:rsidRPr="008933DD" w14:paraId="3A6AB782" w14:textId="77777777">
                                                                    <w:tc>
                                                                      <w:tcPr>
                                                                        <w:tcW w:w="360" w:type="dxa"/>
                                                                        <w:vAlign w:val="center"/>
                                                                        <w:hideMark/>
                                                                      </w:tcPr>
                                                                      <w:p w14:paraId="421F00B3" w14:textId="6FF90E2E" w:rsidR="001951C2" w:rsidRPr="008933DD" w:rsidRDefault="001951C2">
                                                                        <w:pPr>
                                                                          <w:jc w:val="center"/>
                                                                          <w:rPr>
                                                                            <w:rFonts w:ascii="Arial" w:eastAsia="Times New Roman" w:hAnsi="Arial" w:cs="Arial"/>
                                                                          </w:rPr>
                                                                        </w:pPr>
                                                                        <w:r w:rsidRPr="008933DD">
                                                                          <w:rPr>
                                                                            <w:rFonts w:ascii="Arial" w:eastAsia="Times New Roman" w:hAnsi="Arial" w:cs="Arial"/>
                                                                            <w:noProof/>
                                                                            <w:color w:val="0000FF"/>
                                                                          </w:rPr>
                                                                          <w:drawing>
                                                                            <wp:inline distT="0" distB="0" distL="0" distR="0" wp14:anchorId="026A49BE" wp14:editId="1850D49B">
                                                                              <wp:extent cx="228600" cy="228600"/>
                                                                              <wp:effectExtent l="0" t="0" r="0" b="0"/>
                                                                              <wp:docPr id="1557102099" name="Picture 4"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B0EBFF5" w14:textId="77777777" w:rsidR="001951C2" w:rsidRPr="008933DD" w:rsidRDefault="001951C2">
                                                                  <w:pPr>
                                                                    <w:rPr>
                                                                      <w:rFonts w:ascii="Arial" w:eastAsia="Times New Roman" w:hAnsi="Arial" w:cs="Arial"/>
                                                                      <w:sz w:val="20"/>
                                                                      <w:szCs w:val="20"/>
                                                                    </w:rPr>
                                                                  </w:pPr>
                                                                </w:p>
                                                              </w:tc>
                                                            </w:tr>
                                                          </w:tbl>
                                                          <w:p w14:paraId="089E88BC" w14:textId="77777777" w:rsidR="001951C2" w:rsidRPr="008933DD" w:rsidRDefault="001951C2">
                                                            <w:pPr>
                                                              <w:rPr>
                                                                <w:rFonts w:ascii="Arial" w:eastAsia="Times New Roman" w:hAnsi="Arial" w:cs="Arial"/>
                                                                <w:sz w:val="20"/>
                                                                <w:szCs w:val="20"/>
                                                              </w:rPr>
                                                            </w:pPr>
                                                          </w:p>
                                                        </w:tc>
                                                      </w:tr>
                                                    </w:tbl>
                                                    <w:p w14:paraId="4EB3E2FC" w14:textId="77777777" w:rsidR="001951C2" w:rsidRPr="008933DD" w:rsidRDefault="001951C2">
                                                      <w:pPr>
                                                        <w:rPr>
                                                          <w:rFonts w:ascii="Arial" w:eastAsia="Times New Roman" w:hAnsi="Arial" w:cs="Arial"/>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951C2" w:rsidRPr="008933DD" w14:paraId="704E5E5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951C2" w:rsidRPr="008933DD" w14:paraId="019A7E6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951C2" w:rsidRPr="008933DD" w14:paraId="3653691B" w14:textId="77777777">
                                                                    <w:tc>
                                                                      <w:tcPr>
                                                                        <w:tcW w:w="360" w:type="dxa"/>
                                                                        <w:vAlign w:val="center"/>
                                                                        <w:hideMark/>
                                                                      </w:tcPr>
                                                                      <w:p w14:paraId="6617B3A3" w14:textId="65AA1DE1" w:rsidR="001951C2" w:rsidRPr="008933DD" w:rsidRDefault="001951C2">
                                                                        <w:pPr>
                                                                          <w:jc w:val="center"/>
                                                                          <w:rPr>
                                                                            <w:rFonts w:ascii="Arial" w:eastAsia="Times New Roman" w:hAnsi="Arial" w:cs="Arial"/>
                                                                          </w:rPr>
                                                                        </w:pPr>
                                                                        <w:r w:rsidRPr="008933DD">
                                                                          <w:rPr>
                                                                            <w:rFonts w:ascii="Arial" w:eastAsia="Times New Roman" w:hAnsi="Arial" w:cs="Arial"/>
                                                                            <w:noProof/>
                                                                            <w:color w:val="0000FF"/>
                                                                          </w:rPr>
                                                                          <w:drawing>
                                                                            <wp:inline distT="0" distB="0" distL="0" distR="0" wp14:anchorId="429BAEA7" wp14:editId="67A9518B">
                                                                              <wp:extent cx="228600" cy="228600"/>
                                                                              <wp:effectExtent l="0" t="0" r="0" b="0"/>
                                                                              <wp:docPr id="589642213" name="Picture 3" descr="Linked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8F3F212" w14:textId="77777777" w:rsidR="001951C2" w:rsidRPr="008933DD" w:rsidRDefault="001951C2">
                                                                  <w:pPr>
                                                                    <w:rPr>
                                                                      <w:rFonts w:ascii="Arial" w:eastAsia="Times New Roman" w:hAnsi="Arial" w:cs="Arial"/>
                                                                      <w:sz w:val="20"/>
                                                                      <w:szCs w:val="20"/>
                                                                    </w:rPr>
                                                                  </w:pPr>
                                                                </w:p>
                                                              </w:tc>
                                                            </w:tr>
                                                          </w:tbl>
                                                          <w:p w14:paraId="1EEFCB13" w14:textId="77777777" w:rsidR="001951C2" w:rsidRPr="008933DD" w:rsidRDefault="001951C2">
                                                            <w:pPr>
                                                              <w:rPr>
                                                                <w:rFonts w:ascii="Arial" w:eastAsia="Times New Roman" w:hAnsi="Arial" w:cs="Arial"/>
                                                                <w:sz w:val="20"/>
                                                                <w:szCs w:val="20"/>
                                                              </w:rPr>
                                                            </w:pPr>
                                                          </w:p>
                                                        </w:tc>
                                                      </w:tr>
                                                    </w:tbl>
                                                    <w:p w14:paraId="0985E4B2" w14:textId="77777777" w:rsidR="001951C2" w:rsidRPr="008933DD" w:rsidRDefault="001951C2">
                                                      <w:pPr>
                                                        <w:rPr>
                                                          <w:rFonts w:ascii="Arial" w:eastAsia="Times New Roman" w:hAnsi="Arial" w:cs="Arial"/>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951C2" w:rsidRPr="008933DD" w14:paraId="61C62D3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951C2" w:rsidRPr="008933DD" w14:paraId="7D9A745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951C2" w:rsidRPr="008933DD" w14:paraId="41338DD1" w14:textId="77777777">
                                                                    <w:tc>
                                                                      <w:tcPr>
                                                                        <w:tcW w:w="360" w:type="dxa"/>
                                                                        <w:vAlign w:val="center"/>
                                                                        <w:hideMark/>
                                                                      </w:tcPr>
                                                                      <w:p w14:paraId="70A33BA1" w14:textId="53224CE9" w:rsidR="001951C2" w:rsidRPr="008933DD" w:rsidRDefault="001951C2">
                                                                        <w:pPr>
                                                                          <w:jc w:val="center"/>
                                                                          <w:rPr>
                                                                            <w:rFonts w:ascii="Arial" w:eastAsia="Times New Roman" w:hAnsi="Arial" w:cs="Arial"/>
                                                                          </w:rPr>
                                                                        </w:pPr>
                                                                        <w:r w:rsidRPr="008933DD">
                                                                          <w:rPr>
                                                                            <w:rFonts w:ascii="Arial" w:eastAsia="Times New Roman" w:hAnsi="Arial" w:cs="Arial"/>
                                                                            <w:noProof/>
                                                                            <w:color w:val="0000FF"/>
                                                                          </w:rPr>
                                                                          <w:drawing>
                                                                            <wp:inline distT="0" distB="0" distL="0" distR="0" wp14:anchorId="69881216" wp14:editId="6019A6D6">
                                                                              <wp:extent cx="228600" cy="228600"/>
                                                                              <wp:effectExtent l="0" t="0" r="0" b="0"/>
                                                                              <wp:docPr id="1345149993" name="Picture 2"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1D46E5A" w14:textId="77777777" w:rsidR="001951C2" w:rsidRPr="008933DD" w:rsidRDefault="001951C2">
                                                                  <w:pPr>
                                                                    <w:rPr>
                                                                      <w:rFonts w:ascii="Arial" w:eastAsia="Times New Roman" w:hAnsi="Arial" w:cs="Arial"/>
                                                                      <w:sz w:val="20"/>
                                                                      <w:szCs w:val="20"/>
                                                                    </w:rPr>
                                                                  </w:pPr>
                                                                </w:p>
                                                              </w:tc>
                                                            </w:tr>
                                                          </w:tbl>
                                                          <w:p w14:paraId="296D50EC" w14:textId="77777777" w:rsidR="001951C2" w:rsidRPr="008933DD" w:rsidRDefault="001951C2">
                                                            <w:pPr>
                                                              <w:rPr>
                                                                <w:rFonts w:ascii="Arial" w:eastAsia="Times New Roman" w:hAnsi="Arial" w:cs="Arial"/>
                                                                <w:sz w:val="20"/>
                                                                <w:szCs w:val="20"/>
                                                              </w:rPr>
                                                            </w:pPr>
                                                          </w:p>
                                                        </w:tc>
                                                      </w:tr>
                                                    </w:tbl>
                                                    <w:p w14:paraId="0AC0D19A" w14:textId="77777777" w:rsidR="001951C2" w:rsidRPr="008933DD" w:rsidRDefault="001951C2">
                                                      <w:pPr>
                                                        <w:rPr>
                                                          <w:rFonts w:ascii="Arial" w:eastAsia="Times New Roman" w:hAnsi="Arial" w:cs="Arial"/>
                                                          <w:sz w:val="20"/>
                                                          <w:szCs w:val="20"/>
                                                        </w:rPr>
                                                      </w:pPr>
                                                    </w:p>
                                                  </w:tc>
                                                </w:tr>
                                              </w:tbl>
                                              <w:p w14:paraId="0032321A" w14:textId="77777777" w:rsidR="001951C2" w:rsidRPr="008933DD" w:rsidRDefault="001951C2">
                                                <w:pPr>
                                                  <w:jc w:val="center"/>
                                                  <w:rPr>
                                                    <w:rFonts w:ascii="Arial" w:eastAsia="Times New Roman" w:hAnsi="Arial" w:cs="Arial"/>
                                                    <w:sz w:val="20"/>
                                                    <w:szCs w:val="20"/>
                                                  </w:rPr>
                                                </w:pPr>
                                              </w:p>
                                            </w:tc>
                                          </w:tr>
                                        </w:tbl>
                                        <w:p w14:paraId="6ACA2D07" w14:textId="77777777" w:rsidR="001951C2" w:rsidRPr="008933DD" w:rsidRDefault="001951C2">
                                          <w:pPr>
                                            <w:jc w:val="center"/>
                                            <w:rPr>
                                              <w:rFonts w:ascii="Arial" w:eastAsia="Times New Roman" w:hAnsi="Arial" w:cs="Arial"/>
                                              <w:sz w:val="20"/>
                                              <w:szCs w:val="20"/>
                                            </w:rPr>
                                          </w:pPr>
                                        </w:p>
                                      </w:tc>
                                    </w:tr>
                                  </w:tbl>
                                  <w:p w14:paraId="30648BC7" w14:textId="77777777" w:rsidR="001951C2" w:rsidRPr="008933DD" w:rsidRDefault="001951C2">
                                    <w:pPr>
                                      <w:jc w:val="center"/>
                                      <w:rPr>
                                        <w:rFonts w:ascii="Arial" w:eastAsia="Times New Roman" w:hAnsi="Arial" w:cs="Arial"/>
                                        <w:sz w:val="20"/>
                                        <w:szCs w:val="20"/>
                                      </w:rPr>
                                    </w:pPr>
                                  </w:p>
                                </w:tc>
                              </w:tr>
                            </w:tbl>
                            <w:p w14:paraId="3C48F8EE" w14:textId="77777777" w:rsidR="001951C2" w:rsidRPr="008933DD" w:rsidRDefault="001951C2">
                              <w:pPr>
                                <w:jc w:val="center"/>
                                <w:rPr>
                                  <w:rFonts w:ascii="Arial" w:eastAsia="Times New Roman" w:hAnsi="Arial" w:cs="Arial"/>
                                  <w:sz w:val="20"/>
                                  <w:szCs w:val="20"/>
                                </w:rPr>
                              </w:pPr>
                            </w:p>
                          </w:tc>
                        </w:tr>
                        <w:tr w:rsidR="001951C2" w:rsidRPr="008933DD" w14:paraId="1D6CA8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951C2" w:rsidRPr="008933DD" w14:paraId="7C30A36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951C2" w:rsidRPr="008933DD" w14:paraId="6FB155CD" w14:textId="77777777">
                                      <w:tc>
                                        <w:tcPr>
                                          <w:tcW w:w="0" w:type="auto"/>
                                          <w:tcMar>
                                            <w:top w:w="0" w:type="dxa"/>
                                            <w:left w:w="270" w:type="dxa"/>
                                            <w:bottom w:w="135" w:type="dxa"/>
                                            <w:right w:w="270" w:type="dxa"/>
                                          </w:tcMar>
                                          <w:hideMark/>
                                        </w:tcPr>
                                        <w:p w14:paraId="2C8DB912" w14:textId="77777777" w:rsidR="001951C2" w:rsidRPr="008933DD" w:rsidRDefault="001951C2">
                                          <w:pPr>
                                            <w:spacing w:before="150" w:after="150" w:line="360" w:lineRule="auto"/>
                                            <w:jc w:val="center"/>
                                            <w:rPr>
                                              <w:rFonts w:ascii="Arial" w:hAnsi="Arial" w:cs="Arial"/>
                                              <w:color w:val="106B62"/>
                                              <w:sz w:val="18"/>
                                              <w:szCs w:val="18"/>
                                            </w:rPr>
                                          </w:pPr>
                                          <w:r w:rsidRPr="008933DD">
                                            <w:rPr>
                                              <w:rStyle w:val="Strong"/>
                                              <w:rFonts w:ascii="Arial" w:hAnsi="Arial" w:cs="Arial"/>
                                              <w:sz w:val="18"/>
                                              <w:szCs w:val="18"/>
                                            </w:rPr>
                                            <w:t>Community Pharmacy England</w:t>
                                          </w:r>
                                          <w:r w:rsidRPr="008933DD">
                                            <w:rPr>
                                              <w:rFonts w:ascii="Arial" w:hAnsi="Arial" w:cs="Arial"/>
                                              <w:sz w:val="18"/>
                                              <w:szCs w:val="18"/>
                                            </w:rPr>
                                            <w:br/>
                                            <w:t>Address: 14 Hosier Lane, London EC1A 9LQ</w:t>
                                          </w:r>
                                          <w:r w:rsidRPr="008933DD">
                                            <w:rPr>
                                              <w:rFonts w:ascii="Arial" w:hAnsi="Arial" w:cs="Arial"/>
                                              <w:sz w:val="18"/>
                                              <w:szCs w:val="18"/>
                                            </w:rPr>
                                            <w:br/>
                                            <w:t xml:space="preserve">Tel: 0203 1220 810 | Email: </w:t>
                                          </w:r>
                                          <w:hyperlink r:id="rId31" w:history="1">
                                            <w:r w:rsidRPr="008933DD">
                                              <w:rPr>
                                                <w:rStyle w:val="Hyperlink"/>
                                                <w:rFonts w:ascii="Arial" w:hAnsi="Arial" w:cs="Arial"/>
                                                <w:sz w:val="18"/>
                                                <w:szCs w:val="18"/>
                                              </w:rPr>
                                              <w:t>comms.team@cpe.org.uk</w:t>
                                            </w:r>
                                          </w:hyperlink>
                                        </w:p>
                                        <w:p w14:paraId="5401B5FD" w14:textId="77777777" w:rsidR="001951C2" w:rsidRPr="008933DD" w:rsidRDefault="001951C2">
                                          <w:pPr>
                                            <w:spacing w:before="150" w:after="150" w:line="360" w:lineRule="auto"/>
                                            <w:jc w:val="center"/>
                                            <w:rPr>
                                              <w:rFonts w:ascii="Arial" w:hAnsi="Arial" w:cs="Arial"/>
                                              <w:sz w:val="18"/>
                                              <w:szCs w:val="18"/>
                                            </w:rPr>
                                          </w:pPr>
                                          <w:r w:rsidRPr="008933DD">
                                            <w:rPr>
                                              <w:rStyle w:val="Emphasis"/>
                                              <w:rFonts w:ascii="Arial" w:hAnsi="Arial" w:cs="Arial"/>
                                              <w:sz w:val="18"/>
                                              <w:szCs w:val="18"/>
                                            </w:rPr>
                                            <w:t xml:space="preserve">Copyright © 2023 Community Pharmacy England, </w:t>
                                          </w:r>
                                          <w:proofErr w:type="gramStart"/>
                                          <w:r w:rsidRPr="008933DD">
                                            <w:rPr>
                                              <w:rStyle w:val="Emphasis"/>
                                              <w:rFonts w:ascii="Arial" w:hAnsi="Arial" w:cs="Arial"/>
                                              <w:sz w:val="18"/>
                                              <w:szCs w:val="18"/>
                                            </w:rPr>
                                            <w:t>All</w:t>
                                          </w:r>
                                          <w:proofErr w:type="gramEnd"/>
                                          <w:r w:rsidRPr="008933DD">
                                            <w:rPr>
                                              <w:rStyle w:val="Emphasis"/>
                                              <w:rFonts w:ascii="Arial" w:hAnsi="Arial" w:cs="Arial"/>
                                              <w:sz w:val="18"/>
                                              <w:szCs w:val="18"/>
                                            </w:rPr>
                                            <w:t xml:space="preserve"> rights reserved.</w:t>
                                          </w:r>
                                        </w:p>
                                        <w:p w14:paraId="52ED2BAC" w14:textId="16BD9B98" w:rsidR="001951C2" w:rsidRPr="008933DD" w:rsidRDefault="001951C2" w:rsidP="001951C2">
                                          <w:pPr>
                                            <w:spacing w:before="150" w:after="150" w:line="360" w:lineRule="auto"/>
                                            <w:jc w:val="center"/>
                                            <w:rPr>
                                              <w:rFonts w:ascii="Arial" w:hAnsi="Arial" w:cs="Arial"/>
                                              <w:color w:val="106B62"/>
                                              <w:sz w:val="18"/>
                                              <w:szCs w:val="18"/>
                                            </w:rPr>
                                          </w:pPr>
                                          <w:r w:rsidRPr="008933DD">
                                            <w:rPr>
                                              <w:rFonts w:ascii="Arial" w:hAnsi="Arial" w:cs="Arial"/>
                                              <w:sz w:val="18"/>
                                              <w:szCs w:val="18"/>
                                            </w:rPr>
                                            <w:t xml:space="preserve">You are receiving this email because you are subscribed to our newsletters. Please note Community Pharmacy England is the operating name of the Pharmaceutical Services Negotiating Committee (PSNC). </w:t>
                                          </w:r>
                                        </w:p>
                                      </w:tc>
                                    </w:tr>
                                  </w:tbl>
                                  <w:p w14:paraId="01357E08" w14:textId="77777777" w:rsidR="001951C2" w:rsidRPr="008933DD" w:rsidRDefault="001951C2">
                                    <w:pPr>
                                      <w:rPr>
                                        <w:rFonts w:ascii="Arial" w:eastAsia="Times New Roman" w:hAnsi="Arial" w:cs="Arial"/>
                                        <w:sz w:val="20"/>
                                        <w:szCs w:val="20"/>
                                      </w:rPr>
                                    </w:pPr>
                                  </w:p>
                                </w:tc>
                              </w:tr>
                            </w:tbl>
                            <w:p w14:paraId="70F90CCB" w14:textId="77777777" w:rsidR="001951C2" w:rsidRPr="008933DD" w:rsidRDefault="001951C2">
                              <w:pPr>
                                <w:rPr>
                                  <w:rFonts w:ascii="Arial" w:eastAsia="Times New Roman" w:hAnsi="Arial" w:cs="Arial"/>
                                  <w:sz w:val="20"/>
                                  <w:szCs w:val="20"/>
                                </w:rPr>
                              </w:pPr>
                            </w:p>
                          </w:tc>
                        </w:tr>
                      </w:tbl>
                      <w:p w14:paraId="6C883D57" w14:textId="77777777" w:rsidR="001951C2" w:rsidRPr="008933DD" w:rsidRDefault="001951C2">
                        <w:pPr>
                          <w:rPr>
                            <w:rFonts w:ascii="Arial" w:eastAsia="Times New Roman" w:hAnsi="Arial" w:cs="Arial"/>
                            <w:sz w:val="20"/>
                            <w:szCs w:val="20"/>
                          </w:rPr>
                        </w:pPr>
                      </w:p>
                    </w:tc>
                  </w:tr>
                </w:tbl>
                <w:p w14:paraId="1BDED03A" w14:textId="77777777" w:rsidR="001951C2" w:rsidRDefault="001951C2">
                  <w:pPr>
                    <w:jc w:val="center"/>
                    <w:rPr>
                      <w:rFonts w:ascii="Times New Roman" w:eastAsia="Times New Roman" w:hAnsi="Times New Roman" w:cs="Times New Roman"/>
                      <w:sz w:val="20"/>
                      <w:szCs w:val="20"/>
                    </w:rPr>
                  </w:pPr>
                </w:p>
              </w:tc>
            </w:tr>
          </w:tbl>
          <w:p w14:paraId="33796B6A" w14:textId="77777777" w:rsidR="001951C2" w:rsidRDefault="001951C2">
            <w:pPr>
              <w:jc w:val="center"/>
              <w:rPr>
                <w:rFonts w:ascii="Times New Roman" w:eastAsia="Times New Roman" w:hAnsi="Times New Roman" w:cs="Times New Roman"/>
                <w:sz w:val="20"/>
                <w:szCs w:val="20"/>
              </w:rPr>
            </w:pPr>
          </w:p>
        </w:tc>
      </w:tr>
    </w:tbl>
    <w:p w14:paraId="1CAF4C88" w14:textId="13725073" w:rsidR="001951C2" w:rsidRDefault="001951C2" w:rsidP="001951C2">
      <w:pPr>
        <w:rPr>
          <w:rFonts w:eastAsia="Times New Roman"/>
        </w:rPr>
      </w:pPr>
      <w:r>
        <w:rPr>
          <w:rFonts w:eastAsia="Times New Roman"/>
          <w:noProof/>
        </w:rPr>
        <w:lastRenderedPageBreak/>
        <w:drawing>
          <wp:inline distT="0" distB="0" distL="0" distR="0" wp14:anchorId="242AC989" wp14:editId="5BEC4DD2">
            <wp:extent cx="9525" cy="9525"/>
            <wp:effectExtent l="0" t="0" r="0" b="0"/>
            <wp:docPr id="129370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7CA6CF6"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1C2"/>
    <w:rsid w:val="001951C2"/>
    <w:rsid w:val="005230FC"/>
    <w:rsid w:val="008933DD"/>
    <w:rsid w:val="00DC60E5"/>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FC6C"/>
  <w15:chartTrackingRefBased/>
  <w15:docId w15:val="{006723DE-87C0-4093-8C45-10E1D51D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1C2"/>
    <w:rPr>
      <w:rFonts w:ascii="Calibri" w:hAnsi="Calibri" w:cs="Calibri"/>
      <w:kern w:val="0"/>
      <w:lang w:eastAsia="en-GB"/>
      <w14:ligatures w14:val="none"/>
    </w:rPr>
  </w:style>
  <w:style w:type="paragraph" w:styleId="Heading1">
    <w:name w:val="heading 1"/>
    <w:basedOn w:val="Normal"/>
    <w:link w:val="Heading1Char"/>
    <w:uiPriority w:val="9"/>
    <w:qFormat/>
    <w:rsid w:val="001951C2"/>
    <w:pPr>
      <w:spacing w:line="360" w:lineRule="auto"/>
      <w:outlineLvl w:val="0"/>
    </w:pPr>
    <w:rPr>
      <w:rFonts w:ascii="Helvetica" w:hAnsi="Helvetica" w:cs="Times New Roman"/>
      <w:b/>
      <w:bCs/>
      <w:color w:val="106B62"/>
      <w:kern w:val="36"/>
      <w:sz w:val="36"/>
      <w:szCs w:val="36"/>
    </w:rPr>
  </w:style>
  <w:style w:type="paragraph" w:styleId="Heading2">
    <w:name w:val="heading 2"/>
    <w:basedOn w:val="Normal"/>
    <w:link w:val="Heading2Char"/>
    <w:uiPriority w:val="9"/>
    <w:semiHidden/>
    <w:unhideWhenUsed/>
    <w:qFormat/>
    <w:rsid w:val="001951C2"/>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1C2"/>
    <w:rPr>
      <w:rFonts w:ascii="Helvetica" w:hAnsi="Helvetica" w:cs="Times New Roman"/>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1951C2"/>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1951C2"/>
    <w:rPr>
      <w:color w:val="0000FF"/>
      <w:u w:val="single"/>
    </w:rPr>
  </w:style>
  <w:style w:type="character" w:styleId="Strong">
    <w:name w:val="Strong"/>
    <w:basedOn w:val="DefaultParagraphFont"/>
    <w:uiPriority w:val="22"/>
    <w:qFormat/>
    <w:rsid w:val="001951C2"/>
    <w:rPr>
      <w:b/>
      <w:bCs/>
    </w:rPr>
  </w:style>
  <w:style w:type="character" w:styleId="Emphasis">
    <w:name w:val="Emphasis"/>
    <w:basedOn w:val="DefaultParagraphFont"/>
    <w:uiPriority w:val="20"/>
    <w:qFormat/>
    <w:rsid w:val="001951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88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fba4e06786&amp;e=d19e9fd41c" TargetMode="External"/><Relationship Id="rId13" Type="http://schemas.openxmlformats.org/officeDocument/2006/relationships/hyperlink" Target="https://cpe.us7.list-manage.com/track/click?u=86d41ab7fa4c7c2c5d7210782&amp;id=68df8e39ab&amp;e=d19e9fd41c" TargetMode="External"/><Relationship Id="rId18" Type="http://schemas.openxmlformats.org/officeDocument/2006/relationships/image" Target="https://mcusercontent.com/86d41ab7fa4c7c2c5d7210782/images/2348fd23-685f-60fe-bb3a-6ead0ddc11cf.png"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https://cdn-images.mailchimp.com/icons/social-block-v2/light-twitter-48.png" TargetMode="External"/><Relationship Id="rId34" Type="http://schemas.openxmlformats.org/officeDocument/2006/relationships/fontTable" Target="fontTable.xml"/><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2df6a62442&amp;e=d19e9fd41c" TargetMode="External"/><Relationship Id="rId17" Type="http://schemas.openxmlformats.org/officeDocument/2006/relationships/image" Target="media/image4.png"/><Relationship Id="rId25" Type="http://schemas.openxmlformats.org/officeDocument/2006/relationships/hyperlink" Target="https://cpe.us7.list-manage.com/track/click?u=86d41ab7fa4c7c2c5d7210782&amp;id=39b8d99733&amp;e=d19e9fd41c" TargetMode="External"/><Relationship Id="rId33" Type="http://schemas.openxmlformats.org/officeDocument/2006/relationships/image" Target="https://cpe.us7.list-manage.com/track/open.php?u=86d41ab7fa4c7c2c5d7210782&amp;id=66a1928405&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1dc1ef37cd&amp;e=d19e9fd41c"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9df22096ff&amp;e=d19e9fd41c" TargetMode="External"/><Relationship Id="rId24" Type="http://schemas.openxmlformats.org/officeDocument/2006/relationships/image" Target="https://cdn-images.mailchimp.com/icons/social-block-v2/light-facebook-48.png" TargetMode="External"/><Relationship Id="rId32" Type="http://schemas.openxmlformats.org/officeDocument/2006/relationships/image" Target="media/image9.gif"/><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hyperlink" Target="https://cpe.us7.list-manage.com/track/click?u=86d41ab7fa4c7c2c5d7210782&amp;id=a801954acf&amp;e=d19e9fd41c" TargetMode="External"/><Relationship Id="rId23" Type="http://schemas.openxmlformats.org/officeDocument/2006/relationships/image" Target="media/image6.png"/><Relationship Id="rId28" Type="http://schemas.openxmlformats.org/officeDocument/2006/relationships/hyperlink" Target="https://cpe.us7.list-manage.com/track/click?u=86d41ab7fa4c7c2c5d7210782&amp;id=0f5aacaab9&amp;e=d19e9fd41c" TargetMode="External"/><Relationship Id="rId10" Type="http://schemas.openxmlformats.org/officeDocument/2006/relationships/image" Target="https://mcusercontent.com/86d41ab7fa4c7c2c5d7210782/images/fa7dae6e-0cb3-cf66-beda-e5ffb566540e.png" TargetMode="External"/><Relationship Id="rId19" Type="http://schemas.openxmlformats.org/officeDocument/2006/relationships/hyperlink" Target="https://cpe.us7.list-manage.com/track/click?u=86d41ab7fa4c7c2c5d7210782&amp;id=3241a96ef3&amp;e=d19e9fd41c" TargetMode="External"/><Relationship Id="rId31" Type="http://schemas.openxmlformats.org/officeDocument/2006/relationships/hyperlink" Target="mailto:comms.team@cpe.org.uk"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cpe.us7.list-manage.com/track/click?u=86d41ab7fa4c7c2c5d7210782&amp;id=feb412e716&amp;e=d19e9fd41c" TargetMode="External"/><Relationship Id="rId22" Type="http://schemas.openxmlformats.org/officeDocument/2006/relationships/hyperlink" Target="https://cpe.us7.list-manage.com/track/click?u=86d41ab7fa4c7c2c5d7210782&amp;id=2af3c1258d&amp;e=d19e9fd41c" TargetMode="External"/><Relationship Id="rId27" Type="http://schemas.openxmlformats.org/officeDocument/2006/relationships/image" Target="https://cdn-images.mailchimp.com/icons/social-block-v2/light-linkedin-48.png" TargetMode="External"/><Relationship Id="rId30" Type="http://schemas.openxmlformats.org/officeDocument/2006/relationships/image" Target="https://cdn-images.mailchimp.com/icons/social-block-v2/light-link-48.pn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2</cp:revision>
  <dcterms:created xsi:type="dcterms:W3CDTF">2023-06-15T08:44:00Z</dcterms:created>
  <dcterms:modified xsi:type="dcterms:W3CDTF">2023-06-15T08:56:00Z</dcterms:modified>
</cp:coreProperties>
</file>