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5DE8CDC" w14:textId="0132B001" w:rsidR="007D554A" w:rsidRDefault="00D527F4" w:rsidP="007D554A">
            <w:pPr>
              <w:rPr>
                <w:szCs w:val="28"/>
              </w:rPr>
            </w:pPr>
            <w:r w:rsidRPr="00D527F4">
              <w:rPr>
                <w:szCs w:val="28"/>
              </w:rPr>
              <w:t xml:space="preserve">Solutions for Health on behalf of </w:t>
            </w:r>
            <w:r w:rsidR="0054155B">
              <w:rPr>
                <w:szCs w:val="28"/>
              </w:rPr>
              <w:t>Isle of Wight</w:t>
            </w:r>
            <w:r w:rsidRPr="00D527F4">
              <w:rPr>
                <w:szCs w:val="28"/>
              </w:rPr>
              <w:t xml:space="preserve"> Council </w:t>
            </w:r>
          </w:p>
          <w:p w14:paraId="2EC48E0A" w14:textId="77579D73" w:rsidR="00D527F4" w:rsidRPr="00D527F4" w:rsidRDefault="004C79D5" w:rsidP="007D554A">
            <w:pPr>
              <w:rPr>
                <w:szCs w:val="28"/>
              </w:rPr>
            </w:pPr>
            <w:r>
              <w:rPr>
                <w:szCs w:val="28"/>
              </w:rPr>
              <w:t xml:space="preserve">Stop Smoking Service </w:t>
            </w:r>
          </w:p>
          <w:p w14:paraId="694596D0" w14:textId="04720268" w:rsidR="00742AAF" w:rsidRDefault="00742AAF" w:rsidP="00B3219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4D649B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6C9FF00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9A53C6">
              <w:rPr>
                <w:szCs w:val="28"/>
              </w:rPr>
              <w:t xml:space="preserve"> </w:t>
            </w:r>
            <w:r w:rsidR="004D649B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07ADAD18" w14:textId="138299A4" w:rsidR="00267650" w:rsidRPr="007847F5" w:rsidRDefault="00267650" w:rsidP="007847F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backfill payment for training and updates</w:t>
            </w:r>
          </w:p>
          <w:p w14:paraId="10F7CC96" w14:textId="02035E8E" w:rsidR="00CF722F" w:rsidRPr="0073541F" w:rsidRDefault="00CF722F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uplift in fees, same as they were in 2020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4C79D5">
        <w:trPr>
          <w:trHeight w:val="2400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4C79D5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1FEFF68" w:rsidR="00045F43" w:rsidRDefault="004C79D5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4C79D5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2FE2A606" w:rsidR="00045F43" w:rsidRDefault="004C79D5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4C79D5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3D34B3D9" w:rsidR="00045F43" w:rsidRDefault="004C79D5" w:rsidP="009163F2">
            <w:r>
              <w:t>No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53E1C888" w14:textId="77777777" w:rsidR="00045F43" w:rsidRDefault="00045F43" w:rsidP="009163F2"/>
        </w:tc>
      </w:tr>
      <w:tr w:rsidR="00045F43" w14:paraId="6A7452EE" w14:textId="683C8EE8" w:rsidTr="009F1A0B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914A8E4" w14:textId="77777777" w:rsidR="00EF07DA" w:rsidRDefault="00EF07DA" w:rsidP="009163F2">
            <w:r>
              <w:t xml:space="preserve"> </w:t>
            </w:r>
            <w:r w:rsidR="00BB193F">
              <w:t>Yes</w:t>
            </w:r>
          </w:p>
          <w:p w14:paraId="29B10437" w14:textId="77777777" w:rsidR="00BB193F" w:rsidRDefault="00BB193F" w:rsidP="009163F2">
            <w:r>
              <w:t>Service uses PharmOutcomes to generate invoices monthly.</w:t>
            </w:r>
          </w:p>
          <w:p w14:paraId="6BBA7055" w14:textId="18EE0346" w:rsidR="00BB193F" w:rsidRDefault="00BB193F" w:rsidP="009163F2">
            <w:r>
              <w:t>Payment is monthly in arrea</w:t>
            </w:r>
            <w:r w:rsidR="001C1BA4">
              <w:t>r</w:t>
            </w:r>
            <w:r>
              <w:t>s</w:t>
            </w:r>
            <w:r w:rsidR="001C1BA4">
              <w:t xml:space="preserve"> within 50 days of invoice. 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7847F5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34274E45" w:rsidR="00122E59" w:rsidRDefault="007847F5" w:rsidP="009163F2">
            <w:r>
              <w:t>Smokefree Hampshire will supply a Carbon Monoxide</w:t>
            </w:r>
            <w:r>
              <w:t xml:space="preserve"> (CO)</w:t>
            </w:r>
            <w:r>
              <w:t xml:space="preserve"> monitor, consumables and servicing as required.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7847F5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1A5D5B87" w:rsidR="009163F2" w:rsidRDefault="009F1A0B" w:rsidP="009163F2">
            <w:r>
              <w:t>No</w:t>
            </w:r>
            <w:r w:rsidR="006A6F17">
              <w:t xml:space="preserve"> change to remuneration </w:t>
            </w:r>
            <w:r w:rsidR="0061087B">
              <w:t>since 2020 contract.</w:t>
            </w:r>
          </w:p>
          <w:p w14:paraId="616A6082" w14:textId="77777777" w:rsidR="0061087B" w:rsidRDefault="0061087B" w:rsidP="009163F2"/>
          <w:p w14:paraId="208613DA" w14:textId="71A278C7" w:rsidR="006A6F17" w:rsidRPr="001B5692" w:rsidRDefault="0061087B" w:rsidP="006A6F17">
            <w:r>
              <w:t>R</w:t>
            </w:r>
            <w:r w:rsidR="006A6F17" w:rsidRPr="001B5692">
              <w:t>emuneration for successful quits based on ‘Payments by Results (PbR)’ framework endorsed by DH including additional payment if CO monitoring use to confirm status.</w:t>
            </w:r>
          </w:p>
          <w:p w14:paraId="52B44D76" w14:textId="77777777" w:rsidR="006A6F17" w:rsidRPr="001B5692" w:rsidRDefault="006A6F17" w:rsidP="006A6F17"/>
          <w:p w14:paraId="6A0C9BB4" w14:textId="77777777" w:rsidR="006A6F17" w:rsidRPr="001B5692" w:rsidRDefault="006A6F17" w:rsidP="006A6F17">
            <w:r w:rsidRPr="001B5692">
              <w:t xml:space="preserve">Reimbursement of NRT products at drug tariff price +5% VAT for up to 8 weeks’ supply of product per patient. </w:t>
            </w:r>
          </w:p>
          <w:p w14:paraId="00BE418E" w14:textId="77777777" w:rsidR="006A6F17" w:rsidRPr="001B5692" w:rsidRDefault="006A6F17" w:rsidP="006A6F17"/>
          <w:p w14:paraId="350BE712" w14:textId="5CB298C8" w:rsidR="00F259B9" w:rsidRDefault="006A6F17" w:rsidP="0061087B">
            <w:r w:rsidRPr="00F404D9">
              <w:t>No remuneration for training, service update</w:t>
            </w:r>
            <w:r>
              <w:t xml:space="preserve"> meeting attendance</w:t>
            </w:r>
            <w:r w:rsidR="0061087B">
              <w:t>.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4D649B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2671522" w:rsidR="00045F43" w:rsidRDefault="00AE04F0" w:rsidP="009163F2">
            <w:r>
              <w:t xml:space="preserve">Only if </w:t>
            </w:r>
            <w:r w:rsidR="008E5F5E">
              <w:t xml:space="preserve">the pharmacy </w:t>
            </w:r>
            <w:r>
              <w:t>ha</w:t>
            </w:r>
            <w:r w:rsidR="008E5F5E">
              <w:t>s</w:t>
            </w:r>
            <w:r>
              <w:t xml:space="preserve"> enough patients to offset the cost of training</w:t>
            </w:r>
            <w:r w:rsidR="008E5F5E">
              <w:t>.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61087B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740980B4" w:rsidR="008138B5" w:rsidRDefault="009F1A0B" w:rsidP="009163F2">
            <w:r>
              <w:t>1</w:t>
            </w:r>
            <w:r w:rsidRPr="009F1A0B">
              <w:rPr>
                <w:vertAlign w:val="superscript"/>
              </w:rPr>
              <w:t>st</w:t>
            </w:r>
            <w:r>
              <w:t xml:space="preserve"> April 2023 – 31</w:t>
            </w:r>
            <w:r w:rsidRPr="009F1A0B">
              <w:rPr>
                <w:vertAlign w:val="superscript"/>
              </w:rPr>
              <w:t>st</w:t>
            </w:r>
            <w:r>
              <w:t xml:space="preserve"> March 2024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61087B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AD7CCBD" w14:textId="77777777" w:rsidR="00F804E5" w:rsidRDefault="00806ED3" w:rsidP="009163F2">
            <w:r>
              <w:t>Yes</w:t>
            </w:r>
            <w:r w:rsidR="004C7366">
              <w:t>.</w:t>
            </w:r>
          </w:p>
          <w:p w14:paraId="73D66FC2" w14:textId="77777777" w:rsidR="004C7366" w:rsidRPr="001B5692" w:rsidRDefault="004C7366" w:rsidP="004C7366">
            <w:r w:rsidRPr="001B5692">
              <w:t>Healthier Lives, Healthy People: A Tobacco Control Plan for England</w:t>
            </w:r>
          </w:p>
          <w:p w14:paraId="048A647C" w14:textId="77777777" w:rsidR="004C7366" w:rsidRPr="001B5692" w:rsidRDefault="004C7366" w:rsidP="004C7366">
            <w:r w:rsidRPr="001B5692">
              <w:t>NICE guidelines</w:t>
            </w:r>
          </w:p>
          <w:p w14:paraId="2A8A4C8B" w14:textId="4C3D9807" w:rsidR="004C7366" w:rsidRDefault="004C7366" w:rsidP="004C7366">
            <w:r w:rsidRPr="001B5692">
              <w:t>Promotion of healthy lifestyles (Public Health)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E5478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4404A216" w:rsidR="00F804E5" w:rsidRDefault="007C5682" w:rsidP="009163F2">
            <w:r w:rsidRPr="001B5692">
              <w:t>Yes, increased quality measures through increased time of consultation expectations and improved quit rates.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E5478E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F191373" w14:textId="77777777" w:rsidR="0091689A" w:rsidRPr="001B5692" w:rsidRDefault="0091689A" w:rsidP="0091689A">
            <w:r w:rsidRPr="001B5692">
              <w:t xml:space="preserve">Performance will be monitored </w:t>
            </w:r>
            <w:r>
              <w:t>quarterl</w:t>
            </w:r>
            <w:r w:rsidRPr="001B5692">
              <w:t>y, and feedback will be provided</w:t>
            </w:r>
            <w:r>
              <w:t xml:space="preserve"> to the pharmacies delivering the service</w:t>
            </w:r>
            <w:r w:rsidRPr="001B5692">
              <w:t>.</w:t>
            </w:r>
          </w:p>
          <w:p w14:paraId="300C289A" w14:textId="77777777" w:rsidR="0091689A" w:rsidRDefault="0091689A" w:rsidP="0091689A"/>
          <w:p w14:paraId="5D7E5F4E" w14:textId="77777777" w:rsidR="0091689A" w:rsidRDefault="0091689A" w:rsidP="0091689A">
            <w:r>
              <w:t>Either party can terminate the agreement with 3 months written notice.</w:t>
            </w:r>
          </w:p>
          <w:p w14:paraId="541B187D" w14:textId="77777777" w:rsidR="0091689A" w:rsidRPr="001B5692" w:rsidRDefault="0091689A" w:rsidP="0091689A"/>
          <w:p w14:paraId="71562EE9" w14:textId="2E87557E" w:rsidR="00F804E5" w:rsidRDefault="0091689A" w:rsidP="0091689A">
            <w:r w:rsidRPr="001B5692">
              <w:t>Termination clause - Pharmacies who repeatedly fail to meet performance measures in any one quarter will be reviewed by Smokefree Hampshire staff to identify the problems and agree a corrective course of action and timetable. Services that continue to provide substandard service within four months of a service review will no longer be commissioned by SFH stop smoking service, Smokefree Hampshire unless exceptional circumstance have occurred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E5478E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77A50CC1" w:rsidR="00F804E5" w:rsidRDefault="00E5478E" w:rsidP="009163F2">
            <w:r w:rsidRPr="001B5692">
              <w:t>Yes, greater participation and successful quit rates will enhance reputation with the commissioners</w:t>
            </w:r>
            <w:r>
              <w:t xml:space="preserve"> and other HCPs involved in the patient’s care</w:t>
            </w:r>
            <w:r w:rsidRPr="001B5692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E5478E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494FB16A" w:rsidR="000F11B9" w:rsidRDefault="00E5478E" w:rsidP="009163F2">
            <w:r>
              <w:t>Available to all pharmacies to participate and service available to all patients.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E5478E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51EB0F1" w:rsidR="00F804E5" w:rsidRDefault="00E5478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C810D2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01EF1C5E" w14:textId="77777777" w:rsidR="00F804E5" w:rsidRDefault="00C810D2" w:rsidP="009163F2">
            <w:r>
              <w:t>No</w:t>
            </w:r>
          </w:p>
          <w:p w14:paraId="5FA7AABA" w14:textId="6530633E" w:rsidR="00CC2980" w:rsidRDefault="00CC2980" w:rsidP="009163F2">
            <w:r>
              <w:t>Significant upfront training time requirement</w:t>
            </w:r>
            <w:r>
              <w:t xml:space="preserve"> for no guaranteed </w:t>
            </w:r>
            <w:r w:rsidR="003F6819">
              <w:t>income to cover cost.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3C5B9B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B906301" w14:textId="77777777" w:rsidR="003C5B9B" w:rsidRPr="001B5692" w:rsidRDefault="003C5B9B" w:rsidP="003C5B9B">
            <w:r w:rsidRPr="001B5692">
              <w:t>Yes</w:t>
            </w:r>
          </w:p>
          <w:p w14:paraId="3D32C7EC" w14:textId="77777777" w:rsidR="003C5B9B" w:rsidRDefault="003C5B9B" w:rsidP="003C5B9B">
            <w:r>
              <w:t>Minimum of 4 quitters per month.</w:t>
            </w:r>
          </w:p>
          <w:p w14:paraId="7D9097E7" w14:textId="55258C69" w:rsidR="00F804E5" w:rsidRDefault="003C5B9B" w:rsidP="009163F2">
            <w:r w:rsidRPr="001B5692">
              <w:t xml:space="preserve">4 week </w:t>
            </w:r>
            <w:r>
              <w:t>quit s</w:t>
            </w:r>
            <w:r w:rsidRPr="001B5692">
              <w:t xml:space="preserve">uccess rates should be </w:t>
            </w:r>
            <w:r>
              <w:t>above</w:t>
            </w:r>
            <w:r w:rsidRPr="001B5692">
              <w:t xml:space="preserve"> 50%</w:t>
            </w:r>
            <w:r>
              <w:t>.</w:t>
            </w:r>
            <w:r w:rsidRPr="001B5692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1376A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A39F30C" w14:textId="1BF67DF8" w:rsidR="00CF260E" w:rsidRPr="00CF260E" w:rsidRDefault="00CF260E" w:rsidP="00CF260E">
            <w:r w:rsidRPr="001B5692">
              <w:t>Yes.</w:t>
            </w:r>
          </w:p>
          <w:p w14:paraId="53A479F4" w14:textId="15DD17F2" w:rsidR="00F804E5" w:rsidRDefault="00CF260E" w:rsidP="009163F2">
            <w:r w:rsidRPr="001B5692">
              <w:t xml:space="preserve">Clients who are relapsed, </w:t>
            </w:r>
            <w:r>
              <w:t xml:space="preserve">pregnant, </w:t>
            </w:r>
            <w:r w:rsidRPr="001B5692">
              <w:t>have a serious mental illness of two or more long term conditions, should be referred to the Smokefree Hampshire the specialist service.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1376AD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06B47D6" w14:textId="77777777" w:rsidR="00AE0E42" w:rsidRPr="001B5692" w:rsidRDefault="00AE0E42" w:rsidP="00AE0E42">
            <w:r w:rsidRPr="001B5692">
              <w:t xml:space="preserve">Yes, </w:t>
            </w:r>
            <w:r>
              <w:t>recording on PharmOutcomes</w:t>
            </w:r>
            <w:r w:rsidRPr="001B5692">
              <w:t xml:space="preserve"> </w:t>
            </w:r>
          </w:p>
          <w:p w14:paraId="3EAFCAAA" w14:textId="77777777" w:rsidR="00AE0E42" w:rsidRDefault="00AE0E42" w:rsidP="00AE0E42"/>
          <w:p w14:paraId="61891A67" w14:textId="78FEA123" w:rsidR="00F804E5" w:rsidRDefault="00AE0E42" w:rsidP="00AE0E42">
            <w:r w:rsidRPr="001B5692">
              <w:t>Invoic</w:t>
            </w:r>
            <w:r>
              <w:t>ing via PharmOutcomes</w:t>
            </w:r>
            <w:r w:rsidRPr="001B5692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1376A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lastRenderedPageBreak/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520C8205" w:rsidR="00F804E5" w:rsidRDefault="00AE0E42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B67FD8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521EB625" w14:textId="77777777" w:rsidR="00B841CA" w:rsidRDefault="004A113E" w:rsidP="004A113E">
            <w:r>
              <w:t xml:space="preserve">For new </w:t>
            </w:r>
            <w:r w:rsidR="00B841CA">
              <w:t>advisors:</w:t>
            </w:r>
          </w:p>
          <w:p w14:paraId="3A6C7ACC" w14:textId="53847CEB" w:rsidR="004A113E" w:rsidRPr="001B5692" w:rsidRDefault="004A113E" w:rsidP="004A113E">
            <w:r>
              <w:t>Completion</w:t>
            </w:r>
            <w:r w:rsidRPr="001B5692">
              <w:t xml:space="preserve"> of online NCSCT Stop Smoking Practitioner</w:t>
            </w:r>
            <w:r>
              <w:t xml:space="preserve"> course</w:t>
            </w:r>
            <w:r w:rsidR="00B841CA">
              <w:t xml:space="preserve"> AND attendance at 1 day training course provided by Smokefree Hampshire.</w:t>
            </w:r>
          </w:p>
          <w:p w14:paraId="6EAFBE78" w14:textId="77777777" w:rsidR="004A113E" w:rsidRDefault="004A113E" w:rsidP="004A113E"/>
          <w:p w14:paraId="009B7AE6" w14:textId="3DC9A36D" w:rsidR="00B67FD8" w:rsidRPr="001B5692" w:rsidRDefault="00B67FD8" w:rsidP="004A113E">
            <w:r>
              <w:t>All</w:t>
            </w:r>
          </w:p>
          <w:p w14:paraId="32874270" w14:textId="7F838752" w:rsidR="00F804E5" w:rsidRDefault="004A113E" w:rsidP="009163F2">
            <w:r w:rsidRPr="00F404D9">
              <w:t xml:space="preserve">Attendance at regular 6 update meetings </w:t>
            </w:r>
            <w:r>
              <w:t xml:space="preserve">is </w:t>
            </w:r>
            <w:r w:rsidRPr="00F404D9">
              <w:t>re</w:t>
            </w:r>
            <w:r>
              <w:t>commended</w:t>
            </w:r>
            <w:r w:rsidRPr="00F404D9">
              <w:t>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67418B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7BCC5581" w:rsidR="00F804E5" w:rsidRDefault="00B67FD8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3498D9B5" w14:textId="4123AEDA" w:rsidR="005778DA" w:rsidRDefault="005778DA" w:rsidP="005778DA">
            <w:r>
              <w:t>Significant</w:t>
            </w:r>
            <w:r w:rsidRPr="001B5692">
              <w:t xml:space="preserve"> training requirements</w:t>
            </w:r>
            <w:r>
              <w:t xml:space="preserve"> cost for no </w:t>
            </w:r>
            <w:r w:rsidR="00610694">
              <w:t>guaranteed income</w:t>
            </w:r>
            <w:r w:rsidRPr="001B5692">
              <w:t>.</w:t>
            </w:r>
          </w:p>
          <w:p w14:paraId="0AAF2E2D" w14:textId="77777777" w:rsidR="0067418B" w:rsidRDefault="0067418B" w:rsidP="005778DA"/>
          <w:p w14:paraId="0387A859" w14:textId="33044041" w:rsidR="00F804E5" w:rsidRDefault="00610694" w:rsidP="009163F2">
            <w:r>
              <w:t xml:space="preserve">As PbR pharmacy is dependent on what they patient does to </w:t>
            </w:r>
            <w:r w:rsidR="0067418B">
              <w:t>get sufficient income.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D527F4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A99F" w14:textId="77777777" w:rsidR="002B6516" w:rsidRDefault="002B6516" w:rsidP="00976447">
      <w:pPr>
        <w:spacing w:after="0" w:line="240" w:lineRule="auto"/>
      </w:pPr>
      <w:r>
        <w:separator/>
      </w:r>
    </w:p>
  </w:endnote>
  <w:endnote w:type="continuationSeparator" w:id="0">
    <w:p w14:paraId="2FB89E2D" w14:textId="77777777" w:rsidR="002B6516" w:rsidRDefault="002B6516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E375" w14:textId="77777777" w:rsidR="002B6516" w:rsidRDefault="002B6516" w:rsidP="00976447">
      <w:pPr>
        <w:spacing w:after="0" w:line="240" w:lineRule="auto"/>
      </w:pPr>
      <w:r>
        <w:separator/>
      </w:r>
    </w:p>
  </w:footnote>
  <w:footnote w:type="continuationSeparator" w:id="0">
    <w:p w14:paraId="414C6298" w14:textId="77777777" w:rsidR="002B6516" w:rsidRDefault="002B6516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72605">
    <w:abstractNumId w:val="1"/>
  </w:num>
  <w:num w:numId="2" w16cid:durableId="2066641795">
    <w:abstractNumId w:val="0"/>
  </w:num>
  <w:num w:numId="3" w16cid:durableId="70694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0C8D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22E59"/>
    <w:rsid w:val="001376AD"/>
    <w:rsid w:val="001404CF"/>
    <w:rsid w:val="001535B4"/>
    <w:rsid w:val="001879AF"/>
    <w:rsid w:val="001B06EC"/>
    <w:rsid w:val="001C1BA4"/>
    <w:rsid w:val="00244002"/>
    <w:rsid w:val="00267650"/>
    <w:rsid w:val="0028001F"/>
    <w:rsid w:val="002851C4"/>
    <w:rsid w:val="002A4146"/>
    <w:rsid w:val="002B6516"/>
    <w:rsid w:val="002E2966"/>
    <w:rsid w:val="00316F6E"/>
    <w:rsid w:val="00332C98"/>
    <w:rsid w:val="003876C0"/>
    <w:rsid w:val="003C5B9B"/>
    <w:rsid w:val="003F6819"/>
    <w:rsid w:val="0041049D"/>
    <w:rsid w:val="00460CB9"/>
    <w:rsid w:val="00473A07"/>
    <w:rsid w:val="004A113E"/>
    <w:rsid w:val="004A4DA0"/>
    <w:rsid w:val="004B0D0D"/>
    <w:rsid w:val="004B345B"/>
    <w:rsid w:val="004C7366"/>
    <w:rsid w:val="004C79D5"/>
    <w:rsid w:val="004D649B"/>
    <w:rsid w:val="004F2991"/>
    <w:rsid w:val="0053198F"/>
    <w:rsid w:val="0054155B"/>
    <w:rsid w:val="0054344E"/>
    <w:rsid w:val="005622DD"/>
    <w:rsid w:val="005778DA"/>
    <w:rsid w:val="005859B7"/>
    <w:rsid w:val="005A1E13"/>
    <w:rsid w:val="005B08F0"/>
    <w:rsid w:val="005F25A9"/>
    <w:rsid w:val="00610694"/>
    <w:rsid w:val="0061087B"/>
    <w:rsid w:val="00612645"/>
    <w:rsid w:val="00643981"/>
    <w:rsid w:val="0067418B"/>
    <w:rsid w:val="00674853"/>
    <w:rsid w:val="0068698C"/>
    <w:rsid w:val="00697410"/>
    <w:rsid w:val="006A4876"/>
    <w:rsid w:val="006A6F17"/>
    <w:rsid w:val="006A7667"/>
    <w:rsid w:val="006B2BB8"/>
    <w:rsid w:val="0073541F"/>
    <w:rsid w:val="00742AAF"/>
    <w:rsid w:val="00771CB7"/>
    <w:rsid w:val="007847F5"/>
    <w:rsid w:val="00790210"/>
    <w:rsid w:val="007C5682"/>
    <w:rsid w:val="007D32B6"/>
    <w:rsid w:val="007D554A"/>
    <w:rsid w:val="007D5A8A"/>
    <w:rsid w:val="007E0BB9"/>
    <w:rsid w:val="007F001C"/>
    <w:rsid w:val="00806ED3"/>
    <w:rsid w:val="008138B5"/>
    <w:rsid w:val="00835D38"/>
    <w:rsid w:val="00862910"/>
    <w:rsid w:val="008A3C57"/>
    <w:rsid w:val="008D5CB8"/>
    <w:rsid w:val="008E5F5E"/>
    <w:rsid w:val="008F22ED"/>
    <w:rsid w:val="00907ABE"/>
    <w:rsid w:val="009163F2"/>
    <w:rsid w:val="0091689A"/>
    <w:rsid w:val="00935A10"/>
    <w:rsid w:val="009467A1"/>
    <w:rsid w:val="00976447"/>
    <w:rsid w:val="009863B1"/>
    <w:rsid w:val="00996E1D"/>
    <w:rsid w:val="009A4336"/>
    <w:rsid w:val="009A53C6"/>
    <w:rsid w:val="009F1A0B"/>
    <w:rsid w:val="00A0305C"/>
    <w:rsid w:val="00A3374B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E04F0"/>
    <w:rsid w:val="00AE0E42"/>
    <w:rsid w:val="00AF2E5C"/>
    <w:rsid w:val="00B27B12"/>
    <w:rsid w:val="00B3219E"/>
    <w:rsid w:val="00B511A9"/>
    <w:rsid w:val="00B67FD8"/>
    <w:rsid w:val="00B841CA"/>
    <w:rsid w:val="00BA142A"/>
    <w:rsid w:val="00BB193F"/>
    <w:rsid w:val="00C231AC"/>
    <w:rsid w:val="00C8050F"/>
    <w:rsid w:val="00C810D2"/>
    <w:rsid w:val="00CA780A"/>
    <w:rsid w:val="00CC2980"/>
    <w:rsid w:val="00CD5FA8"/>
    <w:rsid w:val="00CE14BC"/>
    <w:rsid w:val="00CE5827"/>
    <w:rsid w:val="00CF09FC"/>
    <w:rsid w:val="00CF260E"/>
    <w:rsid w:val="00CF5535"/>
    <w:rsid w:val="00CF722F"/>
    <w:rsid w:val="00D01E8F"/>
    <w:rsid w:val="00D24915"/>
    <w:rsid w:val="00D527F4"/>
    <w:rsid w:val="00D56752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5478E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87E67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</cp:revision>
  <dcterms:created xsi:type="dcterms:W3CDTF">2023-02-21T11:32:00Z</dcterms:created>
  <dcterms:modified xsi:type="dcterms:W3CDTF">2023-02-21T12:12:00Z</dcterms:modified>
</cp:coreProperties>
</file>